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0C5A" w:rsidRDefault="00FE0C5A" w:rsidP="00FE0C5A">
      <w:pPr>
        <w:pStyle w:val="1"/>
        <w:spacing w:before="57" w:after="57"/>
        <w:rPr>
          <w:lang w:val="el-GR"/>
        </w:rPr>
      </w:pPr>
      <w:bookmarkStart w:id="0" w:name="_Toc217981178"/>
      <w:r>
        <w:rPr>
          <w:rFonts w:ascii="Calibri" w:hAnsi="Calibri" w:cs="Calibri"/>
          <w:lang w:val="el-GR"/>
        </w:rPr>
        <w:t>ΠΑΡΑΡΤΗΜΑΤΑ</w:t>
      </w:r>
      <w:bookmarkEnd w:id="0"/>
    </w:p>
    <w:p w:rsidR="00FE0C5A" w:rsidRDefault="00FE0C5A" w:rsidP="00FE0C5A">
      <w:pPr>
        <w:rPr>
          <w:lang w:val="el-GR"/>
        </w:rPr>
      </w:pPr>
    </w:p>
    <w:p w:rsidR="00FE0C5A" w:rsidRDefault="00FE0C5A" w:rsidP="00FE0C5A">
      <w:pPr>
        <w:pStyle w:val="2"/>
        <w:tabs>
          <w:tab w:val="clear" w:pos="567"/>
          <w:tab w:val="left" w:pos="0"/>
        </w:tabs>
        <w:spacing w:before="57" w:after="57"/>
        <w:ind w:left="0" w:firstLine="0"/>
        <w:rPr>
          <w:rFonts w:eastAsia="SimSun"/>
          <w:i/>
          <w:iCs/>
          <w:color w:val="5B9BD5"/>
          <w:lang w:val="el-GR"/>
        </w:rPr>
      </w:pPr>
      <w:bookmarkStart w:id="1" w:name="_Toc217981179"/>
      <w:r>
        <w:rPr>
          <w:lang w:val="el-GR"/>
        </w:rPr>
        <w:t>ΠΑΡΑΡΤΗΜΑ Ι – Αναλυτική Περιγραφή Φυσικού και Οικονομικού Αντικειμένου της Σύμβασης</w:t>
      </w:r>
      <w:bookmarkEnd w:id="1"/>
      <w:r>
        <w:rPr>
          <w:lang w:val="el-GR"/>
        </w:rPr>
        <w:t xml:space="preserve"> </w:t>
      </w:r>
    </w:p>
    <w:p w:rsidR="00FE0C5A" w:rsidRPr="000C4284" w:rsidRDefault="00FE0C5A" w:rsidP="00FE0C5A">
      <w:pPr>
        <w:suppressAutoHyphens w:val="0"/>
        <w:autoSpaceDE w:val="0"/>
        <w:spacing w:before="57" w:after="57"/>
        <w:rPr>
          <w:lang w:val="el-GR"/>
        </w:rPr>
      </w:pPr>
      <w:r>
        <w:rPr>
          <w:rFonts w:eastAsia="SimSun"/>
          <w:szCs w:val="22"/>
          <w:lang w:val="el-GR"/>
        </w:rPr>
        <w:t xml:space="preserve">ΠΕΡΙΒΑΛΛΟΝ ΤΗΣ ΣΥΜΒΑΣΗΣ </w:t>
      </w:r>
    </w:p>
    <w:p w:rsidR="00FE0C5A" w:rsidRPr="00957981" w:rsidRDefault="00FE0C5A" w:rsidP="00FE0C5A">
      <w:pPr>
        <w:suppressAutoHyphens w:val="0"/>
        <w:autoSpaceDE w:val="0"/>
        <w:spacing w:after="60"/>
        <w:rPr>
          <w:rFonts w:eastAsia="SimSun"/>
          <w:szCs w:val="22"/>
          <w:lang w:val="el-GR"/>
        </w:rPr>
      </w:pPr>
      <w:r w:rsidRPr="00957981">
        <w:rPr>
          <w:lang w:val="el-GR"/>
        </w:rPr>
        <w:t xml:space="preserve">Η Αναθέτουσα Αρχή είναι </w:t>
      </w:r>
      <w:r>
        <w:rPr>
          <w:lang w:val="el-GR"/>
        </w:rPr>
        <w:t xml:space="preserve">η Οργανική Μονάδα του Γενικού </w:t>
      </w:r>
      <w:r w:rsidRPr="00957981">
        <w:rPr>
          <w:lang w:val="el-GR"/>
        </w:rPr>
        <w:t>Νοσοκομείο</w:t>
      </w:r>
      <w:r>
        <w:rPr>
          <w:lang w:val="el-GR"/>
        </w:rPr>
        <w:t>υ Λασιθίου</w:t>
      </w:r>
      <w:r w:rsidRPr="00957981">
        <w:rPr>
          <w:lang w:val="el-GR"/>
        </w:rPr>
        <w:t>, αποτελεί μη κεντρική αναθέτουσα αρχή, και ανήκει στον Δημόσιο Τομέα.</w:t>
      </w:r>
      <w:r>
        <w:rPr>
          <w:lang w:val="el-GR"/>
        </w:rPr>
        <w:t xml:space="preserve"> Κύρια Δραστηριότητά της είναι η Υγεία.</w:t>
      </w:r>
    </w:p>
    <w:p w:rsidR="00FE0C5A" w:rsidRDefault="00FE0C5A" w:rsidP="00FE0C5A">
      <w:pPr>
        <w:suppressAutoHyphens w:val="0"/>
        <w:autoSpaceDE w:val="0"/>
        <w:spacing w:after="60"/>
        <w:rPr>
          <w:rFonts w:eastAsia="SimSun"/>
          <w:szCs w:val="22"/>
          <w:lang w:val="el-GR"/>
        </w:rPr>
      </w:pPr>
      <w:r>
        <w:rPr>
          <w:rFonts w:eastAsia="SimSun"/>
          <w:szCs w:val="22"/>
          <w:lang w:val="el-GR"/>
        </w:rPr>
        <w:t>Οργανωτική δομή της Α.Α.</w:t>
      </w:r>
    </w:p>
    <w:p w:rsidR="00FE0C5A" w:rsidRPr="00957981" w:rsidRDefault="00FE0C5A" w:rsidP="00FE0C5A">
      <w:pPr>
        <w:suppressAutoHyphens w:val="0"/>
        <w:autoSpaceDE w:val="0"/>
        <w:spacing w:after="60"/>
        <w:rPr>
          <w:lang w:val="el-GR"/>
        </w:rPr>
      </w:pPr>
      <w:r w:rsidRPr="00957981">
        <w:rPr>
          <w:lang w:val="el-GR"/>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FE0C5A" w:rsidRPr="00957981" w:rsidRDefault="00FE0C5A" w:rsidP="00FE0C5A">
      <w:pPr>
        <w:suppressAutoHyphens w:val="0"/>
        <w:autoSpaceDE w:val="0"/>
        <w:spacing w:after="60"/>
        <w:rPr>
          <w:lang w:val="el-GR"/>
        </w:rPr>
      </w:pPr>
      <w:r w:rsidRPr="00957981">
        <w:rPr>
          <w:lang w:val="el-GR"/>
        </w:rPr>
        <w:t>Γ.Ν. Αγίου Νικολάου</w:t>
      </w:r>
    </w:p>
    <w:p w:rsidR="00FE0C5A" w:rsidRPr="00957981" w:rsidRDefault="00FE0C5A" w:rsidP="00FE0C5A">
      <w:pPr>
        <w:suppressAutoHyphens w:val="0"/>
        <w:autoSpaceDE w:val="0"/>
        <w:spacing w:after="60"/>
        <w:rPr>
          <w:lang w:val="el-GR"/>
        </w:rPr>
      </w:pPr>
      <w:r w:rsidRPr="00957981">
        <w:rPr>
          <w:lang w:val="el-GR"/>
        </w:rPr>
        <w:t>Γ.Ν. – Κ.Υ. Ιεράπετρας</w:t>
      </w:r>
    </w:p>
    <w:p w:rsidR="00FE0C5A" w:rsidRPr="00957981" w:rsidRDefault="00FE0C5A" w:rsidP="00FE0C5A">
      <w:pPr>
        <w:suppressAutoHyphens w:val="0"/>
        <w:autoSpaceDE w:val="0"/>
        <w:spacing w:after="60"/>
        <w:rPr>
          <w:lang w:val="el-GR"/>
        </w:rPr>
      </w:pPr>
      <w:r w:rsidRPr="00957981">
        <w:rPr>
          <w:lang w:val="el-GR"/>
        </w:rPr>
        <w:t>Γ.Ν. – Κ.Υ. Σητείας.</w:t>
      </w:r>
    </w:p>
    <w:p w:rsidR="00FE0C5A" w:rsidRDefault="00FE0C5A" w:rsidP="00FE0C5A">
      <w:pPr>
        <w:suppressAutoHyphens w:val="0"/>
        <w:autoSpaceDE w:val="0"/>
        <w:spacing w:after="60"/>
        <w:rPr>
          <w:lang w:val="el-GR"/>
        </w:rPr>
      </w:pPr>
      <w:r w:rsidRPr="00957981">
        <w:rPr>
          <w:lang w:val="el-GR"/>
        </w:rPr>
        <w:t>Το εν λόγω Ν.Π.Δ.Δ. φέρει την επωνυμία «Γ.Ν. Λασιθίου» και έδρα του ορίζεται η μεγαλύτερη σε κλίνες νοσοκομειακή μονάδα</w:t>
      </w:r>
      <w:r>
        <w:rPr>
          <w:lang w:val="el-GR"/>
        </w:rPr>
        <w:t>.</w:t>
      </w:r>
    </w:p>
    <w:p w:rsidR="00FE0C5A" w:rsidRDefault="00FE0C5A" w:rsidP="00FE0C5A">
      <w:pPr>
        <w:suppressAutoHyphens w:val="0"/>
        <w:autoSpaceDE w:val="0"/>
        <w:spacing w:before="57" w:after="57"/>
        <w:rPr>
          <w:lang w:val="el-GR"/>
        </w:rPr>
      </w:pPr>
      <w:r w:rsidRPr="00984566">
        <w:rPr>
          <w:lang w:val="el-GR"/>
        </w:rPr>
        <w:t xml:space="preserve">Το ως άνω «Γ.Ν. Λασιθίου» και το «Γ.Ν.- Κ.Υ. Νεαπόλεως «Διαλυνάκειο» (με έδρα την Νεάπολη Λασιθίου), το οποίο αποτελεί ενιαίο και αυτοτελές </w:t>
      </w:r>
      <w:r>
        <w:rPr>
          <w:lang w:val="el-GR"/>
        </w:rPr>
        <w:t>Ν.Π.Δ.Δ.,</w:t>
      </w:r>
      <w:r w:rsidRPr="00984566">
        <w:rPr>
          <w:lang w:val="el-GR"/>
        </w:rPr>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984566">
        <w:rPr>
          <w:lang w:val="el-GR"/>
        </w:rPr>
        <w:softHyphen/>
        <w:t>μείο.</w:t>
      </w:r>
    </w:p>
    <w:p w:rsidR="00FE0C5A" w:rsidRDefault="00FE0C5A" w:rsidP="00FE0C5A">
      <w:pPr>
        <w:pStyle w:val="normalwithoutspacing"/>
        <w:spacing w:before="57" w:after="57"/>
        <w:rPr>
          <w:rFonts w:eastAsia="SimSun"/>
          <w:i/>
          <w:iCs/>
          <w:color w:val="5B9BD5"/>
          <w:szCs w:val="22"/>
        </w:rPr>
      </w:pPr>
    </w:p>
    <w:p w:rsidR="00FE0C5A" w:rsidRDefault="00FE0C5A" w:rsidP="00FE0C5A">
      <w:pPr>
        <w:pStyle w:val="normalwithoutspacing"/>
        <w:spacing w:before="57" w:after="57"/>
        <w:rPr>
          <w:rFonts w:eastAsia="SimSun"/>
          <w:szCs w:val="22"/>
        </w:rPr>
      </w:pPr>
      <w:r>
        <w:rPr>
          <w:rFonts w:ascii="Arial" w:hAnsi="Arial" w:cs="Arial"/>
          <w:b/>
          <w:color w:val="002060"/>
          <w:szCs w:val="22"/>
        </w:rPr>
        <w:t>ΜΕΡΟΣ Α - ΠΕΡΙΓΡΑΦΗ ΦΥΣΙΚΟΥ ΑΝΤΙΚΕΙΜΕΝΟΥ ΤΗΣ ΣΥΜΒΑΣΗΣ</w:t>
      </w:r>
    </w:p>
    <w:p w:rsidR="00FE0C5A" w:rsidRDefault="00FE0C5A" w:rsidP="00FE0C5A">
      <w:pPr>
        <w:suppressAutoHyphens w:val="0"/>
        <w:autoSpaceDE w:val="0"/>
        <w:spacing w:before="57" w:after="57"/>
        <w:rPr>
          <w:rFonts w:eastAsia="SimSun"/>
          <w:b/>
          <w:szCs w:val="22"/>
          <w:lang w:val="el-GR"/>
        </w:rPr>
      </w:pPr>
      <w:r w:rsidRPr="00C7551B">
        <w:rPr>
          <w:rFonts w:eastAsia="SimSun"/>
          <w:b/>
          <w:szCs w:val="22"/>
          <w:lang w:val="el-GR"/>
        </w:rPr>
        <w:t>ΑΝΤΙΚΕΙΜΕΝΟ ΤΗΣ ΣΥΜΒΑΣΗΣ</w:t>
      </w:r>
    </w:p>
    <w:p w:rsidR="00FE0C5A" w:rsidRDefault="00FE0C5A" w:rsidP="00FE0C5A">
      <w:pPr>
        <w:suppressAutoHyphens w:val="0"/>
        <w:autoSpaceDE w:val="0"/>
        <w:spacing w:before="57" w:after="57"/>
        <w:rPr>
          <w:rFonts w:eastAsia="SimSun"/>
          <w:b/>
          <w:szCs w:val="22"/>
          <w:lang w:val="el-GR"/>
        </w:rPr>
      </w:pPr>
    </w:p>
    <w:p w:rsidR="00FE0C5A" w:rsidRDefault="00FE0C5A" w:rsidP="00FE0C5A">
      <w:pPr>
        <w:pStyle w:val="normalwithoutspacing"/>
        <w:spacing w:before="57" w:after="57"/>
      </w:pPr>
      <w:r>
        <w:t>Αντικείμενο της σύμβασης  είναι η προμήθεια αντιδραστηρίων βιχημικών εξετάσεων για τις ανάγκες του Γ.Ν. Λασιθίου (Ο.Μ. Έδρας, Α.Ο.Μ. Ιεράπετρας, Α.Ο.Μ. Σητείας) και για το Γ.Ν. – Κ.Υ. Νεάπολης “Διαλυνάκειο” με ταυτόχρονη παραχώρηση συνοδού εξοπλισμού αναλυτή.</w:t>
      </w:r>
    </w:p>
    <w:p w:rsidR="00FE0C5A" w:rsidRPr="006F7866" w:rsidRDefault="00FE0C5A" w:rsidP="00FE0C5A">
      <w:pPr>
        <w:pStyle w:val="normalwithoutspacing"/>
      </w:pPr>
      <w:r w:rsidRPr="006F7866">
        <w:t>Φορέας χρηματοδότη</w:t>
      </w:r>
      <w:r>
        <w:t>σης της παρούσας σύμβασης είναι τα Νοσοκομεία Ο.Μ.Ε. Αγ. Νικόλαος, Α.Ο.Μ. Ιεράπετρας, Α.Ο.Μ. Σητείας και το ΓΝ-ΚΥ Νεαπόλεως «Διαλυνάκειο».</w:t>
      </w:r>
      <w:r w:rsidRPr="006F7866">
        <w:t xml:space="preserve"> Η δαπάνη για την εν λόγω σύμβαση βαρύνει την με Κ.Α.: </w:t>
      </w:r>
      <w:r>
        <w:t>1359</w:t>
      </w:r>
      <w:r w:rsidRPr="006F7866">
        <w:t xml:space="preserve"> σχετική πίστωση του τακτικού προϋπολογισμού του οικονομικού έτους </w:t>
      </w:r>
      <w:r>
        <w:t>2026</w:t>
      </w:r>
      <w:r w:rsidRPr="006F7866">
        <w:t xml:space="preserve">  τ</w:t>
      </w:r>
      <w:r>
        <w:t>ων</w:t>
      </w:r>
      <w:r w:rsidRPr="006F7866">
        <w:t xml:space="preserve"> Φορέ</w:t>
      </w:r>
      <w:r>
        <w:t>ων.</w:t>
      </w:r>
    </w:p>
    <w:p w:rsidR="00FE0C5A" w:rsidRPr="00C7551B" w:rsidRDefault="00FE0C5A" w:rsidP="00FE0C5A">
      <w:pPr>
        <w:suppressAutoHyphens w:val="0"/>
        <w:autoSpaceDE w:val="0"/>
        <w:spacing w:before="57" w:after="57"/>
        <w:rPr>
          <w:rFonts w:eastAsia="SimSun"/>
          <w:b/>
          <w:szCs w:val="22"/>
          <w:lang w:val="el-GR"/>
        </w:rPr>
      </w:pPr>
    </w:p>
    <w:p w:rsidR="00FE0C5A" w:rsidRPr="00C7551B" w:rsidRDefault="00FE0C5A" w:rsidP="00FE0C5A">
      <w:pPr>
        <w:suppressAutoHyphens w:val="0"/>
        <w:autoSpaceDE w:val="0"/>
        <w:spacing w:before="57" w:after="57"/>
        <w:rPr>
          <w:rFonts w:eastAsia="SimSun"/>
          <w:b/>
          <w:iCs/>
          <w:color w:val="5B9BD5"/>
          <w:szCs w:val="22"/>
          <w:lang w:val="el-GR"/>
        </w:rPr>
      </w:pPr>
      <w:r w:rsidRPr="00C7551B">
        <w:rPr>
          <w:rFonts w:eastAsia="SimSun"/>
          <w:b/>
          <w:szCs w:val="22"/>
          <w:lang w:val="el-GR"/>
        </w:rPr>
        <w:t>Απαιτήσεις και Τεχνικές Προδιαγραφές ανά τμήμα αντικειμένου</w:t>
      </w:r>
    </w:p>
    <w:p w:rsidR="00FE0C5A" w:rsidRDefault="00FE0C5A" w:rsidP="00FE0C5A">
      <w:pPr>
        <w:suppressAutoHyphens w:val="0"/>
        <w:autoSpaceDE w:val="0"/>
        <w:spacing w:before="57" w:after="57"/>
        <w:rPr>
          <w:rFonts w:eastAsia="SimSun"/>
          <w:szCs w:val="22"/>
          <w:lang w:val="el-GR"/>
        </w:rPr>
      </w:pPr>
    </w:p>
    <w:p w:rsidR="00FE0C5A" w:rsidRPr="00611449" w:rsidRDefault="00FE0C5A" w:rsidP="00FE0C5A">
      <w:pPr>
        <w:keepNext/>
        <w:keepLines/>
        <w:spacing w:after="240" w:line="293" w:lineRule="exact"/>
        <w:ind w:right="-58"/>
        <w:rPr>
          <w:rFonts w:asciiTheme="minorHAnsi" w:hAnsiTheme="minorHAnsi" w:cstheme="minorHAnsi"/>
          <w:b/>
          <w:szCs w:val="22"/>
        </w:rPr>
      </w:pPr>
      <w:r w:rsidRPr="00611449">
        <w:rPr>
          <w:rFonts w:asciiTheme="minorHAnsi" w:hAnsiTheme="minorHAnsi" w:cstheme="minorHAnsi"/>
          <w:b/>
          <w:szCs w:val="22"/>
        </w:rPr>
        <w:t>ΚΕΦΑΛΑΙΟ 1: ΓΕΝΙΚΟΙ ΟΡΟΙ ΤΕΧΝΙΚΩΝ ΠΡΟΔΙΑΓΡΑΦΩΝ</w:t>
      </w:r>
    </w:p>
    <w:p w:rsidR="00FE0C5A" w:rsidRPr="00F5491F" w:rsidRDefault="00FE0C5A" w:rsidP="00FE0C5A">
      <w:pPr>
        <w:pStyle w:val="aff1"/>
        <w:keepNext/>
        <w:keepLines/>
        <w:numPr>
          <w:ilvl w:val="0"/>
          <w:numId w:val="34"/>
        </w:numPr>
        <w:spacing w:line="293" w:lineRule="exact"/>
        <w:ind w:left="0" w:right="-58"/>
        <w:jc w:val="both"/>
        <w:rPr>
          <w:rFonts w:asciiTheme="minorHAnsi" w:hAnsiTheme="minorHAnsi" w:cstheme="minorHAnsi"/>
          <w:sz w:val="22"/>
          <w:szCs w:val="22"/>
        </w:rPr>
      </w:pPr>
      <w:bookmarkStart w:id="2" w:name="bookmark33"/>
      <w:bookmarkStart w:id="3" w:name="bookmark41"/>
      <w:r w:rsidRPr="00F5491F">
        <w:rPr>
          <w:rFonts w:asciiTheme="minorHAnsi" w:hAnsiTheme="minorHAnsi" w:cstheme="minorHAnsi"/>
          <w:sz w:val="22"/>
          <w:szCs w:val="22"/>
        </w:rPr>
        <w:t>Αντικείμενο προμήθειας.</w:t>
      </w:r>
      <w:bookmarkEnd w:id="2"/>
    </w:p>
    <w:p w:rsidR="00FE0C5A" w:rsidRPr="00F5491F" w:rsidRDefault="00FE0C5A" w:rsidP="00FE0C5A">
      <w:pPr>
        <w:pStyle w:val="2c"/>
        <w:numPr>
          <w:ilvl w:val="0"/>
          <w:numId w:val="24"/>
        </w:numPr>
        <w:shd w:val="clear" w:color="auto" w:fill="auto"/>
        <w:tabs>
          <w:tab w:val="left" w:pos="394"/>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Οι παρούσες τεχνικές προδιαγραφές αφορούν την ανάδειξη χορηγητών για την προμήθεια των υλικών,</w:t>
      </w:r>
      <w:r>
        <w:rPr>
          <w:rFonts w:asciiTheme="minorHAnsi" w:hAnsiTheme="minorHAnsi" w:cstheme="minorHAnsi"/>
          <w:sz w:val="22"/>
          <w:szCs w:val="22"/>
        </w:rPr>
        <w:t xml:space="preserve"> </w:t>
      </w:r>
      <w:r w:rsidRPr="00F5491F">
        <w:rPr>
          <w:rFonts w:asciiTheme="minorHAnsi" w:hAnsiTheme="minorHAnsi" w:cstheme="minorHAnsi"/>
          <w:sz w:val="22"/>
          <w:szCs w:val="22"/>
        </w:rPr>
        <w:t>τα οποία περιγράφονται στο</w:t>
      </w:r>
      <w:r>
        <w:rPr>
          <w:rFonts w:asciiTheme="minorHAnsi" w:hAnsiTheme="minorHAnsi" w:cstheme="minorHAnsi"/>
          <w:sz w:val="22"/>
          <w:szCs w:val="22"/>
        </w:rPr>
        <w:t xml:space="preserve"> </w:t>
      </w:r>
      <w:r w:rsidRPr="00F5491F">
        <w:rPr>
          <w:rFonts w:asciiTheme="minorHAnsi" w:hAnsiTheme="minorHAnsi" w:cstheme="minorHAnsi"/>
          <w:sz w:val="22"/>
          <w:szCs w:val="22"/>
        </w:rPr>
        <w:t>ΚΕΦΑΛΑΙΟ 2που απαιτούνται για την διενέργεια των εξετάσεων που αναγράφονται στους πίνακες του ΜΕΡΟΥΣ Β του παρόντος Παραρτήματος</w:t>
      </w:r>
      <w:r>
        <w:rPr>
          <w:rFonts w:asciiTheme="minorHAnsi" w:hAnsiTheme="minorHAnsi" w:cstheme="minorHAnsi"/>
          <w:sz w:val="22"/>
          <w:szCs w:val="22"/>
        </w:rPr>
        <w:t xml:space="preserve"> </w:t>
      </w:r>
      <w:r w:rsidRPr="00F5491F">
        <w:rPr>
          <w:rFonts w:asciiTheme="minorHAnsi" w:hAnsiTheme="minorHAnsi" w:cstheme="minorHAnsi"/>
          <w:sz w:val="22"/>
          <w:szCs w:val="22"/>
        </w:rPr>
        <w:t xml:space="preserve">προς κάλυψη των αναγκών των Νοσοκομείων Αγίου Νικολάου, Ιεράπετρας </w:t>
      </w:r>
      <w:r>
        <w:rPr>
          <w:rFonts w:asciiTheme="minorHAnsi" w:hAnsiTheme="minorHAnsi" w:cstheme="minorHAnsi"/>
          <w:sz w:val="22"/>
          <w:szCs w:val="22"/>
        </w:rPr>
        <w:t xml:space="preserve">, Σητείας </w:t>
      </w:r>
      <w:r w:rsidRPr="00F5491F">
        <w:rPr>
          <w:rFonts w:asciiTheme="minorHAnsi" w:hAnsiTheme="minorHAnsi" w:cstheme="minorHAnsi"/>
          <w:sz w:val="22"/>
          <w:szCs w:val="22"/>
        </w:rPr>
        <w:t>και Νεάπολης για χρονικό διάστημα ενός έτους με δυνατότητα π</w:t>
      </w:r>
      <w:r>
        <w:rPr>
          <w:rFonts w:asciiTheme="minorHAnsi" w:hAnsiTheme="minorHAnsi" w:cstheme="minorHAnsi"/>
          <w:sz w:val="22"/>
          <w:szCs w:val="22"/>
        </w:rPr>
        <w:t>ροαίρεσης</w:t>
      </w:r>
      <w:r w:rsidRPr="00F5491F">
        <w:rPr>
          <w:rFonts w:asciiTheme="minorHAnsi" w:hAnsiTheme="minorHAnsi" w:cstheme="minorHAnsi"/>
          <w:sz w:val="22"/>
          <w:szCs w:val="22"/>
        </w:rPr>
        <w:t xml:space="preserve"> ενός έτους καθώς και τις απαιτήσεις, τον τρόπο ελέγχου και παραλαβής αυτών.</w:t>
      </w:r>
    </w:p>
    <w:p w:rsidR="00FE0C5A" w:rsidRPr="00F5491F" w:rsidRDefault="00FE0C5A" w:rsidP="00FE0C5A">
      <w:pPr>
        <w:pStyle w:val="2c"/>
        <w:numPr>
          <w:ilvl w:val="0"/>
          <w:numId w:val="24"/>
        </w:numPr>
        <w:shd w:val="clear" w:color="auto" w:fill="auto"/>
        <w:tabs>
          <w:tab w:val="left" w:pos="380"/>
        </w:tabs>
        <w:spacing w:after="240"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Ο αναγραφόμενος αριθμός για κάθε εξέταση των πινάκων του ΜΕΡΟΥΣ Β του παρόντος Παραρτήματος</w:t>
      </w:r>
      <w:r>
        <w:rPr>
          <w:rFonts w:asciiTheme="minorHAnsi" w:hAnsiTheme="minorHAnsi" w:cstheme="minorHAnsi"/>
          <w:sz w:val="22"/>
          <w:szCs w:val="22"/>
        </w:rPr>
        <w:t xml:space="preserve"> </w:t>
      </w:r>
      <w:r w:rsidRPr="00F5491F">
        <w:rPr>
          <w:rFonts w:asciiTheme="minorHAnsi" w:hAnsiTheme="minorHAnsi" w:cstheme="minorHAnsi"/>
          <w:sz w:val="22"/>
          <w:szCs w:val="22"/>
        </w:rPr>
        <w:t>είναι ο πιθανός ετήσιος αριθμός εξετάσεων του κάθε Νοσοκομείου.</w:t>
      </w:r>
    </w:p>
    <w:p w:rsidR="00FE0C5A" w:rsidRPr="00F5491F" w:rsidRDefault="00FE0C5A" w:rsidP="00FE0C5A">
      <w:pPr>
        <w:pStyle w:val="aff1"/>
        <w:keepNext/>
        <w:keepLines/>
        <w:numPr>
          <w:ilvl w:val="0"/>
          <w:numId w:val="34"/>
        </w:numPr>
        <w:spacing w:line="293" w:lineRule="exact"/>
        <w:ind w:left="0" w:right="-58"/>
        <w:jc w:val="both"/>
        <w:rPr>
          <w:rFonts w:asciiTheme="minorHAnsi" w:hAnsiTheme="minorHAnsi" w:cstheme="minorHAnsi"/>
          <w:sz w:val="22"/>
          <w:szCs w:val="22"/>
        </w:rPr>
      </w:pPr>
      <w:bookmarkStart w:id="4" w:name="bookmark34"/>
      <w:r w:rsidRPr="00F5491F">
        <w:rPr>
          <w:rFonts w:asciiTheme="minorHAnsi" w:hAnsiTheme="minorHAnsi" w:cstheme="minorHAnsi"/>
          <w:sz w:val="22"/>
          <w:szCs w:val="22"/>
        </w:rPr>
        <w:t>Όροι διεξαγωγής του διαγωνισμού.</w:t>
      </w:r>
      <w:bookmarkEnd w:id="4"/>
    </w:p>
    <w:p w:rsidR="00FE0C5A" w:rsidRPr="00F5491F" w:rsidRDefault="00FE0C5A" w:rsidP="00FE0C5A">
      <w:pPr>
        <w:pStyle w:val="2c"/>
        <w:numPr>
          <w:ilvl w:val="2"/>
          <w:numId w:val="24"/>
        </w:numPr>
        <w:shd w:val="clear" w:color="auto" w:fill="auto"/>
        <w:tabs>
          <w:tab w:val="left" w:pos="375"/>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Δείγματα.</w:t>
      </w:r>
    </w:p>
    <w:p w:rsidR="00FE0C5A" w:rsidRPr="00F5491F" w:rsidRDefault="00FE0C5A" w:rsidP="00FE0C5A">
      <w:pPr>
        <w:pStyle w:val="2c"/>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lastRenderedPageBreak/>
        <w:t>Κατά το στάδιο της αξιολόγησης, οι προμηθευτές θα πρέπει να έχουν τη δυνατότητα επίδειξης διενέργειας των εξετάσεων με τα προσφερόμενα υλικά και αναλυτές, εφόσον τους ζητηθεί από την επιτροπή αξιολόγησης.</w:t>
      </w:r>
    </w:p>
    <w:p w:rsidR="00FE0C5A" w:rsidRPr="00F5491F" w:rsidRDefault="00FE0C5A" w:rsidP="00FE0C5A">
      <w:pPr>
        <w:pStyle w:val="2c"/>
        <w:numPr>
          <w:ilvl w:val="2"/>
          <w:numId w:val="24"/>
        </w:numPr>
        <w:shd w:val="clear" w:color="auto" w:fill="auto"/>
        <w:tabs>
          <w:tab w:val="left" w:pos="380"/>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Οι προμηθευτές υποχρεούνται να δηλώσουν:</w:t>
      </w:r>
    </w:p>
    <w:p w:rsidR="00FE0C5A" w:rsidRPr="00F5491F" w:rsidRDefault="00FE0C5A" w:rsidP="00FE0C5A">
      <w:pPr>
        <w:pStyle w:val="2c"/>
        <w:shd w:val="clear" w:color="auto" w:fill="auto"/>
        <w:tabs>
          <w:tab w:val="left" w:pos="426"/>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α. Χώρα προέλευσης των υλικών.</w:t>
      </w:r>
    </w:p>
    <w:p w:rsidR="00FE0C5A" w:rsidRPr="00F5491F" w:rsidRDefault="00FE0C5A" w:rsidP="00FE0C5A">
      <w:pPr>
        <w:pStyle w:val="2c"/>
        <w:shd w:val="clear" w:color="auto" w:fill="auto"/>
        <w:tabs>
          <w:tab w:val="left" w:pos="426"/>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β. Εργοστάσιο κατασκευής.</w:t>
      </w:r>
    </w:p>
    <w:p w:rsidR="00FE0C5A" w:rsidRPr="00F5491F" w:rsidRDefault="00FE0C5A" w:rsidP="00FE0C5A">
      <w:pPr>
        <w:pStyle w:val="2c"/>
        <w:shd w:val="clear" w:color="auto" w:fill="auto"/>
        <w:tabs>
          <w:tab w:val="left" w:pos="426"/>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γ. Χρόνο παράδοσης σε ημερολογιακές ημέρες από την παραγγελία.</w:t>
      </w:r>
    </w:p>
    <w:p w:rsidR="00FE0C5A" w:rsidRPr="00F5491F" w:rsidRDefault="00FE0C5A" w:rsidP="00FE0C5A">
      <w:pPr>
        <w:pStyle w:val="2c"/>
        <w:shd w:val="clear" w:color="auto" w:fill="auto"/>
        <w:tabs>
          <w:tab w:val="left" w:pos="426"/>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δ. Χρόνο ζωής ( ημερομηνία παραγωγής και λήξεως).</w:t>
      </w:r>
    </w:p>
    <w:p w:rsidR="00FE0C5A" w:rsidRPr="00F5491F" w:rsidRDefault="00FE0C5A" w:rsidP="00FE0C5A">
      <w:pPr>
        <w:pStyle w:val="2c"/>
        <w:shd w:val="clear" w:color="auto" w:fill="auto"/>
        <w:tabs>
          <w:tab w:val="left" w:pos="426"/>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ε. Τη συσκευασία του υλικού, η οποία πρέπει να είναι του εργοστασίου κατασκευής.</w:t>
      </w:r>
    </w:p>
    <w:p w:rsidR="00FE0C5A" w:rsidRPr="00F5491F" w:rsidRDefault="00FE0C5A" w:rsidP="00FE0C5A">
      <w:pPr>
        <w:pStyle w:val="2c"/>
        <w:numPr>
          <w:ilvl w:val="2"/>
          <w:numId w:val="24"/>
        </w:numPr>
        <w:shd w:val="clear" w:color="auto" w:fill="auto"/>
        <w:tabs>
          <w:tab w:val="left" w:pos="390"/>
        </w:tabs>
        <w:spacing w:after="244"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 xml:space="preserve">Ο συμμετέχων στο διαγωνισμό να προσκομίσει βεβαίωση αρμόδιας αρχής της χώρας που έχει έδρα το εργοστάσιο παραγωγής αντιδραστηρίων, η οποία θα βεβαιώνει ότι το εργοστάσιο διαθέτει άδεια δυνατότητας παραγωγής </w:t>
      </w:r>
      <w:r w:rsidRPr="00F5491F">
        <w:rPr>
          <w:rFonts w:asciiTheme="minorHAnsi" w:hAnsiTheme="minorHAnsi" w:cstheme="minorHAnsi"/>
          <w:sz w:val="22"/>
          <w:szCs w:val="22"/>
          <w:lang w:val="en-US"/>
        </w:rPr>
        <w:t>invitro</w:t>
      </w:r>
      <w:r w:rsidRPr="00F5491F">
        <w:rPr>
          <w:rFonts w:asciiTheme="minorHAnsi" w:hAnsiTheme="minorHAnsi" w:cstheme="minorHAnsi"/>
          <w:sz w:val="22"/>
          <w:szCs w:val="22"/>
        </w:rPr>
        <w:t xml:space="preserve"> αντιδραστηρίων.</w:t>
      </w:r>
    </w:p>
    <w:p w:rsidR="00FE0C5A" w:rsidRPr="00F5491F" w:rsidRDefault="00FE0C5A" w:rsidP="00FE0C5A">
      <w:pPr>
        <w:keepNext/>
        <w:keepLines/>
        <w:numPr>
          <w:ilvl w:val="1"/>
          <w:numId w:val="24"/>
        </w:numPr>
        <w:tabs>
          <w:tab w:val="left" w:pos="270"/>
        </w:tabs>
        <w:suppressAutoHyphens w:val="0"/>
        <w:spacing w:after="0" w:line="288" w:lineRule="exact"/>
        <w:ind w:right="-58"/>
        <w:outlineLvl w:val="1"/>
        <w:rPr>
          <w:rFonts w:asciiTheme="minorHAnsi" w:hAnsiTheme="minorHAnsi" w:cstheme="minorHAnsi"/>
          <w:szCs w:val="22"/>
        </w:rPr>
      </w:pPr>
      <w:bookmarkStart w:id="5" w:name="bookmark35"/>
      <w:r w:rsidRPr="00F5491F">
        <w:rPr>
          <w:rFonts w:asciiTheme="minorHAnsi" w:hAnsiTheme="minorHAnsi" w:cstheme="minorHAnsi"/>
          <w:szCs w:val="22"/>
        </w:rPr>
        <w:t>Παράδοση- Παραλαβή</w:t>
      </w:r>
      <w:bookmarkEnd w:id="5"/>
    </w:p>
    <w:p w:rsidR="00FE0C5A" w:rsidRPr="00F5491F" w:rsidRDefault="00FE0C5A" w:rsidP="00FE0C5A">
      <w:pPr>
        <w:pStyle w:val="2c"/>
        <w:numPr>
          <w:ilvl w:val="0"/>
          <w:numId w:val="25"/>
        </w:numPr>
        <w:shd w:val="clear" w:color="auto" w:fill="auto"/>
        <w:tabs>
          <w:tab w:val="left" w:pos="418"/>
        </w:tabs>
        <w:spacing w:line="288"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Η παράδοση των υλικών θα γίνεται τμηματικά εντός 7 ημερών από την διαβίβαση της παραγγελίας, από τις αποθήκες</w:t>
      </w:r>
      <w:r>
        <w:rPr>
          <w:rFonts w:asciiTheme="minorHAnsi" w:hAnsiTheme="minorHAnsi" w:cstheme="minorHAnsi"/>
          <w:sz w:val="22"/>
          <w:szCs w:val="22"/>
        </w:rPr>
        <w:t xml:space="preserve"> </w:t>
      </w:r>
      <w:r w:rsidRPr="00F5491F">
        <w:rPr>
          <w:rFonts w:asciiTheme="minorHAnsi" w:hAnsiTheme="minorHAnsi" w:cstheme="minorHAnsi"/>
          <w:sz w:val="22"/>
          <w:szCs w:val="22"/>
        </w:rPr>
        <w:t>φαρμακείων των Νοσοκομείων.</w:t>
      </w:r>
    </w:p>
    <w:p w:rsidR="00FE0C5A" w:rsidRPr="00F5491F" w:rsidRDefault="00FE0C5A" w:rsidP="00FE0C5A">
      <w:pPr>
        <w:pStyle w:val="2c"/>
        <w:numPr>
          <w:ilvl w:val="0"/>
          <w:numId w:val="25"/>
        </w:numPr>
        <w:shd w:val="clear" w:color="auto" w:fill="auto"/>
        <w:tabs>
          <w:tab w:val="left" w:pos="394"/>
        </w:tabs>
        <w:spacing w:after="240" w:line="288"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Σαν τόπος παράδοσης των υλικών ορίζονται οι αποθήκες των Νοσοκομείων, με βάση την ισχύουσα σε αυτό διαδικασία.</w:t>
      </w:r>
    </w:p>
    <w:p w:rsidR="00FE0C5A" w:rsidRPr="00F5491F" w:rsidRDefault="00FE0C5A" w:rsidP="00FE0C5A">
      <w:pPr>
        <w:keepNext/>
        <w:keepLines/>
        <w:numPr>
          <w:ilvl w:val="1"/>
          <w:numId w:val="24"/>
        </w:numPr>
        <w:tabs>
          <w:tab w:val="left" w:pos="270"/>
        </w:tabs>
        <w:suppressAutoHyphens w:val="0"/>
        <w:spacing w:after="0" w:line="288" w:lineRule="exact"/>
        <w:ind w:right="-58"/>
        <w:outlineLvl w:val="1"/>
        <w:rPr>
          <w:rFonts w:asciiTheme="minorHAnsi" w:hAnsiTheme="minorHAnsi" w:cstheme="minorHAnsi"/>
          <w:szCs w:val="22"/>
        </w:rPr>
      </w:pPr>
      <w:bookmarkStart w:id="6" w:name="bookmark36"/>
      <w:r w:rsidRPr="00F5491F">
        <w:rPr>
          <w:rFonts w:asciiTheme="minorHAnsi" w:hAnsiTheme="minorHAnsi" w:cstheme="minorHAnsi"/>
          <w:szCs w:val="22"/>
        </w:rPr>
        <w:t>Τεχνικοί</w:t>
      </w:r>
      <w:r w:rsidRPr="00F5491F">
        <w:rPr>
          <w:rFonts w:asciiTheme="minorHAnsi" w:hAnsiTheme="minorHAnsi" w:cstheme="minorHAnsi"/>
          <w:szCs w:val="22"/>
        </w:rPr>
        <w:tab/>
        <w:t>Προσδιορισμοί.</w:t>
      </w:r>
      <w:bookmarkEnd w:id="6"/>
    </w:p>
    <w:p w:rsidR="00FE0C5A" w:rsidRPr="00F5491F" w:rsidRDefault="00FE0C5A" w:rsidP="00FE0C5A">
      <w:pPr>
        <w:pStyle w:val="2c"/>
        <w:shd w:val="clear" w:color="auto" w:fill="auto"/>
        <w:spacing w:line="288"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4.1Ο διαγωνισμός θα γίνει με βάση τις τεχνικές περιγραφές των υλικών που αναφέρονται στο ΚΕΦΑΛΑΙΟ 2.</w:t>
      </w:r>
    </w:p>
    <w:p w:rsidR="00FE0C5A" w:rsidRDefault="00FE0C5A" w:rsidP="00FE0C5A">
      <w:pPr>
        <w:pStyle w:val="2c"/>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1. Οι οικονομικοί φορείς πρέπει να αναγράφουν στην τεχνική τους προσφορά, ότι το είδος που προσφέρουν εκπληρώνει τις παραπάνω τεχνικές περιγραφές της Υπηρεσίας.</w:t>
      </w:r>
    </w:p>
    <w:p w:rsidR="00FE0C5A" w:rsidRPr="00F5491F" w:rsidRDefault="00FE0C5A" w:rsidP="00FE0C5A">
      <w:pPr>
        <w:pStyle w:val="2c"/>
        <w:shd w:val="clear" w:color="auto" w:fill="auto"/>
        <w:spacing w:line="293" w:lineRule="exact"/>
        <w:ind w:right="-58" w:firstLine="0"/>
        <w:jc w:val="both"/>
        <w:rPr>
          <w:rFonts w:asciiTheme="minorHAnsi" w:hAnsiTheme="minorHAnsi" w:cstheme="minorHAnsi"/>
          <w:sz w:val="22"/>
          <w:szCs w:val="22"/>
        </w:rPr>
      </w:pPr>
    </w:p>
    <w:p w:rsidR="00FE0C5A" w:rsidRPr="00F5491F" w:rsidRDefault="00FE0C5A" w:rsidP="00FE0C5A">
      <w:pPr>
        <w:keepNext/>
        <w:keepLines/>
        <w:numPr>
          <w:ilvl w:val="1"/>
          <w:numId w:val="24"/>
        </w:numPr>
        <w:tabs>
          <w:tab w:val="left" w:pos="270"/>
        </w:tabs>
        <w:suppressAutoHyphens w:val="0"/>
        <w:spacing w:after="0" w:line="288" w:lineRule="exact"/>
        <w:ind w:right="-58"/>
        <w:outlineLvl w:val="1"/>
        <w:rPr>
          <w:rFonts w:asciiTheme="minorHAnsi" w:hAnsiTheme="minorHAnsi" w:cstheme="minorHAnsi"/>
          <w:szCs w:val="22"/>
        </w:rPr>
      </w:pPr>
      <w:r w:rsidRPr="00F5491F">
        <w:rPr>
          <w:rFonts w:asciiTheme="minorHAnsi" w:hAnsiTheme="minorHAnsi" w:cstheme="minorHAnsi"/>
          <w:szCs w:val="22"/>
        </w:rPr>
        <w:t>Συσκευασία.</w:t>
      </w:r>
    </w:p>
    <w:p w:rsidR="00FE0C5A" w:rsidRPr="00F5491F" w:rsidRDefault="00FE0C5A" w:rsidP="00FE0C5A">
      <w:pPr>
        <w:pStyle w:val="2c"/>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5.1Η συσκευασία θα είναι όπως αυτή του εργοστασίου παραγωγής, χωρίς άλλη χρηματική επιβάρυνση των σχετικών υλικών συσκευασίας που δεν επιστρέφονται στον προμηθευτή.</w:t>
      </w:r>
    </w:p>
    <w:p w:rsidR="00FE0C5A" w:rsidRPr="00F5491F" w:rsidRDefault="00FE0C5A" w:rsidP="00FE0C5A">
      <w:pPr>
        <w:pStyle w:val="2c"/>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5.2 Σε εμφανές σημείο της συσκευασίας, καθώς και σε κάθε μονάδα του περιεχομένου της πρέπει να αναγράφονται οι παρακάτω ΕΝΔΕΙΞΕΙΣ: στα Ελληνικά ή Αγγλικά.</w:t>
      </w:r>
    </w:p>
    <w:p w:rsidR="00FE0C5A" w:rsidRPr="00F5491F" w:rsidRDefault="00FE0C5A" w:rsidP="00FE0C5A">
      <w:pPr>
        <w:pStyle w:val="2c"/>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5.2.1 Επωνυμία και διεύθυνση κατασκευαστή. Εάν ο κατασκευαστής εδρεύει σε χώρα εκτός Ευρωπαϊκής Ένωσης πρέπει να αναγράφεται η επωνυμία και η διεύθυνσή του εγκατεστημένου στην κοινότητα εξουσιοδοτημένου αντιπροσώπου του κατασκευαστή.</w:t>
      </w:r>
    </w:p>
    <w:p w:rsidR="00FE0C5A" w:rsidRPr="00F5491F" w:rsidRDefault="00FE0C5A" w:rsidP="00FE0C5A">
      <w:pPr>
        <w:pStyle w:val="2c"/>
        <w:numPr>
          <w:ilvl w:val="0"/>
          <w:numId w:val="26"/>
        </w:numPr>
        <w:shd w:val="clear" w:color="auto" w:fill="auto"/>
        <w:tabs>
          <w:tab w:val="left" w:pos="644"/>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Τα στοιχεία που είναι απολύτως αναγκαία, προκειμένου ο χρήστης να είναι σε θέση να αναγνωρίσει το διαγνωστικό προϊόν, την ποσότητά του και το περιεχόμενο της συσκευασίας.</w:t>
      </w:r>
    </w:p>
    <w:p w:rsidR="00FE0C5A" w:rsidRPr="00F5491F" w:rsidRDefault="00FE0C5A" w:rsidP="00FE0C5A">
      <w:pPr>
        <w:pStyle w:val="2c"/>
        <w:numPr>
          <w:ilvl w:val="0"/>
          <w:numId w:val="26"/>
        </w:numPr>
        <w:shd w:val="clear" w:color="auto" w:fill="auto"/>
        <w:tabs>
          <w:tab w:val="left" w:pos="663"/>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Κατά περίπτωση την ένδειξη «στείρο» ή άλλη ένδειξη, με την οποία επισημαίνεται η ειδική μικροβιολογική κατάσταση ή κατάσταση από πλευράς καθαρότητας.</w:t>
      </w:r>
    </w:p>
    <w:p w:rsidR="00FE0C5A" w:rsidRPr="00F5491F" w:rsidRDefault="00FE0C5A" w:rsidP="00FE0C5A">
      <w:pPr>
        <w:pStyle w:val="2c"/>
        <w:numPr>
          <w:ilvl w:val="0"/>
          <w:numId w:val="26"/>
        </w:numPr>
        <w:shd w:val="clear" w:color="auto" w:fill="auto"/>
        <w:tabs>
          <w:tab w:val="left" w:pos="649"/>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Τον κωδικό της παρτίδας, μετά από τη λέξη παρτίδα ή τον αύξοντα αριθμό.</w:t>
      </w:r>
    </w:p>
    <w:p w:rsidR="00FE0C5A" w:rsidRPr="00F5491F" w:rsidRDefault="00FE0C5A" w:rsidP="00FE0C5A">
      <w:pPr>
        <w:pStyle w:val="2c"/>
        <w:numPr>
          <w:ilvl w:val="0"/>
          <w:numId w:val="26"/>
        </w:numPr>
        <w:shd w:val="clear" w:color="auto" w:fill="auto"/>
        <w:tabs>
          <w:tab w:val="left" w:pos="658"/>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Η ημερομηνία,</w:t>
      </w:r>
      <w:r>
        <w:rPr>
          <w:rFonts w:asciiTheme="minorHAnsi" w:hAnsiTheme="minorHAnsi" w:cstheme="minorHAnsi"/>
          <w:sz w:val="22"/>
          <w:szCs w:val="22"/>
        </w:rPr>
        <w:t xml:space="preserve"> </w:t>
      </w:r>
      <w:r w:rsidRPr="00F5491F">
        <w:rPr>
          <w:rFonts w:asciiTheme="minorHAnsi" w:hAnsiTheme="minorHAnsi" w:cstheme="minorHAnsi"/>
          <w:sz w:val="22"/>
          <w:szCs w:val="22"/>
        </w:rPr>
        <w:t>μέχρι την οποία το προϊόν μπορεί να χρησιμοποιηθεί ασφαλώς, χωρίς υποβιβασμό της επίδοσης.</w:t>
      </w:r>
    </w:p>
    <w:p w:rsidR="00FE0C5A" w:rsidRPr="00F5491F" w:rsidRDefault="00FE0C5A" w:rsidP="00FE0C5A">
      <w:pPr>
        <w:pStyle w:val="2c"/>
        <w:numPr>
          <w:ilvl w:val="0"/>
          <w:numId w:val="26"/>
        </w:numPr>
        <w:shd w:val="clear" w:color="auto" w:fill="auto"/>
        <w:tabs>
          <w:tab w:val="left" w:pos="654"/>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Κατά περίπτωση ένδειξη</w:t>
      </w:r>
      <w:r>
        <w:rPr>
          <w:rFonts w:asciiTheme="minorHAnsi" w:hAnsiTheme="minorHAnsi" w:cstheme="minorHAnsi"/>
          <w:sz w:val="22"/>
          <w:szCs w:val="22"/>
        </w:rPr>
        <w:t xml:space="preserve"> </w:t>
      </w:r>
      <w:r w:rsidRPr="00F5491F">
        <w:rPr>
          <w:rFonts w:asciiTheme="minorHAnsi" w:hAnsiTheme="minorHAnsi" w:cstheme="minorHAnsi"/>
          <w:sz w:val="22"/>
          <w:szCs w:val="22"/>
        </w:rPr>
        <w:t xml:space="preserve">με την οποία θα επισημαίνεται ότι πρόκειται για «προϊόν που χρησιμοποιείται </w:t>
      </w:r>
      <w:r w:rsidRPr="00F5491F">
        <w:rPr>
          <w:rFonts w:asciiTheme="minorHAnsi" w:hAnsiTheme="minorHAnsi" w:cstheme="minorHAnsi"/>
          <w:sz w:val="22"/>
          <w:szCs w:val="22"/>
          <w:lang w:val="en-US"/>
        </w:rPr>
        <w:t>invitro</w:t>
      </w:r>
      <w:r w:rsidRPr="00F5491F">
        <w:rPr>
          <w:rFonts w:asciiTheme="minorHAnsi" w:hAnsiTheme="minorHAnsi" w:cstheme="minorHAnsi"/>
          <w:sz w:val="22"/>
          <w:szCs w:val="22"/>
        </w:rPr>
        <w:t>» ή «μόνο για την αξιολόγηση επιδόσεων».</w:t>
      </w:r>
    </w:p>
    <w:p w:rsidR="00FE0C5A" w:rsidRPr="00F5491F" w:rsidRDefault="00FE0C5A" w:rsidP="00FE0C5A">
      <w:pPr>
        <w:pStyle w:val="2c"/>
        <w:numPr>
          <w:ilvl w:val="0"/>
          <w:numId w:val="26"/>
        </w:numPr>
        <w:shd w:val="clear" w:color="auto" w:fill="auto"/>
        <w:tabs>
          <w:tab w:val="left" w:pos="654"/>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Τις ειδικές συνθήκες αποθήκευσης ή και χειρισμού.</w:t>
      </w:r>
    </w:p>
    <w:p w:rsidR="00FE0C5A" w:rsidRPr="00F5491F" w:rsidRDefault="00FE0C5A" w:rsidP="00FE0C5A">
      <w:pPr>
        <w:pStyle w:val="2c"/>
        <w:numPr>
          <w:ilvl w:val="0"/>
          <w:numId w:val="27"/>
        </w:numPr>
        <w:shd w:val="clear" w:color="auto" w:fill="auto"/>
        <w:tabs>
          <w:tab w:val="left" w:pos="615"/>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Τις ενδεδειγμένες προειδοποιήσεις ή και προφυλάξεις.</w:t>
      </w:r>
    </w:p>
    <w:p w:rsidR="00FE0C5A" w:rsidRPr="00F5491F" w:rsidRDefault="00FE0C5A" w:rsidP="00FE0C5A">
      <w:pPr>
        <w:pStyle w:val="2c"/>
        <w:numPr>
          <w:ilvl w:val="0"/>
          <w:numId w:val="27"/>
        </w:numPr>
        <w:shd w:val="clear" w:color="auto" w:fill="auto"/>
        <w:tabs>
          <w:tab w:val="left" w:pos="630"/>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Σε κάθε συσκευασία θα πρέπει να περιλαμβάνονται ΟΔΗΓΙΕΣ ΧΡΗΣΕΩΣ στα Ελληνικά ή Αγγλικά ως εξής:</w:t>
      </w:r>
    </w:p>
    <w:p w:rsidR="00FE0C5A" w:rsidRPr="00F5491F" w:rsidRDefault="00FE0C5A" w:rsidP="00FE0C5A">
      <w:pPr>
        <w:pStyle w:val="2c"/>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α. Τα στοιχεία της ετικέτας, πλην των 5.2.4. και 5.2.5.</w:t>
      </w:r>
    </w:p>
    <w:p w:rsidR="00FE0C5A" w:rsidRPr="00F5491F" w:rsidRDefault="00FE0C5A" w:rsidP="00FE0C5A">
      <w:pPr>
        <w:pStyle w:val="2c"/>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 xml:space="preserve">β. Την ποιοτική και ποσοτική σύνθεση του αντιδρώντος προϊόντος και την ποσότητα ή τη συγκέντρωσή του ή των δραστικών συστατικών του ή των αντιδραστηρίων ή του συνόλου ( </w:t>
      </w:r>
      <w:r w:rsidRPr="00F5491F">
        <w:rPr>
          <w:rFonts w:asciiTheme="minorHAnsi" w:hAnsiTheme="minorHAnsi" w:cstheme="minorHAnsi"/>
          <w:sz w:val="22"/>
          <w:szCs w:val="22"/>
          <w:lang w:val="en-US"/>
        </w:rPr>
        <w:t>kit</w:t>
      </w:r>
      <w:r w:rsidRPr="00F5491F">
        <w:rPr>
          <w:rFonts w:asciiTheme="minorHAnsi" w:hAnsiTheme="minorHAnsi" w:cstheme="minorHAnsi"/>
          <w:sz w:val="22"/>
          <w:szCs w:val="22"/>
        </w:rPr>
        <w:t>).</w:t>
      </w:r>
    </w:p>
    <w:p w:rsidR="00FE0C5A" w:rsidRPr="00F5491F" w:rsidRDefault="00FE0C5A" w:rsidP="00FE0C5A">
      <w:pPr>
        <w:pStyle w:val="2c"/>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γ. Δήλωση ότι το διαγνωστικό προϊόν περιέχει όλα τα συστατικά που απαιτούνται για τη μέτρηση.</w:t>
      </w:r>
    </w:p>
    <w:p w:rsidR="00FE0C5A" w:rsidRPr="00F5491F" w:rsidRDefault="00FE0C5A" w:rsidP="00FE0C5A">
      <w:pPr>
        <w:pStyle w:val="2c"/>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lastRenderedPageBreak/>
        <w:t>δ. Τις συνθήκες αποθήκευσης και το χρόνο διατήρησης μετά από την πρώτη αποσφράγιση της πρωτοταγούς συσκευασίας, καθώς και τις συνθήκες αποθήκευσης και σταθερότητας των αντιδραστηρίων εργασίας.</w:t>
      </w:r>
    </w:p>
    <w:p w:rsidR="00FE0C5A" w:rsidRPr="00F5491F" w:rsidRDefault="00FE0C5A" w:rsidP="00FE0C5A">
      <w:pPr>
        <w:pStyle w:val="2c"/>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ε. Τις επιδόσεις του προϊόντος αναφορικά με την αναλυτική ευαισθησία, την εξειδίκευση, την ακρίβεια, την επαναληψιμότητα, την αναπαραγωγιμότητα, τα όρια ανίχνευσης και τις γνωστές αλληλεπιδράσεις.</w:t>
      </w:r>
    </w:p>
    <w:p w:rsidR="00FE0C5A" w:rsidRPr="00F5491F" w:rsidRDefault="00FE0C5A" w:rsidP="00FE0C5A">
      <w:pPr>
        <w:pStyle w:val="2c"/>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στ. Ένδειξη του τυχόν απαιτούμενου ειδικού εξοπλισμού και πληροφορίες για την αναγνώριση του ειδικού αυτού εξοπλισμού,</w:t>
      </w:r>
      <w:r>
        <w:rPr>
          <w:rFonts w:asciiTheme="minorHAnsi" w:hAnsiTheme="minorHAnsi" w:cstheme="minorHAnsi"/>
          <w:sz w:val="22"/>
          <w:szCs w:val="22"/>
        </w:rPr>
        <w:t xml:space="preserve"> </w:t>
      </w:r>
      <w:r w:rsidRPr="00F5491F">
        <w:rPr>
          <w:rFonts w:asciiTheme="minorHAnsi" w:hAnsiTheme="minorHAnsi" w:cstheme="minorHAnsi"/>
          <w:sz w:val="22"/>
          <w:szCs w:val="22"/>
        </w:rPr>
        <w:t>προκειμένου να χρησιμοποιείται ορθώς.</w:t>
      </w:r>
    </w:p>
    <w:p w:rsidR="00FE0C5A" w:rsidRPr="00F5491F" w:rsidRDefault="00FE0C5A" w:rsidP="00FE0C5A">
      <w:pPr>
        <w:pStyle w:val="2c"/>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ζ. Τον τύπο του δείγματος που πρέπει να χρησιμοποιείται, τις τυχόν ειδικές συνθήκες συλλογής, προεπεξεργασίας και, κατά περίπτωση, τις συνθήκες αποθήκευσης και οδηγίες για την προετοιμασία του ασθενούς.</w:t>
      </w:r>
    </w:p>
    <w:p w:rsidR="00FE0C5A" w:rsidRPr="00F5491F" w:rsidRDefault="00FE0C5A" w:rsidP="00FE0C5A">
      <w:pPr>
        <w:pStyle w:val="2c"/>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η. λεπτομερής περιγραφή της ακολουθητέας διαδικασίας για τη χρήση του προϊόντος.</w:t>
      </w:r>
    </w:p>
    <w:p w:rsidR="00FE0C5A" w:rsidRPr="00F5491F" w:rsidRDefault="00FE0C5A" w:rsidP="00FE0C5A">
      <w:pPr>
        <w:pStyle w:val="2c"/>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θ. Τη διαδικασία μετρήσεως που πρέπει να ακολουθείται με το διαγνωστικό προϊόν, συμπεριλαμβανομένων κατά περίπτωση:</w:t>
      </w:r>
    </w:p>
    <w:p w:rsidR="00FE0C5A" w:rsidRPr="00F5491F" w:rsidRDefault="00FE0C5A" w:rsidP="00FE0C5A">
      <w:pPr>
        <w:pStyle w:val="2c"/>
        <w:numPr>
          <w:ilvl w:val="0"/>
          <w:numId w:val="33"/>
        </w:numPr>
        <w:shd w:val="clear" w:color="auto" w:fill="auto"/>
        <w:tabs>
          <w:tab w:val="left" w:pos="361"/>
        </w:tabs>
        <w:spacing w:line="293" w:lineRule="exact"/>
        <w:ind w:left="0" w:right="-58"/>
        <w:jc w:val="both"/>
        <w:rPr>
          <w:rFonts w:asciiTheme="minorHAnsi" w:hAnsiTheme="minorHAnsi" w:cstheme="minorHAnsi"/>
          <w:sz w:val="22"/>
          <w:szCs w:val="22"/>
        </w:rPr>
      </w:pPr>
      <w:r w:rsidRPr="00F5491F">
        <w:rPr>
          <w:rFonts w:asciiTheme="minorHAnsi" w:hAnsiTheme="minorHAnsi" w:cstheme="minorHAnsi"/>
          <w:sz w:val="22"/>
          <w:szCs w:val="22"/>
        </w:rPr>
        <w:t>Της αρχής της μεθόδου.</w:t>
      </w:r>
    </w:p>
    <w:p w:rsidR="00FE0C5A" w:rsidRPr="00F5491F" w:rsidRDefault="00FE0C5A" w:rsidP="00FE0C5A">
      <w:pPr>
        <w:pStyle w:val="2c"/>
        <w:numPr>
          <w:ilvl w:val="0"/>
          <w:numId w:val="33"/>
        </w:numPr>
        <w:shd w:val="clear" w:color="auto" w:fill="auto"/>
        <w:tabs>
          <w:tab w:val="left" w:pos="375"/>
        </w:tabs>
        <w:spacing w:line="293" w:lineRule="exact"/>
        <w:ind w:left="0" w:right="-58"/>
        <w:jc w:val="both"/>
        <w:rPr>
          <w:rFonts w:asciiTheme="minorHAnsi" w:hAnsiTheme="minorHAnsi" w:cstheme="minorHAnsi"/>
          <w:sz w:val="22"/>
          <w:szCs w:val="22"/>
        </w:rPr>
      </w:pPr>
      <w:r w:rsidRPr="00F5491F">
        <w:rPr>
          <w:rFonts w:asciiTheme="minorHAnsi" w:hAnsiTheme="minorHAnsi" w:cstheme="minorHAnsi"/>
          <w:sz w:val="22"/>
          <w:szCs w:val="22"/>
        </w:rPr>
        <w:t>Των αναλυτικών χαρακτηριστικών επιδόσεως (ευαισθησία, εξειδίκευση, ακρίβεια, επαναληψιμότητα, αναπαραγωγιμότητα, όρια ανίχνευσης, φάσμα μερτήσεων, πληροφορίες που απαιτούνται για τον έλεγχο των γνωστών σχετικών παρεμβολών), των περιορισμών της μεθόδου και των πληροφοριών, όσον αφορά τη χρησιμοποίηση, εκ μέρους του χρήστη, των διαδικασιών και υλικών μετρήσεων αναφοράς.</w:t>
      </w:r>
    </w:p>
    <w:p w:rsidR="00FE0C5A" w:rsidRPr="00F5491F" w:rsidRDefault="00FE0C5A" w:rsidP="00FE0C5A">
      <w:pPr>
        <w:pStyle w:val="2c"/>
        <w:numPr>
          <w:ilvl w:val="0"/>
          <w:numId w:val="33"/>
        </w:numPr>
        <w:shd w:val="clear" w:color="auto" w:fill="auto"/>
        <w:tabs>
          <w:tab w:val="left" w:pos="370"/>
        </w:tabs>
        <w:spacing w:line="293" w:lineRule="exact"/>
        <w:ind w:left="0" w:right="-58"/>
        <w:jc w:val="both"/>
        <w:rPr>
          <w:rFonts w:asciiTheme="minorHAnsi" w:hAnsiTheme="minorHAnsi" w:cstheme="minorHAnsi"/>
          <w:sz w:val="22"/>
          <w:szCs w:val="22"/>
        </w:rPr>
      </w:pPr>
      <w:r w:rsidRPr="00F5491F">
        <w:rPr>
          <w:rFonts w:asciiTheme="minorHAnsi" w:hAnsiTheme="minorHAnsi" w:cstheme="minorHAnsi"/>
          <w:sz w:val="22"/>
          <w:szCs w:val="22"/>
        </w:rPr>
        <w:t>Των πληροφοριών, που αφορούν κάθε επιπλέον διαδικασία ή χειρισμό, ο οποίος απαιτείται</w:t>
      </w:r>
      <w:r>
        <w:rPr>
          <w:rFonts w:asciiTheme="minorHAnsi" w:hAnsiTheme="minorHAnsi" w:cstheme="minorHAnsi"/>
          <w:sz w:val="22"/>
          <w:szCs w:val="22"/>
        </w:rPr>
        <w:t xml:space="preserve"> </w:t>
      </w:r>
      <w:r w:rsidRPr="00F5491F">
        <w:rPr>
          <w:rFonts w:asciiTheme="minorHAnsi" w:hAnsiTheme="minorHAnsi" w:cstheme="minorHAnsi"/>
          <w:sz w:val="22"/>
          <w:szCs w:val="22"/>
        </w:rPr>
        <w:t>πριν από τη χρησιμοποίηση του διαγνωστικού προϊόντος (π.χ. ανασύσταση, επώαση, έλεγχος οργάνων κ.α )</w:t>
      </w:r>
    </w:p>
    <w:p w:rsidR="00FE0C5A" w:rsidRPr="00F5491F" w:rsidRDefault="00FE0C5A" w:rsidP="00FE0C5A">
      <w:pPr>
        <w:pStyle w:val="2c"/>
        <w:numPr>
          <w:ilvl w:val="0"/>
          <w:numId w:val="33"/>
        </w:numPr>
        <w:shd w:val="clear" w:color="auto" w:fill="auto"/>
        <w:tabs>
          <w:tab w:val="left" w:pos="394"/>
        </w:tabs>
        <w:spacing w:line="293" w:lineRule="exact"/>
        <w:ind w:left="0" w:right="-58"/>
        <w:jc w:val="both"/>
        <w:rPr>
          <w:rFonts w:asciiTheme="minorHAnsi" w:hAnsiTheme="minorHAnsi" w:cstheme="minorHAnsi"/>
          <w:sz w:val="22"/>
          <w:szCs w:val="22"/>
        </w:rPr>
      </w:pPr>
      <w:r w:rsidRPr="00F5491F">
        <w:rPr>
          <w:rFonts w:asciiTheme="minorHAnsi" w:hAnsiTheme="minorHAnsi" w:cstheme="minorHAnsi"/>
          <w:sz w:val="22"/>
          <w:szCs w:val="22"/>
        </w:rPr>
        <w:t>Ενδείξεων για το πόσον απαιτείται ειδική εκπαίδευση των χρηστών.</w:t>
      </w:r>
    </w:p>
    <w:p w:rsidR="00FE0C5A" w:rsidRPr="00F5491F" w:rsidRDefault="00FE0C5A" w:rsidP="00FE0C5A">
      <w:pPr>
        <w:pStyle w:val="2c"/>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ι. Τη μαθηματική μέθοδο με την οποία υπολογίζονται τα μαθηματικά αποτελέσματα και όπου απαιτείται μέθοδος προσδιορισμού των θετικών αποτελεσμάτων.</w:t>
      </w:r>
    </w:p>
    <w:p w:rsidR="00FE0C5A" w:rsidRPr="00F5491F" w:rsidRDefault="00FE0C5A" w:rsidP="00FE0C5A">
      <w:pPr>
        <w:pStyle w:val="2c"/>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ια. Τα μέτρα που πρέπει να λαμβάνονται, σε περίπτωση αλλαγών στις αναλυτικές επιδόσεις του προϊόντος.</w:t>
      </w:r>
    </w:p>
    <w:p w:rsidR="00FE0C5A" w:rsidRPr="00F5491F" w:rsidRDefault="00FE0C5A" w:rsidP="00FE0C5A">
      <w:pPr>
        <w:pStyle w:val="2c"/>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ιβ. Τις κατάλληλες για τους χρήστες πληροφορίες, σχετικά με:</w:t>
      </w:r>
    </w:p>
    <w:p w:rsidR="00FE0C5A" w:rsidRPr="00F5491F" w:rsidRDefault="00FE0C5A" w:rsidP="00FE0C5A">
      <w:pPr>
        <w:pStyle w:val="2c"/>
        <w:numPr>
          <w:ilvl w:val="0"/>
          <w:numId w:val="32"/>
        </w:numPr>
        <w:shd w:val="clear" w:color="auto" w:fill="auto"/>
        <w:tabs>
          <w:tab w:val="left" w:pos="370"/>
        </w:tabs>
        <w:spacing w:line="293" w:lineRule="exact"/>
        <w:ind w:left="0" w:right="-58"/>
        <w:jc w:val="both"/>
        <w:rPr>
          <w:rFonts w:asciiTheme="minorHAnsi" w:hAnsiTheme="minorHAnsi" w:cstheme="minorHAnsi"/>
          <w:sz w:val="22"/>
          <w:szCs w:val="22"/>
        </w:rPr>
      </w:pPr>
      <w:r w:rsidRPr="00F5491F">
        <w:rPr>
          <w:rFonts w:asciiTheme="minorHAnsi" w:hAnsiTheme="minorHAnsi" w:cstheme="minorHAnsi"/>
          <w:sz w:val="22"/>
          <w:szCs w:val="22"/>
        </w:rPr>
        <w:t>Τον εσωτερικό έλεγχο ποιότητας, συμπεριλαμβανομένων και των διαδικασιών επικύρωσης.</w:t>
      </w:r>
    </w:p>
    <w:p w:rsidR="00FE0C5A" w:rsidRPr="00F5491F" w:rsidRDefault="00FE0C5A" w:rsidP="00FE0C5A">
      <w:pPr>
        <w:pStyle w:val="2c"/>
        <w:numPr>
          <w:ilvl w:val="0"/>
          <w:numId w:val="32"/>
        </w:numPr>
        <w:shd w:val="clear" w:color="auto" w:fill="auto"/>
        <w:tabs>
          <w:tab w:val="left" w:pos="370"/>
        </w:tabs>
        <w:spacing w:line="293" w:lineRule="exact"/>
        <w:ind w:left="0" w:right="-58"/>
        <w:jc w:val="both"/>
        <w:rPr>
          <w:rFonts w:asciiTheme="minorHAnsi" w:hAnsiTheme="minorHAnsi" w:cstheme="minorHAnsi"/>
          <w:sz w:val="22"/>
          <w:szCs w:val="22"/>
        </w:rPr>
      </w:pPr>
      <w:r w:rsidRPr="00F5491F">
        <w:rPr>
          <w:rFonts w:asciiTheme="minorHAnsi" w:hAnsiTheme="minorHAnsi" w:cstheme="minorHAnsi"/>
          <w:sz w:val="22"/>
          <w:szCs w:val="22"/>
        </w:rPr>
        <w:t>Αναφορά στον τρόπο βαθμονόμησης του προϊόντος.</w:t>
      </w:r>
    </w:p>
    <w:p w:rsidR="00FE0C5A" w:rsidRPr="00F5491F" w:rsidRDefault="00FE0C5A" w:rsidP="00FE0C5A">
      <w:pPr>
        <w:pStyle w:val="2c"/>
        <w:numPr>
          <w:ilvl w:val="0"/>
          <w:numId w:val="32"/>
        </w:numPr>
        <w:shd w:val="clear" w:color="auto" w:fill="auto"/>
        <w:tabs>
          <w:tab w:val="left" w:pos="375"/>
        </w:tabs>
        <w:spacing w:line="293" w:lineRule="exact"/>
        <w:ind w:left="0" w:right="-58"/>
        <w:jc w:val="both"/>
        <w:rPr>
          <w:rFonts w:asciiTheme="minorHAnsi" w:hAnsiTheme="minorHAnsi" w:cstheme="minorHAnsi"/>
          <w:sz w:val="22"/>
          <w:szCs w:val="22"/>
        </w:rPr>
      </w:pPr>
      <w:r w:rsidRPr="00F5491F">
        <w:rPr>
          <w:rFonts w:asciiTheme="minorHAnsi" w:hAnsiTheme="minorHAnsi" w:cstheme="minorHAnsi"/>
          <w:sz w:val="22"/>
          <w:szCs w:val="22"/>
        </w:rPr>
        <w:t>Τα μεσοδιαστήματα αναφοράς για τις προσδιοριζόμενες ποσότητες, συμπεριλαμβανόμενης της περιγραφής του πληθυσμού αναφοράς που πρέπει να λαμβάνεται υπόψη.</w:t>
      </w:r>
    </w:p>
    <w:p w:rsidR="00FE0C5A" w:rsidRPr="00F5491F" w:rsidRDefault="00FE0C5A" w:rsidP="00FE0C5A">
      <w:pPr>
        <w:pStyle w:val="2c"/>
        <w:numPr>
          <w:ilvl w:val="0"/>
          <w:numId w:val="32"/>
        </w:numPr>
        <w:shd w:val="clear" w:color="auto" w:fill="auto"/>
        <w:tabs>
          <w:tab w:val="left" w:pos="380"/>
        </w:tabs>
        <w:spacing w:line="293" w:lineRule="exact"/>
        <w:ind w:left="0" w:right="-58"/>
        <w:jc w:val="both"/>
        <w:rPr>
          <w:rFonts w:asciiTheme="minorHAnsi" w:hAnsiTheme="minorHAnsi" w:cstheme="minorHAnsi"/>
          <w:sz w:val="22"/>
          <w:szCs w:val="22"/>
        </w:rPr>
      </w:pPr>
      <w:r w:rsidRPr="00F5491F">
        <w:rPr>
          <w:rFonts w:asciiTheme="minorHAnsi" w:hAnsiTheme="minorHAnsi" w:cstheme="minorHAnsi"/>
          <w:sz w:val="22"/>
          <w:szCs w:val="22"/>
        </w:rPr>
        <w:t>Αν το προϊόν πρέπει να χρησιμοποιείται σε συνδυασμό ή να εγκαθίσταται ή να συνδέεται με άλλα ιατροτεχνολογικά προϊόντα ή εξοπλισμό, προκειμένου να λειτουργήσει, σύμφωνα με τον προορισμό του, επαρκή στοιχεία για τα χαρακτηριστικά του, ώστε να είναι δυνατή η επιλογή των ενδεδειγμένων προϊόντων ή εξοπλισμού που πρέπει να χρησιμοποιούνται, προκειμένου να επιτυγχάνεται ασφαλής και κατάλληλος συνδυασμός.</w:t>
      </w:r>
    </w:p>
    <w:p w:rsidR="00FE0C5A" w:rsidRPr="00F5491F" w:rsidRDefault="00FE0C5A" w:rsidP="00FE0C5A">
      <w:pPr>
        <w:pStyle w:val="2c"/>
        <w:numPr>
          <w:ilvl w:val="0"/>
          <w:numId w:val="32"/>
        </w:numPr>
        <w:shd w:val="clear" w:color="auto" w:fill="auto"/>
        <w:tabs>
          <w:tab w:val="left" w:pos="361"/>
        </w:tabs>
        <w:spacing w:line="293" w:lineRule="exact"/>
        <w:ind w:left="0" w:right="-58"/>
        <w:jc w:val="both"/>
        <w:rPr>
          <w:rFonts w:asciiTheme="minorHAnsi" w:hAnsiTheme="minorHAnsi" w:cstheme="minorHAnsi"/>
          <w:sz w:val="22"/>
          <w:szCs w:val="22"/>
        </w:rPr>
      </w:pPr>
      <w:r w:rsidRPr="00F5491F">
        <w:rPr>
          <w:rFonts w:asciiTheme="minorHAnsi" w:hAnsiTheme="minorHAnsi" w:cstheme="minorHAnsi"/>
          <w:sz w:val="22"/>
          <w:szCs w:val="22"/>
        </w:rPr>
        <w:t>Όλες τις πληροφορίες που απαιτούνται για τον έλεγχο της ορθής εγκατάστασης του προϊόντος και της ορθής και ασφαλούς λειτουργίας του, καθώς και λεπτομερή στοιχεία για τη φύση και τη συχνότητα της συντήρησης και της βαθμονόμησης που απαιτούνται για να εξασφαλίζεται η ορθή και ασφαλής λειτουργία του προϊόντος.</w:t>
      </w:r>
    </w:p>
    <w:p w:rsidR="00FE0C5A" w:rsidRPr="00F5491F" w:rsidRDefault="00FE0C5A" w:rsidP="00FE0C5A">
      <w:pPr>
        <w:pStyle w:val="2c"/>
        <w:numPr>
          <w:ilvl w:val="0"/>
          <w:numId w:val="32"/>
        </w:numPr>
        <w:shd w:val="clear" w:color="auto" w:fill="auto"/>
        <w:tabs>
          <w:tab w:val="left" w:pos="380"/>
        </w:tabs>
        <w:spacing w:line="293" w:lineRule="exact"/>
        <w:ind w:left="0" w:right="-58"/>
        <w:jc w:val="both"/>
        <w:rPr>
          <w:rFonts w:asciiTheme="minorHAnsi" w:hAnsiTheme="minorHAnsi" w:cstheme="minorHAnsi"/>
          <w:sz w:val="22"/>
          <w:szCs w:val="22"/>
        </w:rPr>
      </w:pPr>
      <w:r w:rsidRPr="00F5491F">
        <w:rPr>
          <w:rFonts w:asciiTheme="minorHAnsi" w:hAnsiTheme="minorHAnsi" w:cstheme="minorHAnsi"/>
          <w:sz w:val="22"/>
          <w:szCs w:val="22"/>
        </w:rPr>
        <w:t>Πληροφορίες για την διάθεση των αποβλήτων.</w:t>
      </w:r>
    </w:p>
    <w:p w:rsidR="00FE0C5A" w:rsidRPr="00F5491F" w:rsidRDefault="00FE0C5A" w:rsidP="00FE0C5A">
      <w:pPr>
        <w:pStyle w:val="2c"/>
        <w:numPr>
          <w:ilvl w:val="0"/>
          <w:numId w:val="32"/>
        </w:numPr>
        <w:shd w:val="clear" w:color="auto" w:fill="auto"/>
        <w:tabs>
          <w:tab w:val="left" w:pos="390"/>
        </w:tabs>
        <w:spacing w:line="293" w:lineRule="exact"/>
        <w:ind w:left="0" w:right="-58"/>
        <w:jc w:val="both"/>
        <w:rPr>
          <w:rFonts w:asciiTheme="minorHAnsi" w:hAnsiTheme="minorHAnsi" w:cstheme="minorHAnsi"/>
          <w:sz w:val="22"/>
          <w:szCs w:val="22"/>
        </w:rPr>
      </w:pPr>
      <w:r w:rsidRPr="00F5491F">
        <w:rPr>
          <w:rFonts w:asciiTheme="minorHAnsi" w:hAnsiTheme="minorHAnsi" w:cstheme="minorHAnsi"/>
          <w:sz w:val="22"/>
          <w:szCs w:val="22"/>
        </w:rPr>
        <w:t>Πληροφορίες σχετικά με κάθε πρόσθετη επεξεργασία ή χειρισμό που απαιτείται, προτού χρησιμοποιηθεί το προϊόν ( π.χ. αποστείρωση, τελική συναρμολόγηση κ.α.)</w:t>
      </w:r>
    </w:p>
    <w:p w:rsidR="00FE0C5A" w:rsidRPr="00F5491F" w:rsidRDefault="00FE0C5A" w:rsidP="00FE0C5A">
      <w:pPr>
        <w:pStyle w:val="2c"/>
        <w:numPr>
          <w:ilvl w:val="0"/>
          <w:numId w:val="32"/>
        </w:numPr>
        <w:shd w:val="clear" w:color="auto" w:fill="auto"/>
        <w:tabs>
          <w:tab w:val="left" w:pos="370"/>
        </w:tabs>
        <w:spacing w:line="293" w:lineRule="exact"/>
        <w:ind w:left="0" w:right="-58"/>
        <w:jc w:val="both"/>
        <w:rPr>
          <w:rFonts w:asciiTheme="minorHAnsi" w:hAnsiTheme="minorHAnsi" w:cstheme="minorHAnsi"/>
          <w:sz w:val="22"/>
          <w:szCs w:val="22"/>
        </w:rPr>
      </w:pPr>
      <w:r w:rsidRPr="00F5491F">
        <w:rPr>
          <w:rFonts w:asciiTheme="minorHAnsi" w:hAnsiTheme="minorHAnsi" w:cstheme="minorHAnsi"/>
          <w:sz w:val="22"/>
          <w:szCs w:val="22"/>
        </w:rPr>
        <w:t>Τις απαραίτητες οδηγίες για το ενδεχόμενο φθοράς της προστατευτικής συσκευασίας.</w:t>
      </w:r>
    </w:p>
    <w:p w:rsidR="00FE0C5A" w:rsidRPr="00F5491F" w:rsidRDefault="00FE0C5A" w:rsidP="00FE0C5A">
      <w:pPr>
        <w:pStyle w:val="2c"/>
        <w:numPr>
          <w:ilvl w:val="0"/>
          <w:numId w:val="32"/>
        </w:numPr>
        <w:shd w:val="clear" w:color="auto" w:fill="auto"/>
        <w:spacing w:line="293" w:lineRule="exact"/>
        <w:ind w:left="0" w:right="-58"/>
        <w:jc w:val="both"/>
        <w:rPr>
          <w:rFonts w:asciiTheme="minorHAnsi" w:hAnsiTheme="minorHAnsi" w:cstheme="minorHAnsi"/>
          <w:sz w:val="22"/>
          <w:szCs w:val="22"/>
        </w:rPr>
      </w:pPr>
      <w:r w:rsidRPr="00F5491F">
        <w:rPr>
          <w:rFonts w:asciiTheme="minorHAnsi" w:hAnsiTheme="minorHAnsi" w:cstheme="minorHAnsi"/>
          <w:sz w:val="22"/>
          <w:szCs w:val="22"/>
        </w:rPr>
        <w:t>Λεπτομερή στοιχεία για τις κατάλληλες μεθόδους επαναποστείρωσης ή απολύμανσης.</w:t>
      </w:r>
    </w:p>
    <w:p w:rsidR="00FE0C5A" w:rsidRPr="00F5491F" w:rsidRDefault="00FE0C5A" w:rsidP="00FE0C5A">
      <w:pPr>
        <w:pStyle w:val="2c"/>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ιγ. Τις προφυλάξεις που πρέπει να λαμβάνονται για τους τυχόν ειδικούς και ασυνήθεις κινδύνους που σχετίζονται με τη χρησιμοποίηση ή τη διάθεση των διαγνωστικών προϊόντων, συμπεριλαμβανομένων των ειδικών μέτρων προστασίας, αν το διαγνωστικό προϊόν περιέχει ουσίες ανθρώπινης ή ζωϊκής προέλευσης, πρέπει να εφιστάται η προσοχή των χρηστών στη δυνητική μολυσματική φύση της.</w:t>
      </w:r>
    </w:p>
    <w:p w:rsidR="00FE0C5A" w:rsidRPr="00F5491F" w:rsidRDefault="00FE0C5A" w:rsidP="00FE0C5A">
      <w:pPr>
        <w:pStyle w:val="2c"/>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ιδ. Την ημερομηνία εκδόσεως ή της πλέον πρόσφατης αναθεώρησης των οδηγιών χρήσεως.</w:t>
      </w:r>
    </w:p>
    <w:p w:rsidR="00FE0C5A" w:rsidRPr="00F5491F" w:rsidRDefault="00FE0C5A" w:rsidP="00FE0C5A">
      <w:pPr>
        <w:pStyle w:val="2c"/>
        <w:shd w:val="clear" w:color="auto" w:fill="auto"/>
        <w:spacing w:after="290"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5.2.10. Μετά την κατακύρωση, ο ανάδοχος υποχρεούται να επισημαίνει επιπλέον κάθε μονάδα συσκευασίας αποστολής των υλικών που παραδίδονται με: Α. Τα στοιχεία του προμηθευτή. Β. Αριθμό σύμβασης.</w:t>
      </w:r>
    </w:p>
    <w:p w:rsidR="00FE0C5A" w:rsidRPr="00057ED8" w:rsidRDefault="00FE0C5A" w:rsidP="00FE0C5A">
      <w:pPr>
        <w:keepNext/>
        <w:keepLines/>
        <w:spacing w:after="248" w:line="230" w:lineRule="exact"/>
        <w:ind w:right="-58"/>
        <w:rPr>
          <w:rFonts w:asciiTheme="minorHAnsi" w:hAnsiTheme="minorHAnsi" w:cstheme="minorHAnsi"/>
          <w:szCs w:val="22"/>
          <w:lang w:val="el-GR"/>
        </w:rPr>
      </w:pPr>
      <w:bookmarkStart w:id="7" w:name="bookmark37"/>
      <w:r w:rsidRPr="00057ED8">
        <w:rPr>
          <w:rFonts w:asciiTheme="minorHAnsi" w:hAnsiTheme="minorHAnsi" w:cstheme="minorHAnsi"/>
          <w:b/>
          <w:szCs w:val="22"/>
          <w:lang w:val="el-GR"/>
        </w:rPr>
        <w:lastRenderedPageBreak/>
        <w:t>6.</w:t>
      </w:r>
      <w:r w:rsidRPr="00057ED8">
        <w:rPr>
          <w:rFonts w:asciiTheme="minorHAnsi" w:hAnsiTheme="minorHAnsi" w:cstheme="minorHAnsi"/>
          <w:szCs w:val="22"/>
          <w:lang w:val="el-GR"/>
        </w:rPr>
        <w:t>Άλλοι Ειδικοί όροι.</w:t>
      </w:r>
      <w:bookmarkEnd w:id="7"/>
    </w:p>
    <w:p w:rsidR="00FE0C5A" w:rsidRPr="00F5491F" w:rsidRDefault="00FE0C5A" w:rsidP="00FE0C5A">
      <w:pPr>
        <w:pStyle w:val="2c"/>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6.1. Το Νοσοκομείο δεν θα δεχθεί ουδεμία διαφοροποίηση στις τιμές</w:t>
      </w:r>
      <w:r>
        <w:rPr>
          <w:rFonts w:asciiTheme="minorHAnsi" w:hAnsiTheme="minorHAnsi" w:cstheme="minorHAnsi"/>
          <w:sz w:val="22"/>
          <w:szCs w:val="22"/>
        </w:rPr>
        <w:t xml:space="preserve"> </w:t>
      </w:r>
      <w:r w:rsidRPr="00F5491F">
        <w:rPr>
          <w:rFonts w:asciiTheme="minorHAnsi" w:hAnsiTheme="minorHAnsi" w:cstheme="minorHAnsi"/>
          <w:sz w:val="22"/>
          <w:szCs w:val="22"/>
        </w:rPr>
        <w:t>ανά εξέταση που θα κατακυρωθούν για ολόκληρο το χρονικό διάστημα της σύμβασης και για οποιαδήποτε αιτία. Οι προμηθευτές πρέπει να καταθέσουν τιμές ως ακολούθως.</w:t>
      </w:r>
    </w:p>
    <w:p w:rsidR="00FE0C5A" w:rsidRPr="00F5491F" w:rsidRDefault="00FE0C5A" w:rsidP="00FE0C5A">
      <w:pPr>
        <w:pStyle w:val="2c"/>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α. Τιμές των προσφερομένων βιολογικών και χημικών αντιδραστηρίων, ανά εμβαλλάγιο-συσκευασία, που απαιτούνται για την εκτέλεση των ανωτέρω εξετάσεων.</w:t>
      </w:r>
    </w:p>
    <w:p w:rsidR="00FE0C5A" w:rsidRPr="00F5491F" w:rsidRDefault="00FE0C5A" w:rsidP="00FE0C5A">
      <w:pPr>
        <w:pStyle w:val="2c"/>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Το κόστος όλωντων επιπρόσθετων υλικών, όπως υλικά βαθμονόμησης και ελέγχου (controls, calibrators) και λοιπά αναλώσιμα συμπεριλαμβάνεται στην τιμή ανά τεστ.</w:t>
      </w:r>
    </w:p>
    <w:p w:rsidR="00FE0C5A" w:rsidRPr="00F5491F" w:rsidRDefault="00FE0C5A" w:rsidP="00FE0C5A">
      <w:pPr>
        <w:pStyle w:val="2c"/>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β. Την αντιστοιχία αντιδραστηρίων και των υλικών βαθμονόμησης, ελέγχου και λοιπών αναλωσίμων που απαιτούνται για την διενέργεια της κάθε εξέτασης σε ετήσια βάση.</w:t>
      </w:r>
    </w:p>
    <w:p w:rsidR="00FE0C5A" w:rsidRPr="00F5491F" w:rsidRDefault="00FE0C5A" w:rsidP="00FE0C5A">
      <w:pPr>
        <w:pStyle w:val="2c"/>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γ. Συνολική τιμή ανά εξέταση συμπεριλαμβανομένων των υλικών βαθμονόμησης και ελέγχου,και αναλωσίμων.</w:t>
      </w:r>
    </w:p>
    <w:p w:rsidR="00FE0C5A" w:rsidRPr="00F5491F" w:rsidRDefault="00FE0C5A" w:rsidP="00FE0C5A">
      <w:pPr>
        <w:pStyle w:val="2c"/>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u w:val="single"/>
        </w:rPr>
        <w:t>Οι τιμές όλων των εξετάσεων θα πρέπει να είναι οι τελικές στις οποίες θα συμπεριλαμβάνονται εκτός από τα ειδικά αντιδραστήρια της εξέτασης και υλικά βαθμονόμησης και ελέγχου (controls, calibrators) και λοιπά αναλώσιμα σε ποσότητες που θα επαρκούν για τη διεξαγωγή των ζητουμένων εξετάσεων.</w:t>
      </w:r>
    </w:p>
    <w:p w:rsidR="00FE0C5A" w:rsidRPr="00F5491F" w:rsidRDefault="00FE0C5A" w:rsidP="00FE0C5A">
      <w:pPr>
        <w:pStyle w:val="2c"/>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δ. Τιμή ανά ομάδα εξετάσεων,όπως αυτές ομαδοποιούνται στους πίνακες του ΜΕΡΟΥΣ Β του παρόντος Παραρτήματος.</w:t>
      </w:r>
    </w:p>
    <w:p w:rsidR="00FE0C5A" w:rsidRPr="00F5491F" w:rsidRDefault="00FE0C5A" w:rsidP="00FE0C5A">
      <w:pPr>
        <w:pStyle w:val="2c"/>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Τα α, γ, δ συνοψίζονταιστο υπόδειγμα του Παραρτήματος IV της διακήρυξης, τα οποία πρέπει να συμπληρωθούν αναλυτικά και κατά περίπτωση από τις εταιρείες.</w:t>
      </w:r>
    </w:p>
    <w:p w:rsidR="00FE0C5A" w:rsidRPr="00F5491F" w:rsidRDefault="00FE0C5A" w:rsidP="00FE0C5A">
      <w:pPr>
        <w:pStyle w:val="2c"/>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Το β συνοψίζεται στους πίνακες ετήσιας συχνότητας χρήσης των υλικών βαθμονόμησης, ελέγχου και λοιπών αναλωσίμων του Παραρτήματος IV.</w:t>
      </w:r>
    </w:p>
    <w:p w:rsidR="00FE0C5A" w:rsidRPr="00F5491F" w:rsidRDefault="00FE0C5A" w:rsidP="00FE0C5A">
      <w:pPr>
        <w:pStyle w:val="2c"/>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Διευκρινίζεται ότι στον ζητούμενο αριθμό εξετάσεων συμπεριλαμβάνονται οι εξετάσεις αντιδραστηρίων που καταναλώνονται κατά την βαθμονόμηση και έλεγχο (</w:t>
      </w:r>
      <w:r w:rsidRPr="00F5491F">
        <w:rPr>
          <w:rFonts w:asciiTheme="minorHAnsi" w:hAnsiTheme="minorHAnsi" w:cstheme="minorHAnsi"/>
          <w:sz w:val="22"/>
          <w:szCs w:val="22"/>
          <w:lang w:val="en-US"/>
        </w:rPr>
        <w:t>calibrators</w:t>
      </w:r>
      <w:r w:rsidRPr="00F5491F">
        <w:rPr>
          <w:rFonts w:asciiTheme="minorHAnsi" w:hAnsiTheme="minorHAnsi" w:cstheme="minorHAnsi"/>
          <w:sz w:val="22"/>
          <w:szCs w:val="22"/>
        </w:rPr>
        <w:t xml:space="preserve">, </w:t>
      </w:r>
      <w:r w:rsidRPr="00F5491F">
        <w:rPr>
          <w:rFonts w:asciiTheme="minorHAnsi" w:hAnsiTheme="minorHAnsi" w:cstheme="minorHAnsi"/>
          <w:sz w:val="22"/>
          <w:szCs w:val="22"/>
          <w:lang w:val="en-US"/>
        </w:rPr>
        <w:t>controls</w:t>
      </w:r>
      <w:r w:rsidRPr="00F5491F">
        <w:rPr>
          <w:rFonts w:asciiTheme="minorHAnsi" w:hAnsiTheme="minorHAnsi" w:cstheme="minorHAnsi"/>
          <w:sz w:val="22"/>
          <w:szCs w:val="22"/>
        </w:rPr>
        <w:t>).</w:t>
      </w:r>
    </w:p>
    <w:p w:rsidR="00FE0C5A" w:rsidRPr="00F5491F" w:rsidRDefault="00FE0C5A" w:rsidP="00FE0C5A">
      <w:pPr>
        <w:pStyle w:val="2c"/>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6.2. Δήλωση του συμμετέχοντος ότι μπορεί να λάβει όλα τα αναγκαία μέτρα απόσυρσης του προϊόντος από την αγορά, σε περίπτωση που η χρήση του θέτει σε κίνδυνο την υγεία ή την ασφάλεια των ασθενών, των χρηστών ή ενδεχομένως, άλλων προσώπων, καθώς και την ασφάλεια πραγμάτων.</w:t>
      </w:r>
    </w:p>
    <w:p w:rsidR="00FE0C5A" w:rsidRPr="00F5491F" w:rsidRDefault="00FE0C5A" w:rsidP="00FE0C5A">
      <w:pPr>
        <w:pStyle w:val="2c"/>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6.3 Ο πιθανός ετήσιος αριθμός των εκτελουμένων εξετάσεων φαίνεται στους πίνακες του ΜΕΡΟΥΣ Β του παρόντος Παραρτήματος.</w:t>
      </w:r>
    </w:p>
    <w:p w:rsidR="00FE0C5A" w:rsidRPr="00F5491F" w:rsidRDefault="00FE0C5A" w:rsidP="00FE0C5A">
      <w:pPr>
        <w:pStyle w:val="2c"/>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6.4 Ο αριθμός και το είδος των αναλυτών που θα πρέπει να διαθέσει στα Νοσοκομεία ο προμηθευτής πρέπει να ανταποκρίνεται στις ανάγκες του νοσοκομείου,όπως αυτές περιγράφονται στο ΚΕΦΑΛΑΙΟ 2.</w:t>
      </w:r>
    </w:p>
    <w:p w:rsidR="00FE0C5A" w:rsidRPr="00F5491F" w:rsidRDefault="00FE0C5A" w:rsidP="00FE0C5A">
      <w:pPr>
        <w:pStyle w:val="2c"/>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Η διάρκεια της σύμβασης θα ορισθεί για ένα (1) έτος με δικαίωμα παράτασης για ένα έτος σύμφωνα με τους ειδικότερους όρους της διακήρυξης.</w:t>
      </w:r>
    </w:p>
    <w:p w:rsidR="00FE0C5A" w:rsidRPr="00F5491F" w:rsidRDefault="00FE0C5A" w:rsidP="00FE0C5A">
      <w:pPr>
        <w:pStyle w:val="2c"/>
        <w:numPr>
          <w:ilvl w:val="0"/>
          <w:numId w:val="28"/>
        </w:numPr>
        <w:shd w:val="clear" w:color="auto" w:fill="auto"/>
        <w:tabs>
          <w:tab w:val="left" w:pos="481"/>
        </w:tabs>
        <w:spacing w:after="240"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Ειδική τριμελής Επιτροπή Ελέγχου της Κατανάλωσης και συμμόρφωσης των όρων της προσφοράς θα συσταθεί με απόφαση του Δ.Σ. του Νοσοκομείου, η οποία θα αποτελείται από:</w:t>
      </w:r>
    </w:p>
    <w:p w:rsidR="00FE0C5A" w:rsidRPr="00F5491F" w:rsidRDefault="00FE0C5A" w:rsidP="00FE0C5A">
      <w:pPr>
        <w:pStyle w:val="2c"/>
        <w:numPr>
          <w:ilvl w:val="1"/>
          <w:numId w:val="28"/>
        </w:numPr>
        <w:shd w:val="clear" w:color="auto" w:fill="auto"/>
        <w:tabs>
          <w:tab w:val="left" w:pos="332"/>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Ένα μέλος από το Ιατρικό ή Επιστημονικό προσωπικό του Νοσοκομείου</w:t>
      </w:r>
    </w:p>
    <w:p w:rsidR="00FE0C5A" w:rsidRPr="00F5491F" w:rsidRDefault="00FE0C5A" w:rsidP="00FE0C5A">
      <w:pPr>
        <w:pStyle w:val="2c"/>
        <w:numPr>
          <w:ilvl w:val="1"/>
          <w:numId w:val="28"/>
        </w:numPr>
        <w:shd w:val="clear" w:color="auto" w:fill="auto"/>
        <w:tabs>
          <w:tab w:val="left" w:pos="337"/>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Ένα μέλος από το προσωπικό της διαχείρισης των υλικών αυτών ή της Βιοϊατρικής Τεχνολογίας του Νοσοκομείου.</w:t>
      </w:r>
    </w:p>
    <w:p w:rsidR="00FE0C5A" w:rsidRPr="00F5491F" w:rsidRDefault="00FE0C5A" w:rsidP="00FE0C5A">
      <w:pPr>
        <w:pStyle w:val="2c"/>
        <w:numPr>
          <w:ilvl w:val="1"/>
          <w:numId w:val="28"/>
        </w:numPr>
        <w:shd w:val="clear" w:color="auto" w:fill="auto"/>
        <w:tabs>
          <w:tab w:val="left" w:pos="337"/>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Ένα εκπρόσωπο του προμηθευτή.</w:t>
      </w:r>
    </w:p>
    <w:p w:rsidR="00FE0C5A" w:rsidRPr="00F5491F" w:rsidRDefault="00FE0C5A" w:rsidP="00FE0C5A">
      <w:pPr>
        <w:pStyle w:val="2c"/>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Η επιτροπή αυτή θα συνέρχεται ανά τρίμηνο, και θα εξετάζει την κατανάλωση των ειδών, ανάλογα με τον αριθμό των εξετάσεων που θα διενεργεί.</w:t>
      </w:r>
    </w:p>
    <w:p w:rsidR="00FE0C5A" w:rsidRPr="00F5491F" w:rsidRDefault="00FE0C5A" w:rsidP="00FE0C5A">
      <w:pPr>
        <w:pStyle w:val="2c"/>
        <w:shd w:val="clear" w:color="auto" w:fill="auto"/>
        <w:spacing w:after="290"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Τυχόν διαφορές μεταξύ της προσφοράς του προμηθευτή και της δαπάνηςτων Νοσοκομείων η οποία θα προκύψει θα βαρύνει τον προμηθευτή. Συνεχιζόμενη διαφορά επιλύεται από το Δ.Σ. προς το οποίο απευθύνει σχετική αίτηση ο προμηθευτής. Το Δ.Σ. αποφασίζει οριστικά με αιτιολογημένη απόφασή του η οποία γνωστοποιείται στον ενδιαφερόμενο.</w:t>
      </w:r>
    </w:p>
    <w:p w:rsidR="00FE0C5A" w:rsidRPr="00F5491F" w:rsidRDefault="00FE0C5A" w:rsidP="00FE0C5A">
      <w:pPr>
        <w:pStyle w:val="2c"/>
        <w:shd w:val="clear" w:color="auto" w:fill="auto"/>
        <w:spacing w:after="290"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 xml:space="preserve">6.6 Ο ανάδοχος θα καλύπτει το κόστος του εξωτερικού ετήσιου ποιοτικού ελέγχου που εφαρμόζουν τα τμήματα. Οι οικονομικοί φορείς μπορούν να επικοινωνούν με τα τμήματα για περαιτέρω πληροφορίες σχετικά με τον εξωτερικό ποιοτικό έλεγχο. Στην προσφορά τους πρέπει να δηλώνουν ότι έλαβαν γνώση των </w:t>
      </w:r>
      <w:r w:rsidRPr="00F5491F">
        <w:rPr>
          <w:rFonts w:asciiTheme="minorHAnsi" w:hAnsiTheme="minorHAnsi" w:cstheme="minorHAnsi"/>
          <w:sz w:val="22"/>
          <w:szCs w:val="22"/>
        </w:rPr>
        <w:lastRenderedPageBreak/>
        <w:t>απαιτήσεων κάθε τμήματος. Η επιλογή του φορέα που θα διενεργεί τον εξωτερικό ποιοτικό έλεγχο θα γίνεται από το αρμόδιο τμήμα κάθε Οργανικής Μονάδας/Νοσοκομείου και δεν έχει σχέση με τον ανάδοχο που θα προκύψει από τον παρόντα διαγωνισμό.</w:t>
      </w:r>
    </w:p>
    <w:p w:rsidR="00FE0C5A" w:rsidRPr="00F5491F" w:rsidRDefault="00FE0C5A" w:rsidP="00FE0C5A">
      <w:pPr>
        <w:keepNext/>
        <w:keepLines/>
        <w:spacing w:after="248" w:line="230" w:lineRule="exact"/>
        <w:ind w:right="-58"/>
        <w:rPr>
          <w:rFonts w:asciiTheme="minorHAnsi" w:hAnsiTheme="minorHAnsi" w:cstheme="minorHAnsi"/>
          <w:szCs w:val="22"/>
        </w:rPr>
      </w:pPr>
      <w:bookmarkStart w:id="8" w:name="bookmark38"/>
      <w:r w:rsidRPr="00103BE3">
        <w:rPr>
          <w:rFonts w:asciiTheme="minorHAnsi" w:hAnsiTheme="minorHAnsi" w:cstheme="minorHAnsi"/>
          <w:b/>
          <w:szCs w:val="22"/>
        </w:rPr>
        <w:t>7.</w:t>
      </w:r>
      <w:r w:rsidRPr="00F5491F">
        <w:rPr>
          <w:rFonts w:asciiTheme="minorHAnsi" w:hAnsiTheme="minorHAnsi" w:cstheme="minorHAnsi"/>
          <w:szCs w:val="22"/>
        </w:rPr>
        <w:t>'Ελεγχοι- Απόρριψη υλικών- Αντικατάσταση.</w:t>
      </w:r>
      <w:bookmarkEnd w:id="8"/>
    </w:p>
    <w:p w:rsidR="00FE0C5A" w:rsidRPr="00F5491F" w:rsidRDefault="00FE0C5A" w:rsidP="00FE0C5A">
      <w:pPr>
        <w:pStyle w:val="2c"/>
        <w:numPr>
          <w:ilvl w:val="0"/>
          <w:numId w:val="29"/>
        </w:numPr>
        <w:shd w:val="clear" w:color="auto" w:fill="auto"/>
        <w:tabs>
          <w:tab w:val="left" w:pos="495"/>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Το νοσοκομείο διατηρεί το δικαίωμα να προβεί σε δειγματοληπτικό έλεγχο με εργαστηριακά δεδομένα όλων των παρτίδων των προϊόντων τόσο κατά την οριστική παραλαβή, όσο και κατά τη διάρκεια χρήσεως, μετά από σχετική αναφορά του Δ/ντού του Εργαστηρίου, αρκούντως τεκμηριωμένη.</w:t>
      </w:r>
    </w:p>
    <w:p w:rsidR="00FE0C5A" w:rsidRPr="00F5491F" w:rsidRDefault="00FE0C5A" w:rsidP="00FE0C5A">
      <w:pPr>
        <w:pStyle w:val="2c"/>
        <w:numPr>
          <w:ilvl w:val="0"/>
          <w:numId w:val="29"/>
        </w:numPr>
        <w:shd w:val="clear" w:color="auto" w:fill="auto"/>
        <w:tabs>
          <w:tab w:val="left" w:pos="486"/>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Σε περίπτωση που απορριφθεί από την επιτροπή παραλαβής οριστικά ολόκληρη η συμβατική ποσότητα ή μέρος αυτής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FE0C5A" w:rsidRPr="00F5491F" w:rsidRDefault="00FE0C5A" w:rsidP="00FE0C5A">
      <w:pPr>
        <w:pStyle w:val="2c"/>
        <w:numPr>
          <w:ilvl w:val="0"/>
          <w:numId w:val="29"/>
        </w:numPr>
        <w:shd w:val="clear" w:color="auto" w:fill="auto"/>
        <w:tabs>
          <w:tab w:val="left" w:pos="486"/>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Εάν τελικά ο προμηθευτής δεν προβεί στην αντικατάσταση των ειδών που απορρίφθηκαν μέσα στην προθεσμία που του δόθηκε κηρύσσεται έκπτωτος.</w:t>
      </w:r>
    </w:p>
    <w:p w:rsidR="00FE0C5A" w:rsidRPr="00F5491F" w:rsidRDefault="00FE0C5A" w:rsidP="00FE0C5A">
      <w:pPr>
        <w:pStyle w:val="2c"/>
        <w:numPr>
          <w:ilvl w:val="0"/>
          <w:numId w:val="29"/>
        </w:numPr>
        <w:shd w:val="clear" w:color="auto" w:fill="auto"/>
        <w:tabs>
          <w:tab w:val="left" w:pos="486"/>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Η επιστροφή των υλικών που απορρίφθηκαν γίνεται σύμφωνα με τα προβλεπόμενα στις παρ. 2 και 3του άρθρου 213 του ν. 4412/2016.</w:t>
      </w:r>
    </w:p>
    <w:p w:rsidR="00FE0C5A" w:rsidRPr="00F5491F" w:rsidRDefault="00FE0C5A" w:rsidP="00FE0C5A">
      <w:pPr>
        <w:pStyle w:val="2c"/>
        <w:numPr>
          <w:ilvl w:val="0"/>
          <w:numId w:val="29"/>
        </w:numPr>
        <w:shd w:val="clear" w:color="auto" w:fill="auto"/>
        <w:tabs>
          <w:tab w:val="left" w:pos="486"/>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 Κατά τα λοιπά εφαρμόζεται το αρ. 207 του Ν. 4412/2016.</w:t>
      </w:r>
    </w:p>
    <w:p w:rsidR="00FE0C5A" w:rsidRPr="00F5491F" w:rsidRDefault="00FE0C5A" w:rsidP="00FE0C5A">
      <w:pPr>
        <w:spacing w:after="22" w:line="230" w:lineRule="exact"/>
        <w:ind w:right="-58"/>
        <w:rPr>
          <w:rFonts w:asciiTheme="minorHAnsi" w:hAnsiTheme="minorHAnsi" w:cstheme="minorHAnsi"/>
          <w:szCs w:val="22"/>
          <w:lang w:eastAsia="en-US"/>
        </w:rPr>
      </w:pPr>
    </w:p>
    <w:p w:rsidR="00FE0C5A" w:rsidRPr="00F5491F" w:rsidRDefault="00FE0C5A" w:rsidP="00FE0C5A">
      <w:pPr>
        <w:spacing w:after="22" w:line="230" w:lineRule="exact"/>
        <w:ind w:right="-58"/>
        <w:rPr>
          <w:rFonts w:asciiTheme="minorHAnsi" w:hAnsiTheme="minorHAnsi" w:cstheme="minorHAnsi"/>
          <w:szCs w:val="22"/>
          <w:lang w:eastAsia="en-US"/>
        </w:rPr>
      </w:pPr>
    </w:p>
    <w:p w:rsidR="00FE0C5A" w:rsidRPr="00057ED8" w:rsidRDefault="00FE0C5A" w:rsidP="00FE0C5A">
      <w:pPr>
        <w:spacing w:after="22" w:line="230" w:lineRule="exact"/>
        <w:ind w:right="-58"/>
        <w:rPr>
          <w:rFonts w:asciiTheme="minorHAnsi" w:hAnsiTheme="minorHAnsi" w:cstheme="minorHAnsi"/>
          <w:b/>
          <w:szCs w:val="22"/>
          <w:lang w:val="el-GR" w:eastAsia="en-US"/>
        </w:rPr>
      </w:pPr>
      <w:r w:rsidRPr="00057ED8">
        <w:rPr>
          <w:rFonts w:asciiTheme="minorHAnsi" w:hAnsiTheme="minorHAnsi" w:cstheme="minorHAnsi"/>
          <w:b/>
          <w:szCs w:val="22"/>
          <w:lang w:val="el-GR" w:eastAsia="en-US"/>
        </w:rPr>
        <w:t>ΚΕΦΑΛΑΙΟ 2 : ΤΕΧΝΙΚΗ ΠΕΡΙΓΡΑΦΗ ΑΝΤΙΔΡΑΣΤΗΡΙΩΝ ΚΑΙ ΑΝΑΛΥΤΩΝ</w:t>
      </w:r>
    </w:p>
    <w:p w:rsidR="00FE0C5A" w:rsidRPr="00057ED8" w:rsidRDefault="00FE0C5A" w:rsidP="00FE0C5A">
      <w:pPr>
        <w:spacing w:line="293" w:lineRule="exact"/>
        <w:ind w:right="-58"/>
        <w:rPr>
          <w:rFonts w:asciiTheme="minorHAnsi" w:hAnsiTheme="minorHAnsi" w:cstheme="minorHAnsi"/>
          <w:szCs w:val="22"/>
          <w:lang w:val="el-GR"/>
        </w:rPr>
      </w:pPr>
    </w:p>
    <w:p w:rsidR="00FE0C5A" w:rsidRPr="00F5491F" w:rsidRDefault="00FE0C5A" w:rsidP="00FE0C5A">
      <w:pPr>
        <w:pStyle w:val="2c"/>
        <w:numPr>
          <w:ilvl w:val="1"/>
          <w:numId w:val="27"/>
        </w:numPr>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Η τεχνική περιγραφή αυτή καλύπτει τις απαιτήσεις και τον τρόπο ελέγχου και παραλαβής των υπό προμήθεια των αντιδραστηρίων για τους αναλυτές των Νοσοκομείων. Ως «αντιδραστήρια» φέρονται στο εξής όλα τα βιολογικά, βιοχημικά, ή άλλα υλικά που απαιτούνται για την διενέργεια των αντίστοιχων εξετάσεων.</w:t>
      </w:r>
    </w:p>
    <w:p w:rsidR="00FE0C5A" w:rsidRDefault="00FE0C5A" w:rsidP="00FE0C5A">
      <w:pPr>
        <w:spacing w:line="293" w:lineRule="exact"/>
        <w:ind w:right="-58"/>
        <w:rPr>
          <w:rFonts w:asciiTheme="minorHAnsi" w:hAnsiTheme="minorHAnsi" w:cstheme="minorHAnsi"/>
          <w:b/>
          <w:szCs w:val="22"/>
        </w:rPr>
      </w:pPr>
      <w:r w:rsidRPr="00103BE3">
        <w:rPr>
          <w:rFonts w:asciiTheme="minorHAnsi" w:hAnsiTheme="minorHAnsi" w:cstheme="minorHAnsi"/>
          <w:b/>
          <w:szCs w:val="22"/>
        </w:rPr>
        <w:t>ΑΠΑΙΤΗΣΕΙΣ</w:t>
      </w:r>
    </w:p>
    <w:p w:rsidR="00FE0C5A" w:rsidRPr="005F6916" w:rsidRDefault="00FE0C5A" w:rsidP="00FE0C5A">
      <w:pPr>
        <w:spacing w:line="293" w:lineRule="exact"/>
        <w:ind w:right="-58"/>
        <w:rPr>
          <w:rFonts w:asciiTheme="minorHAnsi" w:hAnsiTheme="minorHAnsi" w:cstheme="minorHAnsi"/>
          <w:b/>
          <w:sz w:val="16"/>
          <w:szCs w:val="16"/>
        </w:rPr>
      </w:pPr>
    </w:p>
    <w:p w:rsidR="00FE0C5A" w:rsidRDefault="00FE0C5A" w:rsidP="00FE0C5A">
      <w:pPr>
        <w:spacing w:line="293" w:lineRule="exact"/>
        <w:ind w:right="-58"/>
        <w:rPr>
          <w:rFonts w:asciiTheme="minorHAnsi" w:hAnsiTheme="minorHAnsi" w:cstheme="minorHAnsi"/>
          <w:b/>
          <w:szCs w:val="22"/>
        </w:rPr>
      </w:pPr>
      <w:r w:rsidRPr="00103BE3">
        <w:rPr>
          <w:rFonts w:asciiTheme="minorHAnsi" w:hAnsiTheme="minorHAnsi" w:cstheme="minorHAnsi"/>
          <w:b/>
          <w:szCs w:val="22"/>
        </w:rPr>
        <w:t>2.1 ΓΕΝΙΚΑ</w:t>
      </w:r>
    </w:p>
    <w:p w:rsidR="00FE0C5A" w:rsidRPr="00103BE3" w:rsidRDefault="00FE0C5A" w:rsidP="00FE0C5A">
      <w:pPr>
        <w:spacing w:line="293" w:lineRule="exact"/>
        <w:ind w:right="-58"/>
        <w:rPr>
          <w:rFonts w:asciiTheme="minorHAnsi" w:hAnsiTheme="minorHAnsi" w:cstheme="minorHAnsi"/>
          <w:b/>
          <w:szCs w:val="22"/>
        </w:rPr>
      </w:pPr>
    </w:p>
    <w:p w:rsidR="00FE0C5A" w:rsidRPr="00F5491F" w:rsidRDefault="00FE0C5A" w:rsidP="00FE0C5A">
      <w:pPr>
        <w:pStyle w:val="2c"/>
        <w:numPr>
          <w:ilvl w:val="0"/>
          <w:numId w:val="30"/>
        </w:numPr>
        <w:shd w:val="clear" w:color="auto" w:fill="auto"/>
        <w:tabs>
          <w:tab w:val="left" w:pos="655"/>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Τα υπό προμήθεια υλικά πρέπει να είναι καινούργια αμεταχείριστα και κατασκευασμένα με τις τελευταίες επιστημονικές εξελίξεις.</w:t>
      </w:r>
    </w:p>
    <w:p w:rsidR="00FE0C5A" w:rsidRDefault="00FE0C5A" w:rsidP="00FE0C5A">
      <w:pPr>
        <w:pStyle w:val="2c"/>
        <w:numPr>
          <w:ilvl w:val="0"/>
          <w:numId w:val="30"/>
        </w:numPr>
        <w:shd w:val="clear" w:color="auto" w:fill="auto"/>
        <w:tabs>
          <w:tab w:val="left" w:pos="790"/>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Με αποκλειστική ευθύνη του προμηθευτή, που αποδεικνύεται έγγραφα, θα πρέπει να εξασφαλίζεται η δυνατότητα για συνεχή και πλήρη τεχνική υποστήριξη, δηλαδή επισκευές, ανταλλακτικά και άλλα υλικά, που είναι αναγκαία για τη λειτουργία του μηχανήματος που θα διαθέτει ο προμηθευτής για τη διενέργεια των απαιτουμένων εξετάσεων καθώς και η προμήθεια των απαιτούμενων υλικών βαθμονόμησης και ελέγχου (</w:t>
      </w:r>
      <w:r w:rsidRPr="00F5491F">
        <w:rPr>
          <w:rFonts w:asciiTheme="minorHAnsi" w:hAnsiTheme="minorHAnsi" w:cstheme="minorHAnsi"/>
          <w:sz w:val="22"/>
          <w:szCs w:val="22"/>
          <w:lang w:val="en-US"/>
        </w:rPr>
        <w:t>standards</w:t>
      </w:r>
      <w:r w:rsidRPr="00F5491F">
        <w:rPr>
          <w:rFonts w:asciiTheme="minorHAnsi" w:hAnsiTheme="minorHAnsi" w:cstheme="minorHAnsi"/>
          <w:sz w:val="22"/>
          <w:szCs w:val="22"/>
        </w:rPr>
        <w:t xml:space="preserve">, </w:t>
      </w:r>
      <w:r w:rsidRPr="00F5491F">
        <w:rPr>
          <w:rFonts w:asciiTheme="minorHAnsi" w:hAnsiTheme="minorHAnsi" w:cstheme="minorHAnsi"/>
          <w:sz w:val="22"/>
          <w:szCs w:val="22"/>
          <w:lang w:val="en-US"/>
        </w:rPr>
        <w:t>controls</w:t>
      </w:r>
      <w:r w:rsidRPr="00F5491F">
        <w:rPr>
          <w:rFonts w:asciiTheme="minorHAnsi" w:hAnsiTheme="minorHAnsi" w:cstheme="minorHAnsi"/>
          <w:sz w:val="22"/>
          <w:szCs w:val="22"/>
        </w:rPr>
        <w:t>) και λοιπών αναλωσίμων σε ποσότητες τέτοιες που να μη παρακωλύεται η απρόσκοπτη λειτουργία του αντίστοιχου εργαστηρίου.</w:t>
      </w:r>
    </w:p>
    <w:p w:rsidR="00FE0C5A" w:rsidRPr="00F5491F" w:rsidRDefault="00FE0C5A" w:rsidP="00FE0C5A">
      <w:pPr>
        <w:pStyle w:val="2c"/>
        <w:shd w:val="clear" w:color="auto" w:fill="auto"/>
        <w:tabs>
          <w:tab w:val="left" w:pos="790"/>
        </w:tabs>
        <w:spacing w:line="293" w:lineRule="exact"/>
        <w:ind w:right="-58" w:firstLine="0"/>
        <w:jc w:val="both"/>
        <w:rPr>
          <w:rFonts w:asciiTheme="minorHAnsi" w:hAnsiTheme="minorHAnsi" w:cstheme="minorHAnsi"/>
          <w:sz w:val="22"/>
          <w:szCs w:val="22"/>
        </w:rPr>
      </w:pPr>
    </w:p>
    <w:p w:rsidR="00FE0C5A" w:rsidRPr="00057ED8" w:rsidRDefault="00FE0C5A" w:rsidP="00FE0C5A">
      <w:pPr>
        <w:spacing w:line="293" w:lineRule="exact"/>
        <w:ind w:right="-58"/>
        <w:rPr>
          <w:rFonts w:asciiTheme="minorHAnsi" w:hAnsiTheme="minorHAnsi" w:cstheme="minorHAnsi"/>
          <w:b/>
          <w:szCs w:val="22"/>
          <w:lang w:val="el-GR"/>
        </w:rPr>
      </w:pPr>
      <w:r w:rsidRPr="00057ED8">
        <w:rPr>
          <w:rFonts w:asciiTheme="minorHAnsi" w:hAnsiTheme="minorHAnsi" w:cstheme="minorHAnsi"/>
          <w:b/>
          <w:szCs w:val="22"/>
          <w:lang w:val="el-GR"/>
        </w:rPr>
        <w:t>2.2. ΛΕΙΤΟΥΡΓΙΚΑ- ΦΥΣΙΚΑ ΧΑΡΑΚΤΗΡΙΣΤΙΚΑ ΚΑΙ ΙΔΙΟΤΗΤΕΣ</w:t>
      </w:r>
    </w:p>
    <w:p w:rsidR="00FE0C5A" w:rsidRPr="00057ED8" w:rsidRDefault="00FE0C5A" w:rsidP="00FE0C5A">
      <w:pPr>
        <w:spacing w:line="293" w:lineRule="exact"/>
        <w:ind w:right="-58"/>
        <w:rPr>
          <w:rFonts w:asciiTheme="minorHAnsi" w:hAnsiTheme="minorHAnsi" w:cstheme="minorHAnsi"/>
          <w:szCs w:val="22"/>
          <w:lang w:val="el-GR"/>
        </w:rPr>
      </w:pPr>
      <w:r w:rsidRPr="00057ED8">
        <w:rPr>
          <w:rStyle w:val="2b"/>
          <w:rFonts w:asciiTheme="minorHAnsi" w:hAnsiTheme="minorHAnsi" w:cstheme="minorHAnsi"/>
          <w:szCs w:val="22"/>
          <w:lang w:val="el-GR"/>
        </w:rPr>
        <w:t>2.2.1. ΒΙΟΛΟΓΙΚΑ ΚΑΙ ΒΙΟΧΗΜΙΚΑ ΑΝΤΙΔΡΑΣΤΗΡΙΑ.</w:t>
      </w:r>
    </w:p>
    <w:p w:rsidR="00FE0C5A" w:rsidRPr="00F5491F" w:rsidRDefault="00FE0C5A" w:rsidP="00FE0C5A">
      <w:pPr>
        <w:pStyle w:val="2c"/>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2.2.1.1.Τα υπό προμήθεια αντιδραστήρια θα πρέπει να πληρούν τους παρακάτω όρους:</w:t>
      </w:r>
    </w:p>
    <w:p w:rsidR="00FE0C5A" w:rsidRPr="00F5491F" w:rsidRDefault="00FE0C5A" w:rsidP="00FE0C5A">
      <w:pPr>
        <w:pStyle w:val="2c"/>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2.2.1.1.1. Να ανταποκρίνονται πλήρως στις ανάγκες της Υπηρεσίας για την χρήση τους σε αναλυτές.</w:t>
      </w:r>
    </w:p>
    <w:p w:rsidR="00FE0C5A" w:rsidRPr="00F5491F" w:rsidRDefault="00FE0C5A" w:rsidP="00FE0C5A">
      <w:pPr>
        <w:pStyle w:val="2c"/>
        <w:numPr>
          <w:ilvl w:val="0"/>
          <w:numId w:val="31"/>
        </w:numPr>
        <w:shd w:val="clear" w:color="auto" w:fill="auto"/>
        <w:tabs>
          <w:tab w:val="left" w:pos="1326"/>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lastRenderedPageBreak/>
        <w:t>Να</w:t>
      </w:r>
      <w:r w:rsidRPr="00F5491F">
        <w:rPr>
          <w:rFonts w:asciiTheme="minorHAnsi" w:hAnsiTheme="minorHAnsi" w:cstheme="minorHAnsi"/>
          <w:sz w:val="22"/>
          <w:szCs w:val="22"/>
        </w:rPr>
        <w:tab/>
        <w:t>συνοδεύονται από σαφείς οδηγίες χρήσεως σύμφωνα με την παρ. 5.2.9. του Κεφαλαίου 1.</w:t>
      </w:r>
    </w:p>
    <w:p w:rsidR="00FE0C5A" w:rsidRPr="00F5491F" w:rsidRDefault="00FE0C5A" w:rsidP="00FE0C5A">
      <w:pPr>
        <w:pStyle w:val="2c"/>
        <w:numPr>
          <w:ilvl w:val="0"/>
          <w:numId w:val="31"/>
        </w:numPr>
        <w:shd w:val="clear" w:color="auto" w:fill="auto"/>
        <w:tabs>
          <w:tab w:val="left" w:pos="1273"/>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Να</w:t>
      </w:r>
      <w:r w:rsidRPr="005F6916">
        <w:rPr>
          <w:rFonts w:asciiTheme="minorHAnsi" w:hAnsiTheme="minorHAnsi" w:cstheme="minorHAnsi"/>
          <w:sz w:val="22"/>
          <w:szCs w:val="22"/>
        </w:rPr>
        <w:t xml:space="preserve"> </w:t>
      </w:r>
      <w:r w:rsidRPr="00F5491F">
        <w:rPr>
          <w:rFonts w:asciiTheme="minorHAnsi" w:hAnsiTheme="minorHAnsi" w:cstheme="minorHAnsi"/>
          <w:sz w:val="22"/>
          <w:szCs w:val="22"/>
        </w:rPr>
        <w:t>έχουν τον κατά το δυνατόν μακρότερο χρόνο λήξεως.</w:t>
      </w:r>
    </w:p>
    <w:p w:rsidR="00FE0C5A" w:rsidRPr="00F5491F" w:rsidRDefault="00FE0C5A" w:rsidP="00FE0C5A">
      <w:pPr>
        <w:pStyle w:val="2c"/>
        <w:numPr>
          <w:ilvl w:val="0"/>
          <w:numId w:val="31"/>
        </w:numPr>
        <w:shd w:val="clear" w:color="auto" w:fill="auto"/>
        <w:tabs>
          <w:tab w:val="left" w:pos="1114"/>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Να συνοδεύονται υποχρεωτικά από πιστοποιητικά ποιοτικού ελέγχου, όπου τούτο προβλέπεται.</w:t>
      </w:r>
    </w:p>
    <w:p w:rsidR="00FE0C5A" w:rsidRPr="00F5491F" w:rsidRDefault="00FE0C5A" w:rsidP="00FE0C5A">
      <w:pPr>
        <w:pStyle w:val="2c"/>
        <w:numPr>
          <w:ilvl w:val="0"/>
          <w:numId w:val="31"/>
        </w:numPr>
        <w:shd w:val="clear" w:color="auto" w:fill="auto"/>
        <w:tabs>
          <w:tab w:val="left" w:pos="1028"/>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Να έχουν την κατάλληλη συσκευασία σύμφωνα με την παρ. 5 του Κεφαλαίου 1 και σε μέγεθος που εξυπηρετεί τις ανάγκες των Νοσοκομείων.</w:t>
      </w:r>
    </w:p>
    <w:p w:rsidR="00FE0C5A" w:rsidRPr="00F5491F" w:rsidRDefault="00FE0C5A" w:rsidP="00FE0C5A">
      <w:pPr>
        <w:pStyle w:val="2c"/>
        <w:numPr>
          <w:ilvl w:val="0"/>
          <w:numId w:val="31"/>
        </w:numPr>
        <w:shd w:val="clear" w:color="auto" w:fill="auto"/>
        <w:tabs>
          <w:tab w:val="left" w:pos="994"/>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Ιδιαίτερες απαιτήσεις.</w:t>
      </w:r>
    </w:p>
    <w:p w:rsidR="00FE0C5A" w:rsidRPr="00F5491F" w:rsidRDefault="00FE0C5A" w:rsidP="00FE0C5A">
      <w:pPr>
        <w:pStyle w:val="2c"/>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α. Το προϊόν θα πρέπει να είναι πρόσφατης παραγωγής και κατά την ημερομηνία παράδοσής του να μην έχουν παρέλθει το1/4 τουλάχιστον της συνολικής διάρκειας ζωής του.</w:t>
      </w:r>
    </w:p>
    <w:p w:rsidR="00FE0C5A" w:rsidRPr="00F5491F" w:rsidRDefault="00FE0C5A" w:rsidP="00FE0C5A">
      <w:pPr>
        <w:pStyle w:val="2c"/>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β. Σε περίπτωση που θα παρατηρηθεί αλλοίωση του προϊόντος προ της λήξεως του και ενώ έχουν τηρηθεί οι προβλεπόμενες από τον κατασκευαστή συνθήκες συντηρήσεώς του, να υποχρεούται ο προμηθευτής στην αντικατάσταση της αλλοιωθείσης ποσότητας.</w:t>
      </w:r>
    </w:p>
    <w:p w:rsidR="00FE0C5A" w:rsidRPr="00F5491F" w:rsidRDefault="00FE0C5A" w:rsidP="00FE0C5A">
      <w:pPr>
        <w:pStyle w:val="2c"/>
        <w:numPr>
          <w:ilvl w:val="0"/>
          <w:numId w:val="31"/>
        </w:numPr>
        <w:shd w:val="clear" w:color="auto" w:fill="auto"/>
        <w:tabs>
          <w:tab w:val="left" w:pos="1201"/>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Τα Νοσοκομεία διατηρούν το δικαίωμα να προβούν σε δειγματοληπτικό έλεγχο με εργαστηριακά δεδομένα όλων των παρτίδων των προϊόντων τόσο κατά την οριστική παραλαβή, όσο και κατά την διάρκεια χρήσεως, μετά από σχετική αναφορά των Δ/ντών των Εργαστηρίων, αρκούντος τεκμηριωμένη.</w:t>
      </w:r>
    </w:p>
    <w:p w:rsidR="00FE0C5A" w:rsidRPr="00F5491F" w:rsidRDefault="00FE0C5A" w:rsidP="00FE0C5A">
      <w:pPr>
        <w:pStyle w:val="2c"/>
        <w:numPr>
          <w:ilvl w:val="0"/>
          <w:numId w:val="31"/>
        </w:numPr>
        <w:shd w:val="clear" w:color="auto" w:fill="auto"/>
        <w:tabs>
          <w:tab w:val="left" w:pos="1014"/>
        </w:tabs>
        <w:spacing w:after="240"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Όλα τα υπό προμήθεια αντιδραστήρια θα αξιολογηθούν κατά τη διαδικασία της προμήθειας και θα ελέγχονται κατά την διαδικασία της παραλαβής.</w:t>
      </w:r>
    </w:p>
    <w:p w:rsidR="00FE0C5A" w:rsidRPr="00057ED8" w:rsidRDefault="00FE0C5A" w:rsidP="00FE0C5A">
      <w:pPr>
        <w:keepNext/>
        <w:keepLines/>
        <w:spacing w:line="293" w:lineRule="exact"/>
        <w:ind w:right="-58"/>
        <w:rPr>
          <w:rFonts w:asciiTheme="minorHAnsi" w:hAnsiTheme="minorHAnsi" w:cstheme="minorHAnsi"/>
          <w:b/>
          <w:szCs w:val="22"/>
          <w:lang w:val="el-GR"/>
        </w:rPr>
      </w:pPr>
      <w:r w:rsidRPr="00057ED8">
        <w:rPr>
          <w:rFonts w:asciiTheme="minorHAnsi" w:hAnsiTheme="minorHAnsi" w:cstheme="minorHAnsi"/>
          <w:b/>
          <w:szCs w:val="22"/>
          <w:lang w:val="el-GR"/>
        </w:rPr>
        <w:lastRenderedPageBreak/>
        <w:t>2.2.2. ΕΠΙΣΤΗΜΟΝΙΚΑ ΟΡΓΑΝΑ</w:t>
      </w:r>
      <w:bookmarkEnd w:id="3"/>
    </w:p>
    <w:p w:rsidR="00FE0C5A" w:rsidRPr="00057ED8" w:rsidRDefault="00FE0C5A" w:rsidP="00FE0C5A">
      <w:pPr>
        <w:keepNext/>
        <w:keepLines/>
        <w:spacing w:line="293" w:lineRule="exact"/>
        <w:ind w:right="-58"/>
        <w:rPr>
          <w:rFonts w:asciiTheme="minorHAnsi" w:hAnsiTheme="minorHAnsi" w:cstheme="minorHAnsi"/>
          <w:b/>
          <w:szCs w:val="22"/>
          <w:lang w:val="el-GR"/>
        </w:rPr>
      </w:pPr>
    </w:p>
    <w:p w:rsidR="00FE0C5A" w:rsidRPr="00057ED8" w:rsidRDefault="00FE0C5A" w:rsidP="00FE0C5A">
      <w:pPr>
        <w:keepNext/>
        <w:keepLines/>
        <w:spacing w:line="293" w:lineRule="exact"/>
        <w:ind w:right="-58"/>
        <w:rPr>
          <w:rFonts w:asciiTheme="minorHAnsi" w:hAnsiTheme="minorHAnsi" w:cstheme="minorHAnsi"/>
          <w:szCs w:val="22"/>
          <w:u w:val="single"/>
          <w:lang w:val="el-GR"/>
        </w:rPr>
      </w:pPr>
      <w:bookmarkStart w:id="9" w:name="bookmark42"/>
      <w:r w:rsidRPr="00057ED8">
        <w:rPr>
          <w:rFonts w:asciiTheme="minorHAnsi" w:hAnsiTheme="minorHAnsi" w:cstheme="minorHAnsi"/>
          <w:szCs w:val="22"/>
          <w:u w:val="single"/>
          <w:lang w:val="el-GR"/>
        </w:rPr>
        <w:t>2.2.2.1 ΤΕΧΝΙΚΕΣ ΠΡΟΔΙΑΓΡΑΦΕΣ ΒΙΟΧΗΜΙΚΟΥ ΑΝΑΛΥΤΗ</w:t>
      </w:r>
      <w:bookmarkEnd w:id="9"/>
      <w:r w:rsidRPr="00057ED8">
        <w:rPr>
          <w:rFonts w:asciiTheme="minorHAnsi" w:hAnsiTheme="minorHAnsi" w:cstheme="minorHAnsi"/>
          <w:szCs w:val="22"/>
          <w:u w:val="single"/>
          <w:lang w:val="el-GR"/>
        </w:rPr>
        <w:t xml:space="preserve"> ΟΡΓΑΝΙΚΗΣ ΜΟΝΑΔΑΣ ΕΔΡΑΣ – ΑΓΙΟΣ ΝΙΚΟΛΑΟΣ ΤΜΗΜΑΤΟΣ 1</w:t>
      </w:r>
    </w:p>
    <w:p w:rsidR="00FE0C5A" w:rsidRPr="00057ED8" w:rsidRDefault="00FE0C5A" w:rsidP="00FE0C5A">
      <w:pPr>
        <w:keepNext/>
        <w:keepLines/>
        <w:spacing w:line="293" w:lineRule="exact"/>
        <w:ind w:right="-58"/>
        <w:rPr>
          <w:rFonts w:asciiTheme="minorHAnsi" w:hAnsiTheme="minorHAnsi" w:cstheme="minorHAnsi"/>
          <w:szCs w:val="22"/>
          <w:lang w:val="el-GR"/>
        </w:rPr>
      </w:pPr>
    </w:p>
    <w:p w:rsidR="00FE0C5A" w:rsidRPr="00057ED8" w:rsidRDefault="00FE0C5A" w:rsidP="00FE0C5A">
      <w:pPr>
        <w:keepNext/>
        <w:keepLines/>
        <w:spacing w:line="293" w:lineRule="exact"/>
        <w:ind w:right="-58"/>
        <w:rPr>
          <w:rFonts w:asciiTheme="minorHAnsi" w:eastAsia="Calibri" w:hAnsiTheme="minorHAnsi" w:cstheme="minorHAnsi"/>
          <w:szCs w:val="22"/>
          <w:lang w:val="el-GR" w:eastAsia="en-US"/>
        </w:rPr>
      </w:pPr>
      <w:r w:rsidRPr="00057ED8">
        <w:rPr>
          <w:rFonts w:asciiTheme="minorHAnsi" w:eastAsia="Calibri" w:hAnsiTheme="minorHAnsi" w:cstheme="minorHAnsi"/>
          <w:szCs w:val="22"/>
          <w:lang w:val="el-GR" w:eastAsia="en-US"/>
        </w:rPr>
        <w:t>Ο Βιοχημικός αναλυτής θα πρέπει να καλύπτει τις παρακάτω απαιτήσεις :</w:t>
      </w:r>
    </w:p>
    <w:p w:rsidR="00FE0C5A" w:rsidRPr="00057ED8" w:rsidRDefault="00FE0C5A" w:rsidP="00FE0C5A">
      <w:pPr>
        <w:keepNext/>
        <w:keepLines/>
        <w:spacing w:line="293" w:lineRule="exact"/>
        <w:ind w:right="-58"/>
        <w:rPr>
          <w:rFonts w:asciiTheme="minorHAnsi" w:eastAsia="Calibri" w:hAnsiTheme="minorHAnsi" w:cstheme="minorHAnsi"/>
          <w:szCs w:val="22"/>
          <w:lang w:val="el-GR" w:eastAsia="en-US"/>
        </w:rPr>
      </w:pPr>
      <w:r w:rsidRPr="00057ED8">
        <w:rPr>
          <w:rFonts w:asciiTheme="minorHAnsi" w:eastAsia="Calibri" w:hAnsiTheme="minorHAnsi" w:cstheme="minorHAnsi"/>
          <w:szCs w:val="22"/>
          <w:lang w:val="el-GR" w:eastAsia="en-US"/>
        </w:rPr>
        <w:t xml:space="preserve">1.Να είναι τυχαίας επιλογής δειγμάτων τύπου </w:t>
      </w:r>
      <w:r w:rsidRPr="00F5491F">
        <w:rPr>
          <w:rFonts w:asciiTheme="minorHAnsi" w:eastAsia="Calibri" w:hAnsiTheme="minorHAnsi" w:cstheme="minorHAnsi"/>
          <w:szCs w:val="22"/>
          <w:lang w:eastAsia="en-US"/>
        </w:rPr>
        <w:t>Random</w:t>
      </w:r>
      <w:r w:rsidRPr="00057ED8">
        <w:rPr>
          <w:rFonts w:asciiTheme="minorHAnsi" w:eastAsia="Calibri" w:hAnsiTheme="minorHAnsi" w:cstheme="minorHAnsi"/>
          <w:szCs w:val="22"/>
          <w:lang w:val="el-GR" w:eastAsia="en-US"/>
        </w:rPr>
        <w:t xml:space="preserve"> </w:t>
      </w:r>
      <w:r w:rsidRPr="00F5491F">
        <w:rPr>
          <w:rFonts w:asciiTheme="minorHAnsi" w:eastAsia="Calibri" w:hAnsiTheme="minorHAnsi" w:cstheme="minorHAnsi"/>
          <w:szCs w:val="22"/>
          <w:lang w:eastAsia="en-US"/>
        </w:rPr>
        <w:t>Access</w:t>
      </w:r>
      <w:r w:rsidRPr="00057ED8">
        <w:rPr>
          <w:rFonts w:asciiTheme="minorHAnsi" w:eastAsia="Calibri" w:hAnsiTheme="minorHAnsi" w:cstheme="minorHAnsi"/>
          <w:szCs w:val="22"/>
          <w:lang w:val="el-GR" w:eastAsia="en-US"/>
        </w:rPr>
        <w:t>.</w:t>
      </w:r>
    </w:p>
    <w:p w:rsidR="00FE0C5A" w:rsidRPr="00057ED8" w:rsidRDefault="00FE0C5A" w:rsidP="00FE0C5A">
      <w:pPr>
        <w:keepNext/>
        <w:keepLines/>
        <w:spacing w:line="293" w:lineRule="exact"/>
        <w:ind w:right="-58"/>
        <w:rPr>
          <w:rFonts w:asciiTheme="minorHAnsi" w:eastAsia="Calibri" w:hAnsiTheme="minorHAnsi" w:cstheme="minorHAnsi"/>
          <w:szCs w:val="22"/>
          <w:lang w:val="el-GR" w:eastAsia="en-US"/>
        </w:rPr>
      </w:pPr>
      <w:r w:rsidRPr="00057ED8">
        <w:rPr>
          <w:rFonts w:asciiTheme="minorHAnsi" w:eastAsia="Calibri" w:hAnsiTheme="minorHAnsi" w:cstheme="minorHAnsi"/>
          <w:szCs w:val="22"/>
          <w:lang w:val="el-GR" w:eastAsia="en-US"/>
        </w:rPr>
        <w:t xml:space="preserve">2.Η μέγιστη παραγωγικότητα του να αποδίδει τουλάχιστον 800 αποτελέσματα φωτομετρικών εξετάσεων και 400 ηλεκτρολυτών ανά ώρα </w:t>
      </w:r>
    </w:p>
    <w:p w:rsidR="00FE0C5A" w:rsidRPr="00057ED8" w:rsidRDefault="00FE0C5A" w:rsidP="00FE0C5A">
      <w:pPr>
        <w:keepNext/>
        <w:keepLines/>
        <w:spacing w:line="293" w:lineRule="exact"/>
        <w:ind w:right="-58"/>
        <w:rPr>
          <w:rFonts w:asciiTheme="minorHAnsi" w:eastAsia="Calibri" w:hAnsiTheme="minorHAnsi" w:cstheme="minorHAnsi"/>
          <w:szCs w:val="22"/>
          <w:lang w:val="el-GR" w:eastAsia="en-US"/>
        </w:rPr>
      </w:pPr>
      <w:r w:rsidRPr="00057ED8">
        <w:rPr>
          <w:rFonts w:asciiTheme="minorHAnsi" w:eastAsia="Calibri" w:hAnsiTheme="minorHAnsi" w:cstheme="minorHAnsi"/>
          <w:szCs w:val="22"/>
          <w:lang w:val="el-GR" w:eastAsia="en-US"/>
        </w:rPr>
        <w:t xml:space="preserve">3.Να διαθέτει μονάδα μέτρησης ηλεκτρολυτών </w:t>
      </w:r>
      <w:r w:rsidRPr="00F5491F">
        <w:rPr>
          <w:rFonts w:asciiTheme="minorHAnsi" w:eastAsia="Calibri" w:hAnsiTheme="minorHAnsi" w:cstheme="minorHAnsi"/>
          <w:szCs w:val="22"/>
          <w:lang w:eastAsia="en-US"/>
        </w:rPr>
        <w:t>Na</w:t>
      </w:r>
      <w:r w:rsidRPr="00057ED8">
        <w:rPr>
          <w:rFonts w:asciiTheme="minorHAnsi" w:eastAsia="Calibri" w:hAnsiTheme="minorHAnsi" w:cstheme="minorHAnsi"/>
          <w:szCs w:val="22"/>
          <w:lang w:val="el-GR" w:eastAsia="en-US"/>
        </w:rPr>
        <w:t xml:space="preserve">, </w:t>
      </w:r>
      <w:r w:rsidRPr="00F5491F">
        <w:rPr>
          <w:rFonts w:asciiTheme="minorHAnsi" w:eastAsia="Calibri" w:hAnsiTheme="minorHAnsi" w:cstheme="minorHAnsi"/>
          <w:szCs w:val="22"/>
          <w:lang w:eastAsia="en-US"/>
        </w:rPr>
        <w:t>K</w:t>
      </w:r>
      <w:r w:rsidRPr="00057ED8">
        <w:rPr>
          <w:rFonts w:asciiTheme="minorHAnsi" w:eastAsia="Calibri" w:hAnsiTheme="minorHAnsi" w:cstheme="minorHAnsi"/>
          <w:szCs w:val="22"/>
          <w:lang w:val="el-GR" w:eastAsia="en-US"/>
        </w:rPr>
        <w:t xml:space="preserve">, </w:t>
      </w:r>
      <w:r w:rsidRPr="00F5491F">
        <w:rPr>
          <w:rFonts w:asciiTheme="minorHAnsi" w:eastAsia="Calibri" w:hAnsiTheme="minorHAnsi" w:cstheme="minorHAnsi"/>
          <w:szCs w:val="22"/>
          <w:lang w:eastAsia="en-US"/>
        </w:rPr>
        <w:t>Cl</w:t>
      </w:r>
      <w:r w:rsidRPr="00057ED8">
        <w:rPr>
          <w:rFonts w:asciiTheme="minorHAnsi" w:eastAsia="Calibri" w:hAnsiTheme="minorHAnsi" w:cstheme="minorHAnsi"/>
          <w:szCs w:val="22"/>
          <w:lang w:val="el-GR" w:eastAsia="en-US"/>
        </w:rPr>
        <w:t xml:space="preserve"> με ανεξάρτητα ηλεκτρόδια τα οποία μπορούν να αλλαχθούν χωρίς εργαλεία από τον χειριστή του αναλυτή..</w:t>
      </w:r>
    </w:p>
    <w:p w:rsidR="00FE0C5A" w:rsidRPr="00057ED8" w:rsidRDefault="00FE0C5A" w:rsidP="00FE0C5A">
      <w:pPr>
        <w:keepNext/>
        <w:keepLines/>
        <w:spacing w:line="293" w:lineRule="exact"/>
        <w:ind w:right="-58"/>
        <w:rPr>
          <w:rFonts w:asciiTheme="minorHAnsi" w:eastAsia="Calibri" w:hAnsiTheme="minorHAnsi" w:cstheme="minorHAnsi"/>
          <w:szCs w:val="22"/>
          <w:lang w:val="el-GR" w:eastAsia="en-US"/>
        </w:rPr>
      </w:pPr>
      <w:r w:rsidRPr="00057ED8">
        <w:rPr>
          <w:rFonts w:asciiTheme="minorHAnsi" w:eastAsia="Calibri" w:hAnsiTheme="minorHAnsi" w:cstheme="minorHAnsi"/>
          <w:szCs w:val="22"/>
          <w:lang w:val="el-GR" w:eastAsia="en-US"/>
        </w:rPr>
        <w:t xml:space="preserve">4.Να διαθέτει ενσωματωμένο ψυγείο για την φύλαξη των αντιδραστηρίων. </w:t>
      </w:r>
    </w:p>
    <w:p w:rsidR="00FE0C5A" w:rsidRPr="00057ED8" w:rsidRDefault="00FE0C5A" w:rsidP="00FE0C5A">
      <w:pPr>
        <w:keepNext/>
        <w:keepLines/>
        <w:spacing w:line="293" w:lineRule="exact"/>
        <w:ind w:right="-58"/>
        <w:rPr>
          <w:rFonts w:asciiTheme="minorHAnsi" w:eastAsia="Calibri" w:hAnsiTheme="minorHAnsi" w:cstheme="minorHAnsi"/>
          <w:szCs w:val="22"/>
          <w:lang w:val="el-GR" w:eastAsia="en-US"/>
        </w:rPr>
      </w:pPr>
      <w:r w:rsidRPr="00057ED8">
        <w:rPr>
          <w:rFonts w:asciiTheme="minorHAnsi" w:eastAsia="Calibri" w:hAnsiTheme="minorHAnsi" w:cstheme="minorHAnsi"/>
          <w:szCs w:val="22"/>
          <w:lang w:val="el-GR" w:eastAsia="en-US"/>
        </w:rPr>
        <w:t xml:space="preserve">5.Να διαθέτει δειγματολήπτη συνεχούς φόρτωσης δειγμάτων, δυναμικότητας εφ άπαξ φόρτωσης τουλάχιστον 150 δειγμάτων σε πρωτογενή σωληνάρια, </w:t>
      </w:r>
      <w:r w:rsidRPr="00F5491F">
        <w:rPr>
          <w:rFonts w:asciiTheme="minorHAnsi" w:eastAsia="Calibri" w:hAnsiTheme="minorHAnsi" w:cstheme="minorHAnsi"/>
          <w:szCs w:val="22"/>
          <w:lang w:eastAsia="en-US"/>
        </w:rPr>
        <w:t>cups</w:t>
      </w:r>
      <w:r w:rsidRPr="00057ED8">
        <w:rPr>
          <w:rFonts w:asciiTheme="minorHAnsi" w:eastAsia="Calibri" w:hAnsiTheme="minorHAnsi" w:cstheme="minorHAnsi"/>
          <w:szCs w:val="22"/>
          <w:lang w:val="el-GR" w:eastAsia="en-US"/>
        </w:rPr>
        <w:t xml:space="preserve"> και </w:t>
      </w:r>
      <w:r w:rsidRPr="00F5491F">
        <w:rPr>
          <w:rFonts w:asciiTheme="minorHAnsi" w:eastAsia="Calibri" w:hAnsiTheme="minorHAnsi" w:cstheme="minorHAnsi"/>
          <w:szCs w:val="22"/>
          <w:lang w:eastAsia="en-US"/>
        </w:rPr>
        <w:t>microcups</w:t>
      </w:r>
      <w:r w:rsidRPr="00057ED8">
        <w:rPr>
          <w:rFonts w:asciiTheme="minorHAnsi" w:eastAsia="Calibri" w:hAnsiTheme="minorHAnsi" w:cstheme="minorHAnsi"/>
          <w:szCs w:val="22"/>
          <w:lang w:val="el-GR" w:eastAsia="en-US"/>
        </w:rPr>
        <w:t xml:space="preserve"> με ανάγνωση γραμμωτού κώδικα.</w:t>
      </w:r>
    </w:p>
    <w:p w:rsidR="00FE0C5A" w:rsidRPr="00057ED8" w:rsidRDefault="00FE0C5A" w:rsidP="00FE0C5A">
      <w:pPr>
        <w:keepNext/>
        <w:keepLines/>
        <w:spacing w:line="293" w:lineRule="exact"/>
        <w:ind w:right="-58"/>
        <w:rPr>
          <w:rFonts w:asciiTheme="minorHAnsi" w:eastAsia="Calibri" w:hAnsiTheme="minorHAnsi" w:cstheme="minorHAnsi"/>
          <w:szCs w:val="22"/>
          <w:lang w:val="el-GR" w:eastAsia="en-US"/>
        </w:rPr>
      </w:pPr>
      <w:r w:rsidRPr="00057ED8">
        <w:rPr>
          <w:rFonts w:asciiTheme="minorHAnsi" w:eastAsia="Calibri" w:hAnsiTheme="minorHAnsi" w:cstheme="minorHAnsi"/>
          <w:szCs w:val="22"/>
          <w:lang w:val="el-GR" w:eastAsia="en-US"/>
        </w:rPr>
        <w:t>6. Να έχει τη δυνατότητα ταυτόχρονης ανάλυσης για διάφορους τύπους δείγματος όπως: ορό, πλάσμα, ούρα, ΕΝΥ και ολικό αίμα όπου χρειάζεται, χωρίς να απαιτείται προ αραίωση ή άλλου τύπου επεξεργασία του δείγματος.</w:t>
      </w:r>
    </w:p>
    <w:p w:rsidR="00FE0C5A" w:rsidRPr="00057ED8" w:rsidRDefault="00FE0C5A" w:rsidP="00FE0C5A">
      <w:pPr>
        <w:keepNext/>
        <w:keepLines/>
        <w:spacing w:line="293" w:lineRule="exact"/>
        <w:ind w:right="-58"/>
        <w:rPr>
          <w:rFonts w:asciiTheme="minorHAnsi" w:eastAsia="Calibri" w:hAnsiTheme="minorHAnsi" w:cstheme="minorHAnsi"/>
          <w:szCs w:val="22"/>
          <w:lang w:val="el-GR" w:eastAsia="en-US"/>
        </w:rPr>
      </w:pPr>
      <w:r w:rsidRPr="00057ED8">
        <w:rPr>
          <w:rFonts w:asciiTheme="minorHAnsi" w:eastAsia="Calibri" w:hAnsiTheme="minorHAnsi" w:cstheme="minorHAnsi"/>
          <w:szCs w:val="22"/>
          <w:lang w:val="el-GR" w:eastAsia="en-US"/>
        </w:rPr>
        <w:t>7.Να διαθέτει διαδικασίες διασφάλισης επιμολύνσεων από δείγμα σε δείγμα (</w:t>
      </w:r>
      <w:r w:rsidRPr="00F5491F">
        <w:rPr>
          <w:rFonts w:asciiTheme="minorHAnsi" w:eastAsia="Calibri" w:hAnsiTheme="minorHAnsi" w:cstheme="minorHAnsi"/>
          <w:szCs w:val="22"/>
          <w:lang w:eastAsia="en-US"/>
        </w:rPr>
        <w:t>samplecarryover</w:t>
      </w:r>
      <w:r w:rsidRPr="00057ED8">
        <w:rPr>
          <w:rFonts w:asciiTheme="minorHAnsi" w:eastAsia="Calibri" w:hAnsiTheme="minorHAnsi" w:cstheme="minorHAnsi"/>
          <w:szCs w:val="22"/>
          <w:lang w:val="el-GR" w:eastAsia="en-US"/>
        </w:rPr>
        <w:t>) και από αντιδραστήριο σε αντιδραστήριο (</w:t>
      </w:r>
      <w:r w:rsidRPr="00F5491F">
        <w:rPr>
          <w:rFonts w:asciiTheme="minorHAnsi" w:eastAsia="Calibri" w:hAnsiTheme="minorHAnsi" w:cstheme="minorHAnsi"/>
          <w:szCs w:val="22"/>
          <w:lang w:eastAsia="en-US"/>
        </w:rPr>
        <w:t>reagentcarryover</w:t>
      </w:r>
      <w:r w:rsidRPr="00057ED8">
        <w:rPr>
          <w:rFonts w:asciiTheme="minorHAnsi" w:eastAsia="Calibri" w:hAnsiTheme="minorHAnsi" w:cstheme="minorHAnsi"/>
          <w:szCs w:val="22"/>
          <w:lang w:val="el-GR" w:eastAsia="en-US"/>
        </w:rPr>
        <w:t xml:space="preserve">). </w:t>
      </w:r>
    </w:p>
    <w:p w:rsidR="00FE0C5A" w:rsidRPr="00057ED8" w:rsidRDefault="00FE0C5A" w:rsidP="00FE0C5A">
      <w:pPr>
        <w:keepNext/>
        <w:keepLines/>
        <w:spacing w:line="293" w:lineRule="exact"/>
        <w:ind w:right="-58"/>
        <w:rPr>
          <w:rFonts w:asciiTheme="minorHAnsi" w:eastAsia="Calibri" w:hAnsiTheme="minorHAnsi" w:cstheme="minorHAnsi"/>
          <w:szCs w:val="22"/>
          <w:lang w:val="el-GR" w:eastAsia="en-US"/>
        </w:rPr>
      </w:pPr>
      <w:r w:rsidRPr="00057ED8">
        <w:rPr>
          <w:rFonts w:asciiTheme="minorHAnsi" w:eastAsia="Calibri" w:hAnsiTheme="minorHAnsi" w:cstheme="minorHAnsi"/>
          <w:szCs w:val="22"/>
          <w:lang w:val="el-GR" w:eastAsia="en-US"/>
        </w:rPr>
        <w:t>8.Να δύναται να εκτελεί αυτόματη προ-αραίωση δείγματος. Επίσης να εκτελεί αυτόματη επανάληψη και αραίωση των δειγμάτων εκτός ορίων γραμμικότητας ή εκτός επιθυμητών ορίων χωρίς την παρέμβαση του χειριστή.</w:t>
      </w:r>
    </w:p>
    <w:p w:rsidR="00FE0C5A" w:rsidRPr="00057ED8" w:rsidRDefault="00FE0C5A" w:rsidP="00FE0C5A">
      <w:pPr>
        <w:keepNext/>
        <w:keepLines/>
        <w:spacing w:line="293" w:lineRule="exact"/>
        <w:ind w:right="-58"/>
        <w:rPr>
          <w:rFonts w:asciiTheme="minorHAnsi" w:eastAsia="Calibri" w:hAnsiTheme="minorHAnsi" w:cstheme="minorHAnsi"/>
          <w:szCs w:val="22"/>
          <w:lang w:val="el-GR" w:eastAsia="en-US"/>
        </w:rPr>
      </w:pPr>
      <w:r w:rsidRPr="00057ED8">
        <w:rPr>
          <w:rFonts w:asciiTheme="minorHAnsi" w:eastAsia="Calibri" w:hAnsiTheme="minorHAnsi" w:cstheme="minorHAnsi"/>
          <w:szCs w:val="22"/>
          <w:lang w:val="el-GR" w:eastAsia="en-US"/>
        </w:rPr>
        <w:t>9.Να λειτουργεί με μόνιμες κυψελίδες μικρού όγκου αυτοπλενόμενες και η μέθοδος επώασης αντίδρασης να είναι μέθοδος ξηρού λουτρού.</w:t>
      </w:r>
    </w:p>
    <w:p w:rsidR="00FE0C5A" w:rsidRPr="00057ED8" w:rsidRDefault="00FE0C5A" w:rsidP="00FE0C5A">
      <w:pPr>
        <w:keepNext/>
        <w:keepLines/>
        <w:spacing w:line="293" w:lineRule="exact"/>
        <w:ind w:right="-58"/>
        <w:rPr>
          <w:rFonts w:asciiTheme="minorHAnsi" w:eastAsia="Calibri" w:hAnsiTheme="minorHAnsi" w:cstheme="minorHAnsi"/>
          <w:szCs w:val="22"/>
          <w:lang w:val="el-GR" w:eastAsia="en-US"/>
        </w:rPr>
      </w:pPr>
      <w:r w:rsidRPr="00057ED8">
        <w:rPr>
          <w:rFonts w:asciiTheme="minorHAnsi" w:eastAsia="Calibri" w:hAnsiTheme="minorHAnsi" w:cstheme="minorHAnsi"/>
          <w:szCs w:val="22"/>
          <w:lang w:val="el-GR" w:eastAsia="en-US"/>
        </w:rPr>
        <w:t xml:space="preserve">10.Να έχει σύστημα ελέγχου ποιότητας αποτελεσμάτων και ενσωματωμένο πρόγραμμα ποιοτικού ελέγχου με προγράμματα </w:t>
      </w:r>
      <w:r w:rsidRPr="00F5491F">
        <w:rPr>
          <w:rFonts w:asciiTheme="minorHAnsi" w:eastAsia="Calibri" w:hAnsiTheme="minorHAnsi" w:cstheme="minorHAnsi"/>
          <w:szCs w:val="22"/>
          <w:lang w:eastAsia="en-US"/>
        </w:rPr>
        <w:t>twinplot</w:t>
      </w:r>
      <w:r w:rsidRPr="00057ED8">
        <w:rPr>
          <w:rFonts w:asciiTheme="minorHAnsi" w:eastAsia="Calibri" w:hAnsiTheme="minorHAnsi" w:cstheme="minorHAnsi"/>
          <w:szCs w:val="22"/>
          <w:lang w:val="el-GR" w:eastAsia="en-US"/>
        </w:rPr>
        <w:t xml:space="preserve">, </w:t>
      </w:r>
      <w:r w:rsidRPr="00F5491F">
        <w:rPr>
          <w:rFonts w:asciiTheme="minorHAnsi" w:eastAsia="Calibri" w:hAnsiTheme="minorHAnsi" w:cstheme="minorHAnsi"/>
          <w:szCs w:val="22"/>
          <w:lang w:eastAsia="en-US"/>
        </w:rPr>
        <w:t>Westgardrules</w:t>
      </w:r>
      <w:r w:rsidRPr="00057ED8">
        <w:rPr>
          <w:rFonts w:asciiTheme="minorHAnsi" w:eastAsia="Calibri" w:hAnsiTheme="minorHAnsi" w:cstheme="minorHAnsi"/>
          <w:szCs w:val="22"/>
          <w:lang w:val="el-GR" w:eastAsia="en-US"/>
        </w:rPr>
        <w:t xml:space="preserve">, </w:t>
      </w:r>
      <w:r w:rsidRPr="00F5491F">
        <w:rPr>
          <w:rFonts w:asciiTheme="minorHAnsi" w:eastAsia="Calibri" w:hAnsiTheme="minorHAnsi" w:cstheme="minorHAnsi"/>
          <w:szCs w:val="22"/>
          <w:lang w:eastAsia="en-US"/>
        </w:rPr>
        <w:t>LeveyJennings</w:t>
      </w:r>
      <w:r w:rsidRPr="00057ED8">
        <w:rPr>
          <w:rFonts w:asciiTheme="minorHAnsi" w:eastAsia="Calibri" w:hAnsiTheme="minorHAnsi" w:cstheme="minorHAnsi"/>
          <w:szCs w:val="22"/>
          <w:lang w:val="el-GR" w:eastAsia="en-US"/>
        </w:rPr>
        <w:t>. Ο ποιοτικός έλεγχος θα εκτελείται ημερησίως σε δυο επίπεδα, οι εξετάσεις με ετήσιο αριθμό δειγμάτων μικρότερο των 1000 θα εκτελούνται σε ένα αναλυτή και ο ποιοτικός έλεγχος σε αυτόν θα διενεργείται δυο φορές την εβδομάδα σε δυο επίπεδα.</w:t>
      </w:r>
    </w:p>
    <w:p w:rsidR="00FE0C5A" w:rsidRPr="00057ED8" w:rsidRDefault="00FE0C5A" w:rsidP="00FE0C5A">
      <w:pPr>
        <w:keepNext/>
        <w:keepLines/>
        <w:spacing w:line="293" w:lineRule="exact"/>
        <w:ind w:right="-58"/>
        <w:rPr>
          <w:rFonts w:asciiTheme="minorHAnsi" w:eastAsia="Calibri" w:hAnsiTheme="minorHAnsi" w:cstheme="minorHAnsi"/>
          <w:szCs w:val="22"/>
          <w:lang w:val="el-GR" w:eastAsia="en-US"/>
        </w:rPr>
      </w:pPr>
      <w:r w:rsidRPr="00057ED8">
        <w:rPr>
          <w:rFonts w:asciiTheme="minorHAnsi" w:eastAsia="Calibri" w:hAnsiTheme="minorHAnsi" w:cstheme="minorHAnsi"/>
          <w:szCs w:val="22"/>
          <w:lang w:val="el-GR" w:eastAsia="en-US"/>
        </w:rPr>
        <w:t xml:space="preserve">11.Ο αναλυτής να διαθέτει χαρακτηριστικά όπως : α) Εύκολο πρόγραμμα λειτουργίας στην Ελληνική γλώσσα με γραφικά, β) Αυτοματισμούς τελευταίας τεχνολογίας όπως </w:t>
      </w:r>
      <w:r w:rsidRPr="00F5491F">
        <w:rPr>
          <w:rFonts w:asciiTheme="minorHAnsi" w:eastAsia="Calibri" w:hAnsiTheme="minorHAnsi" w:cstheme="minorHAnsi"/>
          <w:szCs w:val="22"/>
          <w:lang w:eastAsia="en-US"/>
        </w:rPr>
        <w:t>reflextesting</w:t>
      </w:r>
      <w:r w:rsidRPr="00057ED8">
        <w:rPr>
          <w:rFonts w:asciiTheme="minorHAnsi" w:eastAsia="Calibri" w:hAnsiTheme="minorHAnsi" w:cstheme="minorHAnsi"/>
          <w:szCs w:val="22"/>
          <w:lang w:val="el-GR" w:eastAsia="en-US"/>
        </w:rPr>
        <w:t>, δείκτες ορού (</w:t>
      </w:r>
      <w:r w:rsidRPr="00F5491F">
        <w:rPr>
          <w:rFonts w:asciiTheme="minorHAnsi" w:eastAsia="Calibri" w:hAnsiTheme="minorHAnsi" w:cstheme="minorHAnsi"/>
          <w:szCs w:val="22"/>
          <w:lang w:eastAsia="en-US"/>
        </w:rPr>
        <w:t>serumindex</w:t>
      </w:r>
      <w:r w:rsidRPr="00057ED8">
        <w:rPr>
          <w:rFonts w:asciiTheme="minorHAnsi" w:eastAsia="Calibri" w:hAnsiTheme="minorHAnsi" w:cstheme="minorHAnsi"/>
          <w:szCs w:val="22"/>
          <w:lang w:val="el-GR" w:eastAsia="en-US"/>
        </w:rPr>
        <w:t>).</w:t>
      </w:r>
    </w:p>
    <w:p w:rsidR="00FE0C5A" w:rsidRPr="00057ED8" w:rsidRDefault="00FE0C5A" w:rsidP="00FE0C5A">
      <w:pPr>
        <w:keepNext/>
        <w:keepLines/>
        <w:spacing w:line="293" w:lineRule="exact"/>
        <w:ind w:right="-58"/>
        <w:rPr>
          <w:rFonts w:asciiTheme="minorHAnsi" w:eastAsia="Calibri" w:hAnsiTheme="minorHAnsi" w:cstheme="minorHAnsi"/>
          <w:szCs w:val="22"/>
          <w:lang w:val="el-GR" w:eastAsia="en-US"/>
        </w:rPr>
      </w:pPr>
      <w:r w:rsidRPr="00057ED8">
        <w:rPr>
          <w:rFonts w:asciiTheme="minorHAnsi" w:eastAsia="Calibri" w:hAnsiTheme="minorHAnsi" w:cstheme="minorHAnsi"/>
          <w:szCs w:val="22"/>
          <w:lang w:val="el-GR" w:eastAsia="en-US"/>
        </w:rPr>
        <w:t>12.Να έχει τη δυνατότητα φόρτωσης επειγόντων δειγμάτων (</w:t>
      </w:r>
      <w:r w:rsidRPr="00F5491F">
        <w:rPr>
          <w:rFonts w:asciiTheme="minorHAnsi" w:eastAsia="Calibri" w:hAnsiTheme="minorHAnsi" w:cstheme="minorHAnsi"/>
          <w:szCs w:val="22"/>
          <w:lang w:eastAsia="en-US"/>
        </w:rPr>
        <w:t>STAT</w:t>
      </w:r>
      <w:r w:rsidRPr="00057ED8">
        <w:rPr>
          <w:rFonts w:asciiTheme="minorHAnsi" w:eastAsia="Calibri" w:hAnsiTheme="minorHAnsi" w:cstheme="minorHAnsi"/>
          <w:szCs w:val="22"/>
          <w:lang w:val="el-GR" w:eastAsia="en-US"/>
        </w:rPr>
        <w:t xml:space="preserve">) ανά πάσα στιγμή. </w:t>
      </w:r>
    </w:p>
    <w:p w:rsidR="00FE0C5A" w:rsidRPr="00057ED8" w:rsidRDefault="00FE0C5A" w:rsidP="00FE0C5A">
      <w:pPr>
        <w:keepNext/>
        <w:keepLines/>
        <w:spacing w:line="293" w:lineRule="exact"/>
        <w:ind w:right="-58"/>
        <w:rPr>
          <w:rFonts w:asciiTheme="minorHAnsi" w:eastAsia="Calibri" w:hAnsiTheme="minorHAnsi" w:cstheme="minorHAnsi"/>
          <w:szCs w:val="22"/>
          <w:lang w:val="el-GR" w:eastAsia="en-US"/>
        </w:rPr>
      </w:pPr>
      <w:r w:rsidRPr="00057ED8">
        <w:rPr>
          <w:rFonts w:asciiTheme="minorHAnsi" w:eastAsia="Calibri" w:hAnsiTheme="minorHAnsi" w:cstheme="minorHAnsi"/>
          <w:szCs w:val="22"/>
          <w:lang w:val="el-GR" w:eastAsia="en-US"/>
        </w:rPr>
        <w:t>13. Να έχει τη δυνατότητα υπολογισμού της κατανάλωσης αντιδραστηρίων ανά εξέταση και ο επιμερισμός αυτής ανάλογα με το είδος της αντίδρασης (ρουτίνα, επανάληψη, βαθμονόμηση, ποιοτικός έλεγχος, επείγοντα).</w:t>
      </w:r>
    </w:p>
    <w:p w:rsidR="00FE0C5A" w:rsidRPr="00057ED8" w:rsidRDefault="00FE0C5A" w:rsidP="00FE0C5A">
      <w:pPr>
        <w:keepNext/>
        <w:keepLines/>
        <w:spacing w:line="293" w:lineRule="exact"/>
        <w:ind w:right="-58"/>
        <w:rPr>
          <w:rFonts w:asciiTheme="minorHAnsi" w:eastAsia="Calibri" w:hAnsiTheme="minorHAnsi" w:cstheme="minorHAnsi"/>
          <w:szCs w:val="22"/>
          <w:lang w:val="el-GR" w:eastAsia="en-US"/>
        </w:rPr>
      </w:pPr>
      <w:r w:rsidRPr="00057ED8">
        <w:rPr>
          <w:rFonts w:asciiTheme="minorHAnsi" w:eastAsia="Calibri" w:hAnsiTheme="minorHAnsi" w:cstheme="minorHAnsi"/>
          <w:szCs w:val="22"/>
          <w:lang w:val="el-GR" w:eastAsia="en-US"/>
        </w:rPr>
        <w:t>14. Να έχει τη δυνατότητα φόρτωσης αντιδραστηρίων κατά τη διάρκεια επεξεργασίας και ανάλυσης δειγμάτων.</w:t>
      </w:r>
    </w:p>
    <w:p w:rsidR="00FE0C5A" w:rsidRPr="00057ED8" w:rsidRDefault="00FE0C5A" w:rsidP="00FE0C5A">
      <w:pPr>
        <w:keepNext/>
        <w:keepLines/>
        <w:spacing w:line="293" w:lineRule="exact"/>
        <w:ind w:right="-58"/>
        <w:rPr>
          <w:rFonts w:asciiTheme="minorHAnsi" w:eastAsia="Calibri" w:hAnsiTheme="minorHAnsi" w:cstheme="minorHAnsi"/>
          <w:szCs w:val="22"/>
          <w:lang w:val="el-GR" w:eastAsia="en-US"/>
        </w:rPr>
      </w:pPr>
      <w:r w:rsidRPr="00057ED8">
        <w:rPr>
          <w:rFonts w:asciiTheme="minorHAnsi" w:eastAsia="Calibri" w:hAnsiTheme="minorHAnsi" w:cstheme="minorHAnsi"/>
          <w:szCs w:val="22"/>
          <w:lang w:val="el-GR" w:eastAsia="en-US"/>
        </w:rPr>
        <w:t>15. Να διαθέτει αρχείο καταγραφής των διαδικασιών συντήρησης στο οποίο να καταγράφονται ξεχωριστά οι εργασίες ημερήσιας, εβδομαδιαίας και μηνιαίας συντήρησης. Να ενημερώνει το χειριστή για την ενδεικνυόμενη ημερομηνία διενέργειας της κάθε εργασίας συντήρησης.</w:t>
      </w:r>
    </w:p>
    <w:p w:rsidR="00FE0C5A" w:rsidRPr="00057ED8" w:rsidRDefault="00FE0C5A" w:rsidP="00FE0C5A">
      <w:pPr>
        <w:keepNext/>
        <w:keepLines/>
        <w:spacing w:line="293" w:lineRule="exact"/>
        <w:ind w:right="-58"/>
        <w:rPr>
          <w:rFonts w:asciiTheme="minorHAnsi" w:eastAsia="Calibri" w:hAnsiTheme="minorHAnsi" w:cstheme="minorHAnsi"/>
          <w:szCs w:val="22"/>
          <w:lang w:val="el-GR" w:eastAsia="en-US"/>
        </w:rPr>
      </w:pPr>
      <w:r w:rsidRPr="00057ED8">
        <w:rPr>
          <w:rFonts w:asciiTheme="minorHAnsi" w:eastAsia="Calibri" w:hAnsiTheme="minorHAnsi" w:cstheme="minorHAnsi"/>
          <w:szCs w:val="22"/>
          <w:lang w:val="el-GR" w:eastAsia="en-US"/>
        </w:rPr>
        <w:t>16.Ο αναλυτής να ελέγχει τα δείγματα για λιπαιμία, ίκτερο, αιμόλυση και να δίνει επισημάνσεις ανά εξέταση. Να ελέγχει τα δείγματα για ύπαρξη θρόμβου ή πήγματος.</w:t>
      </w:r>
    </w:p>
    <w:p w:rsidR="00FE0C5A" w:rsidRPr="00057ED8" w:rsidRDefault="00FE0C5A" w:rsidP="00FE0C5A">
      <w:pPr>
        <w:keepNext/>
        <w:keepLines/>
        <w:spacing w:line="293" w:lineRule="exact"/>
        <w:ind w:right="-58"/>
        <w:rPr>
          <w:rFonts w:asciiTheme="minorHAnsi" w:eastAsia="Calibri" w:hAnsiTheme="minorHAnsi" w:cstheme="minorHAnsi"/>
          <w:szCs w:val="22"/>
          <w:lang w:val="el-GR" w:eastAsia="en-US"/>
        </w:rPr>
      </w:pPr>
      <w:r w:rsidRPr="00057ED8">
        <w:rPr>
          <w:rFonts w:asciiTheme="minorHAnsi" w:eastAsia="Calibri" w:hAnsiTheme="minorHAnsi" w:cstheme="minorHAnsi"/>
          <w:szCs w:val="22"/>
          <w:lang w:val="el-GR" w:eastAsia="en-US"/>
        </w:rPr>
        <w:lastRenderedPageBreak/>
        <w:t>17. Να έχει δυνατότητα προγραμματισμού αυτόματης εκκίνησης σε ημερομηνία και ώρα επιλογής του χειριστή και σε εβδομαδιαίο προγραμματισμό.</w:t>
      </w:r>
    </w:p>
    <w:p w:rsidR="00FE0C5A" w:rsidRPr="00057ED8" w:rsidRDefault="00FE0C5A" w:rsidP="00FE0C5A">
      <w:pPr>
        <w:keepNext/>
        <w:keepLines/>
        <w:spacing w:line="293" w:lineRule="exact"/>
        <w:ind w:right="-58"/>
        <w:rPr>
          <w:rFonts w:asciiTheme="minorHAnsi" w:eastAsia="Calibri" w:hAnsiTheme="minorHAnsi" w:cstheme="minorHAnsi"/>
          <w:szCs w:val="22"/>
          <w:lang w:val="el-GR" w:eastAsia="en-US"/>
        </w:rPr>
      </w:pPr>
      <w:r w:rsidRPr="00057ED8">
        <w:rPr>
          <w:rFonts w:asciiTheme="minorHAnsi" w:eastAsia="Calibri" w:hAnsiTheme="minorHAnsi" w:cstheme="minorHAnsi"/>
          <w:szCs w:val="22"/>
          <w:lang w:val="el-GR" w:eastAsia="en-US"/>
        </w:rPr>
        <w:t>18. Ο μέγιστος χρόνος αντίδρασης για κάθε μία των ζητούμενων εξετάσεων να μην υπερβαίνει τα 9 λεπτά.</w:t>
      </w:r>
    </w:p>
    <w:p w:rsidR="00FE0C5A" w:rsidRPr="00057ED8" w:rsidRDefault="00FE0C5A" w:rsidP="00FE0C5A">
      <w:pPr>
        <w:keepNext/>
        <w:keepLines/>
        <w:spacing w:line="293" w:lineRule="exact"/>
        <w:ind w:right="-58"/>
        <w:rPr>
          <w:rFonts w:asciiTheme="minorHAnsi" w:eastAsia="Calibri" w:hAnsiTheme="minorHAnsi" w:cstheme="minorHAnsi"/>
          <w:szCs w:val="22"/>
          <w:lang w:val="el-GR" w:eastAsia="en-US"/>
        </w:rPr>
      </w:pPr>
      <w:r w:rsidRPr="00057ED8">
        <w:rPr>
          <w:rFonts w:asciiTheme="minorHAnsi" w:eastAsia="Calibri" w:hAnsiTheme="minorHAnsi" w:cstheme="minorHAnsi"/>
          <w:szCs w:val="22"/>
          <w:lang w:val="el-GR" w:eastAsia="en-US"/>
        </w:rPr>
        <w:t xml:space="preserve">19. Να συνοδεύεται από εκτυπωτή, </w:t>
      </w:r>
      <w:r w:rsidRPr="00F5491F">
        <w:rPr>
          <w:rFonts w:asciiTheme="minorHAnsi" w:eastAsia="Calibri" w:hAnsiTheme="minorHAnsi" w:cstheme="minorHAnsi"/>
          <w:szCs w:val="22"/>
          <w:lang w:val="en-US" w:eastAsia="en-US"/>
        </w:rPr>
        <w:t>UPS</w:t>
      </w:r>
      <w:r w:rsidRPr="00057ED8">
        <w:rPr>
          <w:rFonts w:asciiTheme="minorHAnsi" w:eastAsia="Calibri" w:hAnsiTheme="minorHAnsi" w:cstheme="minorHAnsi"/>
          <w:szCs w:val="22"/>
          <w:lang w:val="el-GR" w:eastAsia="en-US"/>
        </w:rPr>
        <w:t xml:space="preserve">, μονάδα καθαρισμού νερού ώστε να επιτυγχάνεται η αγωγιμότητα που καθορίζει ο κατασκευαστής και να μπορεί να συνδέεται αμφίδρομα με το πρόγραμμα μηχανοργάνωσης του εργαστηρίου </w:t>
      </w:r>
      <w:r w:rsidRPr="00F5491F">
        <w:rPr>
          <w:rFonts w:asciiTheme="minorHAnsi" w:eastAsia="Calibri" w:hAnsiTheme="minorHAnsi" w:cstheme="minorHAnsi"/>
          <w:szCs w:val="22"/>
          <w:lang w:val="en-US" w:eastAsia="en-US"/>
        </w:rPr>
        <w:t>LIS</w:t>
      </w:r>
      <w:r w:rsidRPr="00057ED8">
        <w:rPr>
          <w:rFonts w:asciiTheme="minorHAnsi" w:eastAsia="Calibri" w:hAnsiTheme="minorHAnsi" w:cstheme="minorHAnsi"/>
          <w:szCs w:val="22"/>
          <w:lang w:val="el-GR" w:eastAsia="en-US"/>
        </w:rPr>
        <w:t>(με ευθύνη και δαπάνη του μειοδότη).</w:t>
      </w:r>
    </w:p>
    <w:p w:rsidR="00FE0C5A" w:rsidRPr="00057ED8" w:rsidRDefault="00FE0C5A" w:rsidP="00FE0C5A">
      <w:pPr>
        <w:keepNext/>
        <w:keepLines/>
        <w:spacing w:line="293" w:lineRule="exact"/>
        <w:ind w:right="-58"/>
        <w:rPr>
          <w:rFonts w:asciiTheme="minorHAnsi" w:eastAsia="Calibri" w:hAnsiTheme="minorHAnsi" w:cstheme="minorHAnsi"/>
          <w:szCs w:val="22"/>
          <w:lang w:val="el-GR" w:eastAsia="en-US"/>
        </w:rPr>
      </w:pPr>
      <w:r w:rsidRPr="00057ED8">
        <w:rPr>
          <w:rFonts w:asciiTheme="minorHAnsi" w:eastAsia="Calibri" w:hAnsiTheme="minorHAnsi" w:cstheme="minorHAnsi"/>
          <w:szCs w:val="22"/>
          <w:lang w:val="el-GR" w:eastAsia="en-US"/>
        </w:rPr>
        <w:t>20. Να λειτουργεί υπό τάση 220</w:t>
      </w:r>
      <w:r w:rsidRPr="00F5491F">
        <w:rPr>
          <w:rFonts w:asciiTheme="minorHAnsi" w:eastAsia="Calibri" w:hAnsiTheme="minorHAnsi" w:cstheme="minorHAnsi"/>
          <w:szCs w:val="22"/>
          <w:lang w:eastAsia="en-US"/>
        </w:rPr>
        <w:t>V</w:t>
      </w:r>
      <w:r w:rsidRPr="00057ED8">
        <w:rPr>
          <w:rFonts w:asciiTheme="minorHAnsi" w:eastAsia="Calibri" w:hAnsiTheme="minorHAnsi" w:cstheme="minorHAnsi"/>
          <w:szCs w:val="22"/>
          <w:lang w:val="el-GR" w:eastAsia="en-US"/>
        </w:rPr>
        <w:t>.</w:t>
      </w:r>
    </w:p>
    <w:p w:rsidR="00FE0C5A" w:rsidRPr="00057ED8" w:rsidRDefault="00FE0C5A" w:rsidP="00FE0C5A">
      <w:pPr>
        <w:keepNext/>
        <w:keepLines/>
        <w:spacing w:line="293" w:lineRule="exact"/>
        <w:ind w:right="-58"/>
        <w:rPr>
          <w:rFonts w:asciiTheme="minorHAnsi" w:eastAsia="Calibri" w:hAnsiTheme="minorHAnsi" w:cstheme="minorHAnsi"/>
          <w:szCs w:val="22"/>
          <w:lang w:val="el-GR" w:eastAsia="en-US"/>
        </w:rPr>
      </w:pPr>
      <w:r w:rsidRPr="00057ED8">
        <w:rPr>
          <w:rFonts w:asciiTheme="minorHAnsi" w:eastAsia="Calibri" w:hAnsiTheme="minorHAnsi" w:cstheme="minorHAnsi"/>
          <w:szCs w:val="22"/>
          <w:lang w:val="el-GR" w:eastAsia="en-US"/>
        </w:rPr>
        <w:t>21. Να εκτελεί τις εξετάσεις που αναφέρονται στον πίνακα των υποχρεωτικών εξετάσεων με ελάχιστη δυνατότητα μέτρησης 45 διαφορετικών εξετάσεων ταυτόχρονα.</w:t>
      </w:r>
    </w:p>
    <w:p w:rsidR="00FE0C5A" w:rsidRPr="00057ED8" w:rsidRDefault="00FE0C5A" w:rsidP="00FE0C5A">
      <w:pPr>
        <w:keepNext/>
        <w:keepLines/>
        <w:spacing w:line="293" w:lineRule="exact"/>
        <w:ind w:right="-58"/>
        <w:rPr>
          <w:rFonts w:asciiTheme="minorHAnsi" w:eastAsia="Calibri" w:hAnsiTheme="minorHAnsi" w:cstheme="minorHAnsi"/>
          <w:szCs w:val="22"/>
          <w:lang w:val="el-GR" w:eastAsia="en-US"/>
        </w:rPr>
      </w:pPr>
      <w:r w:rsidRPr="00057ED8">
        <w:rPr>
          <w:rFonts w:asciiTheme="minorHAnsi" w:eastAsia="Calibri" w:hAnsiTheme="minorHAnsi" w:cstheme="minorHAnsi"/>
          <w:szCs w:val="22"/>
          <w:lang w:val="el-GR" w:eastAsia="en-US"/>
        </w:rPr>
        <w:t xml:space="preserve">22. Η προσφέρουσα εταιρεία, να διαθέτει πλήρες τμήμα </w:t>
      </w:r>
      <w:r w:rsidRPr="00F5491F">
        <w:rPr>
          <w:rFonts w:asciiTheme="minorHAnsi" w:eastAsia="Calibri" w:hAnsiTheme="minorHAnsi" w:cstheme="minorHAnsi"/>
          <w:szCs w:val="22"/>
          <w:lang w:eastAsia="en-US"/>
        </w:rPr>
        <w:t>service</w:t>
      </w:r>
      <w:r w:rsidRPr="00057ED8">
        <w:rPr>
          <w:rFonts w:asciiTheme="minorHAnsi" w:eastAsia="Calibri" w:hAnsiTheme="minorHAnsi" w:cstheme="minorHAnsi"/>
          <w:szCs w:val="22"/>
          <w:lang w:val="el-GR" w:eastAsia="en-US"/>
        </w:rPr>
        <w:t xml:space="preserve"> και αποδεδειγμένη εμπειρία στους αυτόματους βιοχημικούς αναλυτές. Προς απόδειξη του ισχυρισμού, ο προμηθευτής υποχρεούται να καταθέσει κατάσταση εγκατεστημένων αναλυτών του ίδιου κατασκευαστή και της ίδιας τεχνολογίας με τον προσφερόμενο, σε δημόσια νοσοκομεία. Επιπλέον, θα πρέπει από την προμηθεύτρια εταιρεία να κατατεθεί πρόταση κάλυψης του </w:t>
      </w:r>
      <w:r w:rsidRPr="00F5491F">
        <w:rPr>
          <w:rFonts w:asciiTheme="minorHAnsi" w:eastAsia="Calibri" w:hAnsiTheme="minorHAnsi" w:cstheme="minorHAnsi"/>
          <w:szCs w:val="22"/>
          <w:lang w:eastAsia="en-US"/>
        </w:rPr>
        <w:t>service</w:t>
      </w:r>
      <w:r w:rsidRPr="00057ED8">
        <w:rPr>
          <w:rFonts w:asciiTheme="minorHAnsi" w:eastAsia="Calibri" w:hAnsiTheme="minorHAnsi" w:cstheme="minorHAnsi"/>
          <w:szCs w:val="22"/>
          <w:lang w:val="el-GR" w:eastAsia="en-US"/>
        </w:rPr>
        <w:t xml:space="preserve"> για το εργαστήριο.</w:t>
      </w:r>
    </w:p>
    <w:p w:rsidR="00FE0C5A" w:rsidRPr="00057ED8" w:rsidRDefault="00FE0C5A" w:rsidP="00FE0C5A">
      <w:pPr>
        <w:keepNext/>
        <w:keepLines/>
        <w:spacing w:line="293" w:lineRule="exact"/>
        <w:ind w:right="-58"/>
        <w:rPr>
          <w:rFonts w:asciiTheme="minorHAnsi" w:eastAsia="Calibri" w:hAnsiTheme="minorHAnsi" w:cstheme="minorHAnsi"/>
          <w:szCs w:val="22"/>
          <w:lang w:val="el-GR" w:eastAsia="en-US"/>
        </w:rPr>
      </w:pPr>
      <w:r w:rsidRPr="00057ED8">
        <w:rPr>
          <w:rFonts w:asciiTheme="minorHAnsi" w:eastAsia="Calibri" w:hAnsiTheme="minorHAnsi" w:cstheme="minorHAnsi"/>
          <w:szCs w:val="22"/>
          <w:lang w:val="el-GR" w:eastAsia="en-US"/>
        </w:rPr>
        <w:t>23. Να συνοδεύεται ΑΠΑΡΑΊΤΗΤΑ από ένα ίδιο αναλυτή εφεδρείας και εφημερίας με χρήση των ίδιων αντιδραστηρίων και αναλωσίμων με τον κύριο αναλυτή, για λόγους οικονομίας, ποιότητας, ομαλής ροής της εργασίας, επαρκούς και αποδοτικής εκπαίδευσης του προσωπικού και επάρκειας σε περίπτωση βλαβών.</w:t>
      </w:r>
    </w:p>
    <w:p w:rsidR="00FE0C5A" w:rsidRPr="00057ED8" w:rsidRDefault="00FE0C5A" w:rsidP="00FE0C5A">
      <w:pPr>
        <w:keepNext/>
        <w:keepLines/>
        <w:spacing w:line="293" w:lineRule="exact"/>
        <w:ind w:right="-58"/>
        <w:rPr>
          <w:rFonts w:asciiTheme="minorHAnsi" w:eastAsia="Calibri" w:hAnsiTheme="minorHAnsi" w:cstheme="minorHAnsi"/>
          <w:szCs w:val="22"/>
          <w:lang w:val="el-GR" w:eastAsia="en-US"/>
        </w:rPr>
      </w:pPr>
      <w:r w:rsidRPr="00057ED8">
        <w:rPr>
          <w:rFonts w:asciiTheme="minorHAnsi" w:eastAsia="Calibri" w:hAnsiTheme="minorHAnsi" w:cstheme="minorHAnsi"/>
          <w:szCs w:val="22"/>
          <w:lang w:val="el-GR" w:eastAsia="en-US"/>
        </w:rPr>
        <w:t>24. Οι συμμετέχουσες εταιρίες να καταθέσουν υπεύθυνη δήλωση ότι τα αναλυτικά τους συστήματα μπορούν να εγκατασταθούν στους χώρους που έχει υποδείξει το εργαστήριο χωρίς παρεμβάσεις στους χώρους αυτούς.</w:t>
      </w:r>
    </w:p>
    <w:p w:rsidR="00FE0C5A" w:rsidRPr="00057ED8" w:rsidRDefault="00FE0C5A" w:rsidP="00FE0C5A">
      <w:pPr>
        <w:keepNext/>
        <w:keepLines/>
        <w:spacing w:line="293" w:lineRule="exact"/>
        <w:ind w:right="-58"/>
        <w:rPr>
          <w:rFonts w:asciiTheme="minorHAnsi" w:eastAsia="Calibri" w:hAnsiTheme="minorHAnsi" w:cstheme="minorHAnsi"/>
          <w:szCs w:val="22"/>
          <w:lang w:val="el-GR" w:eastAsia="en-US"/>
        </w:rPr>
      </w:pPr>
      <w:r w:rsidRPr="00057ED8">
        <w:rPr>
          <w:rFonts w:asciiTheme="minorHAnsi" w:eastAsia="Calibri" w:hAnsiTheme="minorHAnsi" w:cstheme="minorHAnsi"/>
          <w:szCs w:val="22"/>
          <w:lang w:val="el-GR" w:eastAsia="en-US"/>
        </w:rPr>
        <w:t>25.Οι παραπάνω προδιαγραφές θα πρέπει να τεκμηριώνονται με παραπομπές σε διαφημιστικά φυλλάδια ή στα εγχειρίδια λειτουργίας και τεχνικών χαρακτηριστικών του κατασκευαστή.</w:t>
      </w:r>
    </w:p>
    <w:p w:rsidR="00FE0C5A" w:rsidRPr="00057ED8" w:rsidRDefault="00FE0C5A" w:rsidP="00FE0C5A">
      <w:pPr>
        <w:keepNext/>
        <w:keepLines/>
        <w:spacing w:line="293" w:lineRule="exact"/>
        <w:ind w:right="-58"/>
        <w:rPr>
          <w:rFonts w:asciiTheme="minorHAnsi" w:eastAsia="Calibri" w:hAnsiTheme="minorHAnsi" w:cstheme="minorHAnsi"/>
          <w:szCs w:val="22"/>
          <w:lang w:val="el-GR" w:eastAsia="en-US"/>
        </w:rPr>
      </w:pPr>
      <w:r w:rsidRPr="00057ED8">
        <w:rPr>
          <w:rFonts w:asciiTheme="minorHAnsi" w:eastAsia="Calibri" w:hAnsiTheme="minorHAnsi" w:cstheme="minorHAnsi"/>
          <w:szCs w:val="22"/>
          <w:lang w:val="el-GR" w:eastAsia="en-US"/>
        </w:rPr>
        <w:t>26.Ο ανάδοχος θα καλύπτει το κόστος του εξωτερικού ετήσιου ποιοτικού ελέγχου που εφαρμόζουν τα τμήματα, εφόσον ζητηθεί από αυτά. Οι οικονομικοί φορείς μπορούν να επικοινωνούν με τα τμήματα για περαιτέρω πληροφορίες σχετικά με τον εξωτερικό ποιοτικό έλεγχο. Στην προσφορά τους πρέπει να δηλώνουν ότι έλαβαν γνώση των απαιτήσεων κάθε τμήματος. Η επιλογή του φορέα που θα διενεργεί τον εξωτερικό ποιοτικό έλεγχο θα γίνεται από το αρμόδιο τμήμα κάθε Οργανικής Μονάδας/Νοσοκομείου και δεν έχει σχέση με τον ανάδοχο που θα προκύψει από τον παρόντα διαγωνισμό.</w:t>
      </w:r>
    </w:p>
    <w:p w:rsidR="00FE0C5A" w:rsidRPr="00057ED8" w:rsidRDefault="00FE0C5A" w:rsidP="00FE0C5A">
      <w:pPr>
        <w:keepNext/>
        <w:keepLines/>
        <w:spacing w:line="293" w:lineRule="exact"/>
        <w:ind w:right="-58"/>
        <w:rPr>
          <w:rFonts w:asciiTheme="minorHAnsi" w:eastAsia="Calibri" w:hAnsiTheme="minorHAnsi" w:cstheme="minorHAnsi"/>
          <w:szCs w:val="22"/>
          <w:lang w:val="el-GR" w:eastAsia="en-US"/>
        </w:rPr>
      </w:pPr>
      <w:r w:rsidRPr="00057ED8">
        <w:rPr>
          <w:rFonts w:asciiTheme="minorHAnsi" w:eastAsia="Calibri" w:hAnsiTheme="minorHAnsi" w:cstheme="minorHAnsi"/>
          <w:szCs w:val="22"/>
          <w:lang w:val="el-GR" w:eastAsia="en-US"/>
        </w:rPr>
        <w:t>27. Ο προμηθευτής θα πρέπει να αναλάβει με δική του ευθύνη και δαπάνη να εξασφαλίσει τη διατήρηση της σωστής θερμοκρασίας του χώρου του εργαστηρίου όπου θα βρίσκονται τοποθετημένοι οι αναλυτές για την εξασφάλιση της σωστής λειτουργία των αναλυτών και να υλοποιήσει τη σύμβαση εκτελώντας όλες τις επιμέρους εργασίες που ενδεχομένως απαιτηθούν για την απρόσκοπτη λειτουργία τους  καθώς επίσης και την ορθή συντήρηση των αντιδραστηρίων στο εργαστήριο πριν την τοποθέτηση τους στους αναλυτές για χρήση (ψυγείο η άλλος τρόπος)</w:t>
      </w:r>
    </w:p>
    <w:p w:rsidR="00FE0C5A" w:rsidRPr="00057ED8" w:rsidRDefault="00FE0C5A" w:rsidP="00FE0C5A">
      <w:pPr>
        <w:keepNext/>
        <w:keepLines/>
        <w:spacing w:line="293" w:lineRule="exact"/>
        <w:ind w:right="-58"/>
        <w:rPr>
          <w:rFonts w:asciiTheme="minorHAnsi" w:eastAsia="Calibri" w:hAnsiTheme="minorHAnsi" w:cstheme="minorHAnsi"/>
          <w:szCs w:val="22"/>
          <w:lang w:val="el-GR" w:eastAsia="en-US"/>
        </w:rPr>
      </w:pPr>
      <w:r w:rsidRPr="00057ED8">
        <w:rPr>
          <w:rFonts w:asciiTheme="minorHAnsi" w:eastAsia="Calibri" w:hAnsiTheme="minorHAnsi" w:cstheme="minorHAnsi"/>
          <w:szCs w:val="22"/>
          <w:lang w:val="el-GR" w:eastAsia="en-US"/>
        </w:rPr>
        <w:t xml:space="preserve">28. Επισημαίνεται ότι στο εφημερεύον εργαστήριο θα εξυπηρετούνται επίσης αιματολογικός και ανοσολογικός αναλυτής, με αποτέλεσμα να υπάρχει περιορισμένος διαθέσιμος χώρος για την τοποθέτηση του βιοχημικού αναλυτή εφημερίας. Ως εκ τούτου, ζητείται οι υποψήφιοι ανάδοχοι να επισκεφθούν τον χώρο, προκειμένου να λάβουν γνώση των συνθηκών του χώρου και του κυρίως βιοχημικού και του εφημερεύοντος εργαστηρίου και να προσκομίσουν στον φάκελο ΤΕΧΝΙΚΗ ΠΡΟΣΦΟΡΑ: α) βεβαίωση της υπηρεσίας για την επίσκεψη στον χώρο των εργαστηρίων και β) προσχέδιο τοποθέτησης αναλυτών στο χώρο, με βάση τις συνημμένες κατόψεις. </w:t>
      </w:r>
    </w:p>
    <w:p w:rsidR="00FE0C5A" w:rsidRPr="00057ED8" w:rsidRDefault="00FE0C5A" w:rsidP="00FE0C5A">
      <w:pPr>
        <w:keepNext/>
        <w:keepLines/>
        <w:spacing w:line="293" w:lineRule="exact"/>
        <w:ind w:right="-58"/>
        <w:rPr>
          <w:rFonts w:asciiTheme="minorHAnsi" w:eastAsia="Calibri" w:hAnsiTheme="minorHAnsi" w:cstheme="minorHAnsi"/>
          <w:szCs w:val="22"/>
          <w:lang w:val="el-GR" w:eastAsia="en-US"/>
        </w:rPr>
      </w:pPr>
    </w:p>
    <w:p w:rsidR="00FE0C5A" w:rsidRPr="00057ED8" w:rsidRDefault="00FE0C5A" w:rsidP="00FE0C5A">
      <w:pPr>
        <w:pStyle w:val="aff1"/>
        <w:keepNext/>
        <w:keepLines/>
        <w:numPr>
          <w:ilvl w:val="3"/>
          <w:numId w:val="34"/>
        </w:numPr>
        <w:spacing w:line="293" w:lineRule="exact"/>
        <w:ind w:right="-58"/>
        <w:jc w:val="both"/>
        <w:rPr>
          <w:rFonts w:asciiTheme="minorHAnsi" w:hAnsiTheme="minorHAnsi" w:cstheme="minorHAnsi"/>
          <w:sz w:val="22"/>
          <w:szCs w:val="22"/>
          <w:u w:val="single"/>
          <w:lang w:val="el-GR"/>
        </w:rPr>
      </w:pPr>
      <w:r w:rsidRPr="00057ED8">
        <w:rPr>
          <w:rFonts w:asciiTheme="minorHAnsi" w:hAnsiTheme="minorHAnsi" w:cstheme="minorHAnsi"/>
          <w:sz w:val="22"/>
          <w:szCs w:val="22"/>
          <w:u w:val="single"/>
          <w:lang w:val="el-GR"/>
        </w:rPr>
        <w:t>ΤΕΧΝΙΚΕΣ ΠΡΟΔΙΑΓΡΑΦΕΣ ΒΙΟΧΗΜΙΚΟΥ ΑΝΑΛΥΤΗ ΑΠΟΚΕΝΤΡΩΜΕΝΗΣ ΟΡΓΑΝΙΚΗΣ ΜΟΝΑΔΑΣ ΙΕΡΑΠΕΤΡΑΣ ΤΜΗΜΑΤΟΣ 2</w:t>
      </w:r>
    </w:p>
    <w:p w:rsidR="00FE0C5A" w:rsidRPr="00057ED8" w:rsidRDefault="00FE0C5A" w:rsidP="00FE0C5A">
      <w:pPr>
        <w:pStyle w:val="aff1"/>
        <w:keepNext/>
        <w:keepLines/>
        <w:ind w:left="0" w:right="-58"/>
        <w:contextualSpacing w:val="0"/>
        <w:jc w:val="both"/>
        <w:rPr>
          <w:rFonts w:ascii="Calibri" w:hAnsi="Calibri" w:cs="Calibri"/>
          <w:sz w:val="22"/>
          <w:szCs w:val="22"/>
          <w:lang w:val="el-GR"/>
        </w:rPr>
      </w:pPr>
    </w:p>
    <w:p w:rsidR="00FE0C5A" w:rsidRPr="00057ED8" w:rsidRDefault="00FE0C5A" w:rsidP="00FE0C5A">
      <w:pPr>
        <w:pStyle w:val="aff1"/>
        <w:spacing w:after="160" w:line="259" w:lineRule="auto"/>
        <w:ind w:left="-284" w:right="-574"/>
        <w:jc w:val="both"/>
        <w:rPr>
          <w:rFonts w:asciiTheme="minorHAnsi" w:hAnsiTheme="minorHAnsi" w:cstheme="minorHAnsi"/>
          <w:color w:val="222222"/>
          <w:shd w:val="clear" w:color="auto" w:fill="FFFFFF"/>
          <w:lang w:val="el-GR"/>
        </w:rPr>
      </w:pPr>
    </w:p>
    <w:p w:rsidR="00FE0C5A" w:rsidRPr="00057ED8" w:rsidRDefault="00FE0C5A" w:rsidP="00FE0C5A">
      <w:pPr>
        <w:pStyle w:val="aff1"/>
        <w:numPr>
          <w:ilvl w:val="0"/>
          <w:numId w:val="38"/>
        </w:numPr>
        <w:spacing w:after="160" w:line="259" w:lineRule="auto"/>
        <w:ind w:left="-284" w:right="-574" w:firstLine="0"/>
        <w:jc w:val="both"/>
        <w:rPr>
          <w:rFonts w:asciiTheme="minorHAnsi" w:hAnsiTheme="minorHAnsi" w:cstheme="minorHAnsi"/>
          <w:color w:val="222222"/>
          <w:shd w:val="clear" w:color="auto" w:fill="FFFFFF"/>
          <w:lang w:val="el-GR"/>
        </w:rPr>
      </w:pPr>
      <w:r w:rsidRPr="00057ED8">
        <w:rPr>
          <w:rFonts w:asciiTheme="minorHAnsi" w:hAnsiTheme="minorHAnsi" w:cstheme="minorHAnsi"/>
          <w:color w:val="222222"/>
          <w:shd w:val="clear" w:color="auto" w:fill="FFFFFF"/>
          <w:lang w:val="el-GR"/>
        </w:rPr>
        <w:t xml:space="preserve">Να προσφερθεί ένας βιοχημικός αναλυτήςκαι ένας ίδιος εφεδρικός. </w:t>
      </w:r>
      <w:r w:rsidRPr="003721AE">
        <w:rPr>
          <w:rFonts w:asciiTheme="minorHAnsi" w:hAnsiTheme="minorHAnsi" w:cstheme="minorHAnsi"/>
          <w:color w:val="222222"/>
          <w:shd w:val="clear" w:color="auto" w:fill="FFFFFF"/>
        </w:rPr>
        <w:t>N</w:t>
      </w:r>
      <w:r w:rsidRPr="00057ED8">
        <w:rPr>
          <w:rFonts w:asciiTheme="minorHAnsi" w:hAnsiTheme="minorHAnsi" w:cstheme="minorHAnsi"/>
          <w:color w:val="222222"/>
          <w:shd w:val="clear" w:color="auto" w:fill="FFFFFF"/>
          <w:lang w:val="el-GR"/>
        </w:rPr>
        <w:t xml:space="preserve">α κατατεθούν τα </w:t>
      </w:r>
      <w:r w:rsidRPr="003721AE">
        <w:rPr>
          <w:rFonts w:asciiTheme="minorHAnsi" w:hAnsiTheme="minorHAnsi" w:cstheme="minorHAnsi"/>
          <w:color w:val="222222"/>
          <w:shd w:val="clear" w:color="auto" w:fill="FFFFFF"/>
        </w:rPr>
        <w:t>CE</w:t>
      </w:r>
      <w:r w:rsidRPr="00057ED8">
        <w:rPr>
          <w:rFonts w:asciiTheme="minorHAnsi" w:hAnsiTheme="minorHAnsi" w:cstheme="minorHAnsi"/>
          <w:color w:val="222222"/>
          <w:shd w:val="clear" w:color="auto" w:fill="FFFFFF"/>
          <w:lang w:val="el-GR"/>
        </w:rPr>
        <w:t xml:space="preserve"> των αντιδραστηρίων, ηλεκτροδίων και των αναλυτών. Να κατατεθούν επίσης τα εσώκλειστα αντιδραστηρίων, ηλεκροδίων, βαθμονομητών, υλικών  ελέγχου ποιότητας στην ελληνική γλώσσα.</w:t>
      </w:r>
    </w:p>
    <w:p w:rsidR="00FE0C5A" w:rsidRPr="00057ED8" w:rsidRDefault="00FE0C5A" w:rsidP="00FE0C5A">
      <w:pPr>
        <w:pStyle w:val="aff1"/>
        <w:numPr>
          <w:ilvl w:val="0"/>
          <w:numId w:val="38"/>
        </w:numPr>
        <w:spacing w:after="160" w:line="259" w:lineRule="auto"/>
        <w:ind w:left="-284" w:right="-574" w:firstLine="0"/>
        <w:jc w:val="both"/>
        <w:rPr>
          <w:rFonts w:asciiTheme="minorHAnsi" w:hAnsiTheme="minorHAnsi" w:cstheme="minorHAnsi"/>
          <w:color w:val="222222"/>
          <w:shd w:val="clear" w:color="auto" w:fill="FFFFFF"/>
          <w:lang w:val="el-GR"/>
        </w:rPr>
      </w:pPr>
      <w:r w:rsidRPr="00057ED8">
        <w:rPr>
          <w:rFonts w:asciiTheme="minorHAnsi" w:hAnsiTheme="minorHAnsi" w:cstheme="minorHAnsi"/>
          <w:color w:val="222222"/>
          <w:shd w:val="clear" w:color="auto" w:fill="FFFFFF"/>
          <w:lang w:val="el-GR"/>
        </w:rPr>
        <w:t>Να είναι καινούργιος, αμεταχείριστος και σύγχρονης τεχνολογίας (το τελευταίο εμπορικά διαθέσιμο μοντέλο).</w:t>
      </w:r>
    </w:p>
    <w:p w:rsidR="00FE0C5A" w:rsidRPr="00057ED8" w:rsidRDefault="00FE0C5A" w:rsidP="00FE0C5A">
      <w:pPr>
        <w:pStyle w:val="aff1"/>
        <w:numPr>
          <w:ilvl w:val="0"/>
          <w:numId w:val="38"/>
        </w:numPr>
        <w:spacing w:after="160" w:line="259" w:lineRule="auto"/>
        <w:ind w:left="-284" w:right="-574" w:firstLine="0"/>
        <w:jc w:val="both"/>
        <w:rPr>
          <w:rFonts w:asciiTheme="minorHAnsi" w:hAnsiTheme="minorHAnsi" w:cstheme="minorHAnsi"/>
          <w:color w:val="222222"/>
          <w:shd w:val="clear" w:color="auto" w:fill="FFFFFF"/>
          <w:lang w:val="el-GR"/>
        </w:rPr>
      </w:pPr>
      <w:r w:rsidRPr="00057ED8">
        <w:rPr>
          <w:rFonts w:asciiTheme="minorHAnsi" w:hAnsiTheme="minorHAnsi" w:cstheme="minorHAnsi"/>
          <w:color w:val="222222"/>
          <w:shd w:val="clear" w:color="auto" w:fill="FFFFFF"/>
          <w:lang w:val="el-GR"/>
        </w:rPr>
        <w:t xml:space="preserve">Να συνοδεύεται από </w:t>
      </w:r>
      <w:r w:rsidRPr="003721AE">
        <w:rPr>
          <w:rFonts w:asciiTheme="minorHAnsi" w:hAnsiTheme="minorHAnsi" w:cstheme="minorHAnsi"/>
          <w:color w:val="222222"/>
          <w:shd w:val="clear" w:color="auto" w:fill="FFFFFF"/>
        </w:rPr>
        <w:t>UPS</w:t>
      </w:r>
      <w:r w:rsidRPr="00057ED8">
        <w:rPr>
          <w:rFonts w:asciiTheme="minorHAnsi" w:hAnsiTheme="minorHAnsi" w:cstheme="minorHAnsi"/>
          <w:color w:val="222222"/>
          <w:shd w:val="clear" w:color="auto" w:fill="FFFFFF"/>
          <w:lang w:val="el-GR"/>
        </w:rPr>
        <w:t xml:space="preserve"> και από σύστημα παροχής κατάλληλης ποιότητας νερού αν απαιτείται για την λειτουργία του, η συντήρηση του να γίνεται με δαπάνη του μειοδότη.</w:t>
      </w:r>
    </w:p>
    <w:p w:rsidR="00FE0C5A" w:rsidRPr="00057ED8" w:rsidRDefault="00FE0C5A" w:rsidP="00FE0C5A">
      <w:pPr>
        <w:pStyle w:val="aff1"/>
        <w:numPr>
          <w:ilvl w:val="0"/>
          <w:numId w:val="38"/>
        </w:numPr>
        <w:spacing w:after="160" w:line="259" w:lineRule="auto"/>
        <w:ind w:left="-284" w:right="-574" w:firstLine="0"/>
        <w:jc w:val="both"/>
        <w:rPr>
          <w:rFonts w:asciiTheme="minorHAnsi" w:hAnsiTheme="minorHAnsi" w:cstheme="minorHAnsi"/>
          <w:color w:val="222222"/>
          <w:shd w:val="clear" w:color="auto" w:fill="FFFFFF"/>
          <w:lang w:val="el-GR"/>
        </w:rPr>
      </w:pPr>
      <w:r w:rsidRPr="00057ED8">
        <w:rPr>
          <w:rFonts w:asciiTheme="minorHAnsi" w:hAnsiTheme="minorHAnsi" w:cstheme="minorHAnsi"/>
          <w:color w:val="222222"/>
          <w:shd w:val="clear" w:color="auto" w:fill="FFFFFF"/>
          <w:lang w:val="el-GR"/>
        </w:rPr>
        <w:t>Να είναι ένα πλήρως αυτοματοποιημένο σύστημα το οποίο να μπορεί να επεκταθεί με προσθήκη  μονάδας ανοσολογίας. Να είναι τυχαίας προσπέλασης (</w:t>
      </w:r>
      <w:r w:rsidRPr="003721AE">
        <w:rPr>
          <w:rFonts w:asciiTheme="minorHAnsi" w:hAnsiTheme="minorHAnsi" w:cstheme="minorHAnsi"/>
          <w:color w:val="222222"/>
          <w:shd w:val="clear" w:color="auto" w:fill="FFFFFF"/>
        </w:rPr>
        <w:t>RANDOM</w:t>
      </w:r>
      <w:r w:rsidRPr="00057ED8">
        <w:rPr>
          <w:rFonts w:asciiTheme="minorHAnsi" w:hAnsiTheme="minorHAnsi" w:cstheme="minorHAnsi"/>
          <w:color w:val="222222"/>
          <w:shd w:val="clear" w:color="auto" w:fill="FFFFFF"/>
          <w:lang w:val="el-GR"/>
        </w:rPr>
        <w:t xml:space="preserve"> </w:t>
      </w:r>
      <w:r w:rsidRPr="003721AE">
        <w:rPr>
          <w:rFonts w:asciiTheme="minorHAnsi" w:hAnsiTheme="minorHAnsi" w:cstheme="minorHAnsi"/>
          <w:color w:val="222222"/>
          <w:shd w:val="clear" w:color="auto" w:fill="FFFFFF"/>
        </w:rPr>
        <w:t>ACCESS</w:t>
      </w:r>
      <w:r w:rsidRPr="00057ED8">
        <w:rPr>
          <w:rFonts w:asciiTheme="minorHAnsi" w:hAnsiTheme="minorHAnsi" w:cstheme="minorHAnsi"/>
          <w:color w:val="222222"/>
          <w:shd w:val="clear" w:color="auto" w:fill="FFFFFF"/>
          <w:lang w:val="el-GR"/>
        </w:rPr>
        <w:t>), συνεχούς φόρτωσης δειγμάτων (</w:t>
      </w:r>
      <w:r w:rsidRPr="003721AE">
        <w:rPr>
          <w:rFonts w:asciiTheme="minorHAnsi" w:hAnsiTheme="minorHAnsi" w:cstheme="minorHAnsi"/>
          <w:color w:val="222222"/>
          <w:shd w:val="clear" w:color="auto" w:fill="FFFFFF"/>
        </w:rPr>
        <w:t>continuous</w:t>
      </w:r>
      <w:r w:rsidRPr="00057ED8">
        <w:rPr>
          <w:rFonts w:asciiTheme="minorHAnsi" w:hAnsiTheme="minorHAnsi" w:cstheme="minorHAnsi"/>
          <w:color w:val="222222"/>
          <w:shd w:val="clear" w:color="auto" w:fill="FFFFFF"/>
          <w:lang w:val="el-GR"/>
        </w:rPr>
        <w:t xml:space="preserve"> </w:t>
      </w:r>
      <w:r w:rsidRPr="003721AE">
        <w:rPr>
          <w:rFonts w:asciiTheme="minorHAnsi" w:hAnsiTheme="minorHAnsi" w:cstheme="minorHAnsi"/>
          <w:color w:val="222222"/>
          <w:shd w:val="clear" w:color="auto" w:fill="FFFFFF"/>
        </w:rPr>
        <w:t>loading</w:t>
      </w:r>
      <w:r w:rsidRPr="00057ED8">
        <w:rPr>
          <w:rFonts w:asciiTheme="minorHAnsi" w:hAnsiTheme="minorHAnsi" w:cstheme="minorHAnsi"/>
          <w:color w:val="222222"/>
          <w:shd w:val="clear" w:color="auto" w:fill="FFFFFF"/>
          <w:lang w:val="el-GR"/>
        </w:rPr>
        <w:t>) και να έχει ένα κοινό σημείο για τη φόρτωση δειγμάτων ρουτίνας, επειγόντων δειγμάτων, υλικών ελέγχου ποιότητας και βαθμονομητών.</w:t>
      </w:r>
    </w:p>
    <w:p w:rsidR="00FE0C5A" w:rsidRPr="00057ED8" w:rsidRDefault="00FE0C5A" w:rsidP="00FE0C5A">
      <w:pPr>
        <w:pStyle w:val="aff1"/>
        <w:numPr>
          <w:ilvl w:val="0"/>
          <w:numId w:val="38"/>
        </w:numPr>
        <w:spacing w:after="160" w:line="259" w:lineRule="auto"/>
        <w:ind w:left="-284" w:right="-574" w:firstLine="0"/>
        <w:jc w:val="both"/>
        <w:rPr>
          <w:rFonts w:asciiTheme="minorHAnsi" w:hAnsiTheme="minorHAnsi" w:cstheme="minorHAnsi"/>
          <w:color w:val="222222"/>
          <w:shd w:val="clear" w:color="auto" w:fill="FFFFFF"/>
          <w:lang w:val="el-GR"/>
        </w:rPr>
      </w:pPr>
      <w:r w:rsidRPr="003721AE">
        <w:rPr>
          <w:rFonts w:asciiTheme="minorHAnsi" w:hAnsiTheme="minorHAnsi" w:cstheme="minorHAnsi"/>
          <w:color w:val="222222"/>
          <w:shd w:val="clear" w:color="auto" w:fill="FFFFFF"/>
        </w:rPr>
        <w:t>O</w:t>
      </w:r>
      <w:r w:rsidRPr="00057ED8">
        <w:rPr>
          <w:rFonts w:asciiTheme="minorHAnsi" w:hAnsiTheme="minorHAnsi" w:cstheme="minorHAnsi"/>
          <w:color w:val="222222"/>
          <w:shd w:val="clear" w:color="auto" w:fill="FFFFFF"/>
          <w:lang w:val="el-GR"/>
        </w:rPr>
        <w:t xml:space="preserve"> κύριος αναλυτής να δέχεται σε εφάπαξ φόρτωση τουλάχιστον 50 δείγματα στην κοινή μονάδα ελέγχου. Ο προγραμματισμός, τα αποτελέσματα τόσο των δειγμάτων όσο και του ποιοτικού ελέγχου και της βαθμονόμησης των εξετάσεων, αλλά και η εν γένει διαχείριση του αναλυτή να πραγματοποιείται από ένα και μόνο σταθμό εργασίας.</w:t>
      </w:r>
    </w:p>
    <w:p w:rsidR="00FE0C5A" w:rsidRPr="00057ED8" w:rsidRDefault="00FE0C5A" w:rsidP="00FE0C5A">
      <w:pPr>
        <w:pStyle w:val="aff1"/>
        <w:numPr>
          <w:ilvl w:val="0"/>
          <w:numId w:val="38"/>
        </w:numPr>
        <w:spacing w:after="160" w:line="259" w:lineRule="auto"/>
        <w:ind w:left="-284" w:right="-574" w:firstLine="0"/>
        <w:jc w:val="both"/>
        <w:rPr>
          <w:rFonts w:asciiTheme="minorHAnsi" w:hAnsiTheme="minorHAnsi" w:cstheme="minorHAnsi"/>
          <w:color w:val="222222"/>
          <w:shd w:val="clear" w:color="auto" w:fill="FFFFFF"/>
          <w:lang w:val="el-GR"/>
        </w:rPr>
      </w:pPr>
      <w:r w:rsidRPr="00057ED8">
        <w:rPr>
          <w:rFonts w:asciiTheme="minorHAnsi" w:hAnsiTheme="minorHAnsi" w:cstheme="minorHAnsi"/>
          <w:color w:val="222222"/>
          <w:shd w:val="clear" w:color="auto" w:fill="FFFFFF"/>
          <w:lang w:val="el-GR"/>
        </w:rPr>
        <w:t>Να έχει δυνατότητα συνεχούς φόρτωσης και εκτέλεσης επειγόντων δειγμάτων (</w:t>
      </w:r>
      <w:r w:rsidRPr="003721AE">
        <w:rPr>
          <w:rFonts w:asciiTheme="minorHAnsi" w:hAnsiTheme="minorHAnsi" w:cstheme="minorHAnsi"/>
          <w:color w:val="222222"/>
          <w:shd w:val="clear" w:color="auto" w:fill="FFFFFF"/>
        </w:rPr>
        <w:t>STAT</w:t>
      </w:r>
      <w:r w:rsidRPr="00057ED8">
        <w:rPr>
          <w:rFonts w:asciiTheme="minorHAnsi" w:hAnsiTheme="minorHAnsi" w:cstheme="minorHAnsi"/>
          <w:color w:val="222222"/>
          <w:shd w:val="clear" w:color="auto" w:fill="FFFFFF"/>
          <w:lang w:val="el-GR"/>
        </w:rPr>
        <w:t>), χωρίς αφαίρεση δειγμάτων ρουτίνας και διακοπή της λειτουργίας του αναλυτή, από ειδική θύρα αλλά και δυνατότητα αλλαγής της προτεραιότητας δειγμάτων που έχουν εισαχθεί στον αναλυτή.</w:t>
      </w:r>
    </w:p>
    <w:p w:rsidR="00FE0C5A" w:rsidRPr="00057ED8" w:rsidRDefault="00FE0C5A" w:rsidP="00FE0C5A">
      <w:pPr>
        <w:pStyle w:val="aff1"/>
        <w:numPr>
          <w:ilvl w:val="0"/>
          <w:numId w:val="38"/>
        </w:numPr>
        <w:spacing w:after="160" w:line="259" w:lineRule="auto"/>
        <w:ind w:left="-284" w:right="-574" w:firstLine="0"/>
        <w:jc w:val="both"/>
        <w:rPr>
          <w:rFonts w:asciiTheme="minorHAnsi" w:hAnsiTheme="minorHAnsi" w:cstheme="minorHAnsi"/>
          <w:color w:val="222222"/>
          <w:shd w:val="clear" w:color="auto" w:fill="FFFFFF"/>
          <w:lang w:val="el-GR"/>
        </w:rPr>
      </w:pPr>
      <w:r w:rsidRPr="00057ED8">
        <w:rPr>
          <w:rFonts w:asciiTheme="minorHAnsi" w:hAnsiTheme="minorHAnsi" w:cstheme="minorHAnsi"/>
          <w:color w:val="222222"/>
          <w:shd w:val="clear" w:color="auto" w:fill="FFFFFF"/>
          <w:lang w:val="el-GR"/>
        </w:rPr>
        <w:t xml:space="preserve">Να έχει δυνατότητα ανάγνωσης δειγμάτων με </w:t>
      </w:r>
      <w:r w:rsidRPr="003721AE">
        <w:rPr>
          <w:rFonts w:asciiTheme="minorHAnsi" w:hAnsiTheme="minorHAnsi" w:cstheme="minorHAnsi"/>
          <w:color w:val="222222"/>
          <w:shd w:val="clear" w:color="auto" w:fill="FFFFFF"/>
        </w:rPr>
        <w:t>bar</w:t>
      </w:r>
      <w:r w:rsidRPr="00057ED8">
        <w:rPr>
          <w:rFonts w:asciiTheme="minorHAnsi" w:hAnsiTheme="minorHAnsi" w:cstheme="minorHAnsi"/>
          <w:color w:val="222222"/>
          <w:shd w:val="clear" w:color="auto" w:fill="FFFFFF"/>
          <w:lang w:val="el-GR"/>
        </w:rPr>
        <w:t xml:space="preserve"> </w:t>
      </w:r>
      <w:r w:rsidRPr="003721AE">
        <w:rPr>
          <w:rFonts w:asciiTheme="minorHAnsi" w:hAnsiTheme="minorHAnsi" w:cstheme="minorHAnsi"/>
          <w:color w:val="222222"/>
          <w:shd w:val="clear" w:color="auto" w:fill="FFFFFF"/>
        </w:rPr>
        <w:t>code</w:t>
      </w:r>
      <w:r w:rsidRPr="00057ED8">
        <w:rPr>
          <w:rFonts w:asciiTheme="minorHAnsi" w:hAnsiTheme="minorHAnsi" w:cstheme="minorHAnsi"/>
          <w:color w:val="222222"/>
          <w:shd w:val="clear" w:color="auto" w:fill="FFFFFF"/>
          <w:lang w:val="el-GR"/>
        </w:rPr>
        <w:t xml:space="preserve"> (τουλάχιστον το </w:t>
      </w:r>
      <w:r w:rsidRPr="003721AE">
        <w:rPr>
          <w:rFonts w:asciiTheme="minorHAnsi" w:hAnsiTheme="minorHAnsi" w:cstheme="minorHAnsi"/>
          <w:color w:val="222222"/>
          <w:shd w:val="clear" w:color="auto" w:fill="FFFFFF"/>
        </w:rPr>
        <w:t>code</w:t>
      </w:r>
      <w:r w:rsidRPr="00057ED8">
        <w:rPr>
          <w:rFonts w:asciiTheme="minorHAnsi" w:hAnsiTheme="minorHAnsi" w:cstheme="minorHAnsi"/>
          <w:color w:val="222222"/>
          <w:shd w:val="clear" w:color="auto" w:fill="FFFFFF"/>
          <w:lang w:val="el-GR"/>
        </w:rPr>
        <w:t>128).</w:t>
      </w:r>
    </w:p>
    <w:p w:rsidR="00FE0C5A" w:rsidRPr="00057ED8" w:rsidRDefault="00FE0C5A" w:rsidP="00FE0C5A">
      <w:pPr>
        <w:pStyle w:val="aff1"/>
        <w:numPr>
          <w:ilvl w:val="0"/>
          <w:numId w:val="38"/>
        </w:numPr>
        <w:spacing w:after="160" w:line="259" w:lineRule="auto"/>
        <w:ind w:left="-284" w:right="-574" w:firstLine="0"/>
        <w:jc w:val="both"/>
        <w:rPr>
          <w:rFonts w:asciiTheme="minorHAnsi" w:hAnsiTheme="minorHAnsi" w:cstheme="minorHAnsi"/>
          <w:color w:val="222222"/>
          <w:shd w:val="clear" w:color="auto" w:fill="FFFFFF"/>
          <w:lang w:val="el-GR"/>
        </w:rPr>
      </w:pPr>
      <w:r w:rsidRPr="00057ED8">
        <w:rPr>
          <w:rFonts w:asciiTheme="minorHAnsi" w:hAnsiTheme="minorHAnsi" w:cstheme="minorHAnsi"/>
          <w:color w:val="222222"/>
          <w:shd w:val="clear" w:color="auto" w:fill="FFFFFF"/>
          <w:lang w:val="el-GR"/>
        </w:rPr>
        <w:t xml:space="preserve">Να διαθέτει δυνατότητα αμφίδρομης επικοινωνίας με το </w:t>
      </w:r>
      <w:r w:rsidRPr="003721AE">
        <w:rPr>
          <w:rFonts w:asciiTheme="minorHAnsi" w:hAnsiTheme="minorHAnsi" w:cstheme="minorHAnsi"/>
          <w:color w:val="222222"/>
          <w:shd w:val="clear" w:color="auto" w:fill="FFFFFF"/>
        </w:rPr>
        <w:t>LIS</w:t>
      </w:r>
      <w:r w:rsidRPr="00057ED8">
        <w:rPr>
          <w:rFonts w:asciiTheme="minorHAnsi" w:hAnsiTheme="minorHAnsi" w:cstheme="minorHAnsi"/>
          <w:color w:val="222222"/>
          <w:shd w:val="clear" w:color="auto" w:fill="FFFFFF"/>
          <w:lang w:val="el-GR"/>
        </w:rPr>
        <w:t xml:space="preserve"> του εργαστηρίου και το κόστος της σύνδεσης θα επιβαρύνει τον προμηθευτή.</w:t>
      </w:r>
    </w:p>
    <w:p w:rsidR="00FE0C5A" w:rsidRPr="00057ED8" w:rsidRDefault="00FE0C5A" w:rsidP="00FE0C5A">
      <w:pPr>
        <w:pStyle w:val="aff1"/>
        <w:numPr>
          <w:ilvl w:val="0"/>
          <w:numId w:val="38"/>
        </w:numPr>
        <w:spacing w:after="160" w:line="259" w:lineRule="auto"/>
        <w:ind w:left="-284" w:right="-574" w:firstLine="0"/>
        <w:jc w:val="both"/>
        <w:rPr>
          <w:rFonts w:asciiTheme="minorHAnsi" w:hAnsiTheme="minorHAnsi" w:cstheme="minorHAnsi"/>
          <w:color w:val="222222"/>
          <w:shd w:val="clear" w:color="auto" w:fill="FFFFFF"/>
          <w:lang w:val="el-GR"/>
        </w:rPr>
      </w:pPr>
      <w:r w:rsidRPr="00057ED8">
        <w:rPr>
          <w:rFonts w:asciiTheme="minorHAnsi" w:hAnsiTheme="minorHAnsi" w:cstheme="minorHAnsi"/>
          <w:color w:val="222222"/>
          <w:shd w:val="clear" w:color="auto" w:fill="FFFFFF"/>
          <w:lang w:val="el-GR"/>
        </w:rPr>
        <w:t>Να δέχεται δείγματα διαφόρων τύπων (ορού, πλάσματος, ούρων, ΕΝΥ, κλπ), ανάλογα με την εξέταση και διαφόρων τύπων σωληνάρια (πρωτογενή, δευτερογενή, καψάκια σε σωληνάρια, σωληνάρια με ψευδή πυθμένα κλπ).</w:t>
      </w:r>
    </w:p>
    <w:p w:rsidR="00FE0C5A" w:rsidRPr="00057ED8" w:rsidRDefault="00FE0C5A" w:rsidP="00FE0C5A">
      <w:pPr>
        <w:pStyle w:val="aff1"/>
        <w:numPr>
          <w:ilvl w:val="0"/>
          <w:numId w:val="38"/>
        </w:numPr>
        <w:spacing w:after="160" w:line="259" w:lineRule="auto"/>
        <w:ind w:left="-284" w:right="-574" w:firstLine="0"/>
        <w:jc w:val="both"/>
        <w:rPr>
          <w:rFonts w:asciiTheme="minorHAnsi" w:hAnsiTheme="minorHAnsi" w:cstheme="minorHAnsi"/>
          <w:color w:val="222222"/>
          <w:shd w:val="clear" w:color="auto" w:fill="FFFFFF"/>
          <w:lang w:val="el-GR"/>
        </w:rPr>
      </w:pPr>
      <w:r w:rsidRPr="00057ED8">
        <w:rPr>
          <w:rFonts w:asciiTheme="minorHAnsi" w:hAnsiTheme="minorHAnsi" w:cstheme="minorHAnsi"/>
          <w:color w:val="222222"/>
          <w:shd w:val="clear" w:color="auto" w:fill="FFFFFF"/>
          <w:lang w:val="el-GR"/>
        </w:rPr>
        <w:t xml:space="preserve"> Να υπάρχει η δυνατότητα αυτόματης επανάληψης (</w:t>
      </w:r>
      <w:r w:rsidRPr="003721AE">
        <w:rPr>
          <w:rFonts w:asciiTheme="minorHAnsi" w:hAnsiTheme="minorHAnsi" w:cstheme="minorHAnsi"/>
          <w:color w:val="222222"/>
          <w:shd w:val="clear" w:color="auto" w:fill="FFFFFF"/>
        </w:rPr>
        <w:t>rerun</w:t>
      </w:r>
      <w:r w:rsidRPr="00057ED8">
        <w:rPr>
          <w:rFonts w:asciiTheme="minorHAnsi" w:hAnsiTheme="minorHAnsi" w:cstheme="minorHAnsi"/>
          <w:color w:val="222222"/>
          <w:shd w:val="clear" w:color="auto" w:fill="FFFFFF"/>
          <w:lang w:val="el-GR"/>
        </w:rPr>
        <w:t>), αυτόματης επανάληψης με αραίωση (</w:t>
      </w:r>
      <w:r w:rsidRPr="003721AE">
        <w:rPr>
          <w:rFonts w:asciiTheme="minorHAnsi" w:hAnsiTheme="minorHAnsi" w:cstheme="minorHAnsi"/>
          <w:color w:val="222222"/>
          <w:shd w:val="clear" w:color="auto" w:fill="FFFFFF"/>
        </w:rPr>
        <w:t>auto</w:t>
      </w:r>
      <w:r w:rsidRPr="00057ED8">
        <w:rPr>
          <w:rFonts w:asciiTheme="minorHAnsi" w:hAnsiTheme="minorHAnsi" w:cstheme="minorHAnsi"/>
          <w:color w:val="222222"/>
          <w:shd w:val="clear" w:color="auto" w:fill="FFFFFF"/>
          <w:lang w:val="el-GR"/>
        </w:rPr>
        <w:t>-</w:t>
      </w:r>
      <w:r w:rsidRPr="003721AE">
        <w:rPr>
          <w:rFonts w:asciiTheme="minorHAnsi" w:hAnsiTheme="minorHAnsi" w:cstheme="minorHAnsi"/>
          <w:color w:val="222222"/>
          <w:shd w:val="clear" w:color="auto" w:fill="FFFFFF"/>
        </w:rPr>
        <w:t>dilution</w:t>
      </w:r>
      <w:r w:rsidRPr="00057ED8">
        <w:rPr>
          <w:rFonts w:asciiTheme="minorHAnsi" w:hAnsiTheme="minorHAnsi" w:cstheme="minorHAnsi"/>
          <w:color w:val="222222"/>
          <w:shd w:val="clear" w:color="auto" w:fill="FFFFFF"/>
          <w:lang w:val="el-GR"/>
        </w:rPr>
        <w:t>) για αποτελέσματα εκτός ορίων, καθώς και αυτόματης εκτέλεσης άλλης εξέτασης ανάλογα με το αποτέλεσμα της πρώτης εξέτασης (</w:t>
      </w:r>
      <w:r w:rsidRPr="003721AE">
        <w:rPr>
          <w:rFonts w:asciiTheme="minorHAnsi" w:hAnsiTheme="minorHAnsi" w:cstheme="minorHAnsi"/>
          <w:color w:val="222222"/>
          <w:shd w:val="clear" w:color="auto" w:fill="FFFFFF"/>
        </w:rPr>
        <w:t>reflex</w:t>
      </w:r>
      <w:r w:rsidRPr="00057ED8">
        <w:rPr>
          <w:rFonts w:asciiTheme="minorHAnsi" w:hAnsiTheme="minorHAnsi" w:cstheme="minorHAnsi"/>
          <w:color w:val="222222"/>
          <w:shd w:val="clear" w:color="auto" w:fill="FFFFFF"/>
          <w:lang w:val="el-GR"/>
        </w:rPr>
        <w:t xml:space="preserve"> </w:t>
      </w:r>
      <w:r w:rsidRPr="003721AE">
        <w:rPr>
          <w:rFonts w:asciiTheme="minorHAnsi" w:hAnsiTheme="minorHAnsi" w:cstheme="minorHAnsi"/>
          <w:color w:val="222222"/>
          <w:shd w:val="clear" w:color="auto" w:fill="FFFFFF"/>
        </w:rPr>
        <w:t>testing</w:t>
      </w:r>
      <w:r w:rsidRPr="00057ED8">
        <w:rPr>
          <w:rFonts w:asciiTheme="minorHAnsi" w:hAnsiTheme="minorHAnsi" w:cstheme="minorHAnsi"/>
          <w:color w:val="222222"/>
          <w:shd w:val="clear" w:color="auto" w:fill="FFFFFF"/>
          <w:lang w:val="el-GR"/>
        </w:rPr>
        <w:t>).</w:t>
      </w:r>
    </w:p>
    <w:p w:rsidR="00FE0C5A" w:rsidRPr="00057ED8" w:rsidRDefault="00FE0C5A" w:rsidP="00FE0C5A">
      <w:pPr>
        <w:pStyle w:val="aff1"/>
        <w:numPr>
          <w:ilvl w:val="0"/>
          <w:numId w:val="38"/>
        </w:numPr>
        <w:spacing w:after="160" w:line="259" w:lineRule="auto"/>
        <w:ind w:left="-284" w:right="-574" w:firstLine="0"/>
        <w:jc w:val="both"/>
        <w:rPr>
          <w:rFonts w:asciiTheme="minorHAnsi" w:hAnsiTheme="minorHAnsi" w:cstheme="minorHAnsi"/>
          <w:color w:val="222222"/>
          <w:shd w:val="clear" w:color="auto" w:fill="FFFFFF"/>
          <w:lang w:val="el-GR"/>
        </w:rPr>
      </w:pPr>
      <w:r w:rsidRPr="00057ED8">
        <w:rPr>
          <w:rFonts w:asciiTheme="minorHAnsi" w:hAnsiTheme="minorHAnsi" w:cstheme="minorHAnsi"/>
          <w:color w:val="222222"/>
          <w:shd w:val="clear" w:color="auto" w:fill="FFFFFF"/>
          <w:lang w:val="el-GR"/>
        </w:rPr>
        <w:t xml:space="preserve"> Να διαθέτει σύστημα ελέγχου ποιότητας (</w:t>
      </w:r>
      <w:r w:rsidRPr="003721AE">
        <w:rPr>
          <w:rFonts w:asciiTheme="minorHAnsi" w:hAnsiTheme="minorHAnsi" w:cstheme="minorHAnsi"/>
          <w:color w:val="222222"/>
          <w:shd w:val="clear" w:color="auto" w:fill="FFFFFF"/>
        </w:rPr>
        <w:t>Q</w:t>
      </w:r>
      <w:r w:rsidRPr="00057ED8">
        <w:rPr>
          <w:rFonts w:asciiTheme="minorHAnsi" w:hAnsiTheme="minorHAnsi" w:cstheme="minorHAnsi"/>
          <w:color w:val="222222"/>
          <w:shd w:val="clear" w:color="auto" w:fill="FFFFFF"/>
          <w:lang w:val="el-GR"/>
        </w:rPr>
        <w:t>.</w:t>
      </w:r>
      <w:r w:rsidRPr="003721AE">
        <w:rPr>
          <w:rFonts w:asciiTheme="minorHAnsi" w:hAnsiTheme="minorHAnsi" w:cstheme="minorHAnsi"/>
          <w:color w:val="222222"/>
          <w:shd w:val="clear" w:color="auto" w:fill="FFFFFF"/>
        </w:rPr>
        <w:t>C</w:t>
      </w:r>
      <w:r w:rsidRPr="00057ED8">
        <w:rPr>
          <w:rFonts w:asciiTheme="minorHAnsi" w:hAnsiTheme="minorHAnsi" w:cstheme="minorHAnsi"/>
          <w:color w:val="222222"/>
          <w:shd w:val="clear" w:color="auto" w:fill="FFFFFF"/>
          <w:lang w:val="el-GR"/>
        </w:rPr>
        <w:t xml:space="preserve">.) με απεικόνιση διαγραμμάτων </w:t>
      </w:r>
      <w:r w:rsidRPr="003721AE">
        <w:rPr>
          <w:rFonts w:asciiTheme="minorHAnsi" w:hAnsiTheme="minorHAnsi" w:cstheme="minorHAnsi"/>
          <w:color w:val="222222"/>
          <w:shd w:val="clear" w:color="auto" w:fill="FFFFFF"/>
        </w:rPr>
        <w:t>Levey</w:t>
      </w:r>
      <w:r w:rsidRPr="00057ED8">
        <w:rPr>
          <w:rFonts w:asciiTheme="minorHAnsi" w:hAnsiTheme="minorHAnsi" w:cstheme="minorHAnsi"/>
          <w:color w:val="222222"/>
          <w:shd w:val="clear" w:color="auto" w:fill="FFFFFF"/>
          <w:lang w:val="el-GR"/>
        </w:rPr>
        <w:t>-</w:t>
      </w:r>
      <w:r w:rsidRPr="003721AE">
        <w:rPr>
          <w:rFonts w:asciiTheme="minorHAnsi" w:hAnsiTheme="minorHAnsi" w:cstheme="minorHAnsi"/>
          <w:color w:val="222222"/>
          <w:shd w:val="clear" w:color="auto" w:fill="FFFFFF"/>
        </w:rPr>
        <w:t>Jennings</w:t>
      </w:r>
      <w:r w:rsidRPr="00057ED8">
        <w:rPr>
          <w:rFonts w:asciiTheme="minorHAnsi" w:hAnsiTheme="minorHAnsi" w:cstheme="minorHAnsi"/>
          <w:color w:val="222222"/>
          <w:shd w:val="clear" w:color="auto" w:fill="FFFFFF"/>
          <w:lang w:val="el-GR"/>
        </w:rPr>
        <w:t xml:space="preserve"> και με αποθήκευση των τιμών των </w:t>
      </w:r>
      <w:r w:rsidRPr="003721AE">
        <w:rPr>
          <w:rFonts w:asciiTheme="minorHAnsi" w:hAnsiTheme="minorHAnsi" w:cstheme="minorHAnsi"/>
          <w:color w:val="222222"/>
          <w:shd w:val="clear" w:color="auto" w:fill="FFFFFF"/>
        </w:rPr>
        <w:t>controls</w:t>
      </w:r>
      <w:r w:rsidRPr="00057ED8">
        <w:rPr>
          <w:rFonts w:asciiTheme="minorHAnsi" w:hAnsiTheme="minorHAnsi" w:cstheme="minorHAnsi"/>
          <w:color w:val="222222"/>
          <w:shd w:val="clear" w:color="auto" w:fill="FFFFFF"/>
          <w:lang w:val="el-GR"/>
        </w:rPr>
        <w:t xml:space="preserve"> για μεγάλο χρονικό διάστημα. Οι τιμές των υλικών ελέγχου ποιότητας και των βαθμονομητών να εισάγονται αυτόματα, ηλεκτρονικά χωρίς να πρέπει να τις εισαγάγει ο χειριστής με σκανάρισμα </w:t>
      </w:r>
      <w:r w:rsidRPr="003721AE">
        <w:rPr>
          <w:rFonts w:asciiTheme="minorHAnsi" w:hAnsiTheme="minorHAnsi" w:cstheme="minorHAnsi"/>
          <w:color w:val="222222"/>
          <w:shd w:val="clear" w:color="auto" w:fill="FFFFFF"/>
        </w:rPr>
        <w:t>barcode</w:t>
      </w:r>
      <w:r w:rsidRPr="00057ED8">
        <w:rPr>
          <w:rFonts w:asciiTheme="minorHAnsi" w:hAnsiTheme="minorHAnsi" w:cstheme="minorHAnsi"/>
          <w:color w:val="222222"/>
          <w:shd w:val="clear" w:color="auto" w:fill="FFFFFF"/>
          <w:lang w:val="el-GR"/>
        </w:rPr>
        <w:t xml:space="preserve"> ή χειροκίνητα.</w:t>
      </w:r>
    </w:p>
    <w:p w:rsidR="00FE0C5A" w:rsidRPr="00057ED8" w:rsidRDefault="00FE0C5A" w:rsidP="00FE0C5A">
      <w:pPr>
        <w:pStyle w:val="aff1"/>
        <w:numPr>
          <w:ilvl w:val="0"/>
          <w:numId w:val="38"/>
        </w:numPr>
        <w:spacing w:after="160" w:line="259" w:lineRule="auto"/>
        <w:ind w:left="-284" w:right="-574" w:firstLine="0"/>
        <w:jc w:val="both"/>
        <w:rPr>
          <w:rFonts w:asciiTheme="minorHAnsi" w:hAnsiTheme="minorHAnsi" w:cstheme="minorHAnsi"/>
          <w:color w:val="222222"/>
          <w:shd w:val="clear" w:color="auto" w:fill="FFFFFF"/>
          <w:lang w:val="el-GR"/>
        </w:rPr>
      </w:pPr>
      <w:r w:rsidRPr="00057ED8">
        <w:rPr>
          <w:rFonts w:asciiTheme="minorHAnsi" w:hAnsiTheme="minorHAnsi" w:cstheme="minorHAnsi"/>
          <w:color w:val="222222"/>
          <w:shd w:val="clear" w:color="auto" w:fill="FFFFFF"/>
          <w:lang w:val="el-GR"/>
        </w:rPr>
        <w:t xml:space="preserve"> Για την πλειοψηφία των ζητούμενων φωτομετρικών εξετάσεων να μην απαιτείται βαθμονόμηση με χρήση βαθμονομητών ή να απαιτείται μόνο στην αλλαγή παρτίδας αντιδραστηρίων.</w:t>
      </w:r>
    </w:p>
    <w:p w:rsidR="00FE0C5A" w:rsidRPr="00057ED8" w:rsidRDefault="00FE0C5A" w:rsidP="00FE0C5A">
      <w:pPr>
        <w:pStyle w:val="aff1"/>
        <w:numPr>
          <w:ilvl w:val="0"/>
          <w:numId w:val="38"/>
        </w:numPr>
        <w:spacing w:after="160" w:line="259" w:lineRule="auto"/>
        <w:ind w:left="-284" w:right="-574" w:firstLine="0"/>
        <w:jc w:val="both"/>
        <w:rPr>
          <w:rFonts w:asciiTheme="minorHAnsi" w:hAnsiTheme="minorHAnsi" w:cstheme="minorHAnsi"/>
          <w:color w:val="222222"/>
          <w:shd w:val="clear" w:color="auto" w:fill="FFFFFF"/>
          <w:lang w:val="el-GR"/>
        </w:rPr>
      </w:pPr>
      <w:r w:rsidRPr="00057ED8">
        <w:rPr>
          <w:rFonts w:asciiTheme="minorHAnsi" w:hAnsiTheme="minorHAnsi" w:cstheme="minorHAnsi"/>
          <w:color w:val="222222"/>
          <w:shd w:val="clear" w:color="auto" w:fill="FFFFFF"/>
          <w:lang w:val="el-GR"/>
        </w:rPr>
        <w:t xml:space="preserve"> Το πρόγραμμα λειτουργίας του αναλυτή να είναι εύχρηστο, δηλαδή να έχει μία έγχρωμη οθόνη αφής, με εικόνες, οδηγίες βοήθειας χρήσης/συντήρησης και να παρέχει άμεση πρόσβαση σε πληροφορίες σχετικά με το εκάστοτε μήνυμα σφάλματος (επεξήγηση και διαδικασίες επίλυσης). Να περιλαμβάνει υλικό πολυμέσων (βίντεο) τουλάχιστον για τις βασικές διαδικασίες συντήρησης που θα κληθεί να πραγματοποιήσει ο χειριστής.</w:t>
      </w:r>
    </w:p>
    <w:p w:rsidR="00FE0C5A" w:rsidRPr="00057ED8" w:rsidRDefault="00FE0C5A" w:rsidP="00FE0C5A">
      <w:pPr>
        <w:pStyle w:val="aff1"/>
        <w:numPr>
          <w:ilvl w:val="0"/>
          <w:numId w:val="38"/>
        </w:numPr>
        <w:spacing w:after="160" w:line="259" w:lineRule="auto"/>
        <w:ind w:left="-284" w:right="-574" w:firstLine="0"/>
        <w:jc w:val="both"/>
        <w:rPr>
          <w:rFonts w:asciiTheme="minorHAnsi" w:hAnsiTheme="minorHAnsi" w:cstheme="minorHAnsi"/>
          <w:color w:val="222222"/>
          <w:shd w:val="clear" w:color="auto" w:fill="FFFFFF"/>
          <w:lang w:val="el-GR"/>
        </w:rPr>
      </w:pPr>
      <w:r w:rsidRPr="00057ED8">
        <w:rPr>
          <w:rFonts w:asciiTheme="minorHAnsi" w:hAnsiTheme="minorHAnsi" w:cstheme="minorHAnsi"/>
          <w:color w:val="222222"/>
          <w:shd w:val="clear" w:color="auto" w:fill="FFFFFF"/>
          <w:lang w:val="el-GR"/>
        </w:rPr>
        <w:t xml:space="preserve"> Να διαθέτει σύστημα αυτοελέγχου των ηλεκτρονικών/μηχανικών μερών και σε περίπτωση βλάβης ή δυσλειτουργίας να υπάρχει ειδοποίηση του χειριστή με ταυτόχρονη παροχή διορθωτικών ενεργειών για την επίλυσή τους.</w:t>
      </w:r>
    </w:p>
    <w:p w:rsidR="00FE0C5A" w:rsidRPr="00057ED8" w:rsidRDefault="00FE0C5A" w:rsidP="00FE0C5A">
      <w:pPr>
        <w:pStyle w:val="aff1"/>
        <w:numPr>
          <w:ilvl w:val="0"/>
          <w:numId w:val="38"/>
        </w:numPr>
        <w:spacing w:after="160" w:line="259" w:lineRule="auto"/>
        <w:ind w:left="-284" w:right="-574" w:firstLine="0"/>
        <w:jc w:val="both"/>
        <w:rPr>
          <w:rFonts w:asciiTheme="minorHAnsi" w:hAnsiTheme="minorHAnsi" w:cstheme="minorHAnsi"/>
          <w:color w:val="222222"/>
          <w:shd w:val="clear" w:color="auto" w:fill="FFFFFF"/>
          <w:lang w:val="el-GR"/>
        </w:rPr>
      </w:pPr>
      <w:r w:rsidRPr="00057ED8">
        <w:rPr>
          <w:rFonts w:asciiTheme="minorHAnsi" w:hAnsiTheme="minorHAnsi" w:cstheme="minorHAnsi"/>
          <w:color w:val="222222"/>
          <w:shd w:val="clear" w:color="auto" w:fill="FFFFFF"/>
          <w:lang w:val="el-GR"/>
        </w:rPr>
        <w:t xml:space="preserve"> Να διαθέτει σύστημα λεπτομερούς καταγραφής του αναλυτικού έργου ανά εξέταση (βαθμονομήσεις, εξετάσεις δειγμάτων, επίπεδα ποιοτικού ελέγχου).</w:t>
      </w:r>
    </w:p>
    <w:p w:rsidR="00FE0C5A" w:rsidRPr="00057ED8" w:rsidRDefault="00FE0C5A" w:rsidP="00FE0C5A">
      <w:pPr>
        <w:pStyle w:val="aff1"/>
        <w:numPr>
          <w:ilvl w:val="0"/>
          <w:numId w:val="38"/>
        </w:numPr>
        <w:spacing w:after="160" w:line="259" w:lineRule="auto"/>
        <w:ind w:left="-284" w:right="-574" w:firstLine="0"/>
        <w:jc w:val="both"/>
        <w:rPr>
          <w:rFonts w:asciiTheme="minorHAnsi" w:hAnsiTheme="minorHAnsi" w:cstheme="minorHAnsi"/>
          <w:color w:val="222222"/>
          <w:shd w:val="clear" w:color="auto" w:fill="FFFFFF"/>
          <w:lang w:val="el-GR"/>
        </w:rPr>
      </w:pPr>
      <w:r w:rsidRPr="00057ED8">
        <w:rPr>
          <w:rFonts w:asciiTheme="minorHAnsi" w:hAnsiTheme="minorHAnsi" w:cstheme="minorHAnsi"/>
          <w:color w:val="222222"/>
          <w:shd w:val="clear" w:color="auto" w:fill="FFFFFF"/>
          <w:lang w:val="el-GR"/>
        </w:rPr>
        <w:t xml:space="preserve"> Ο αναλυτής να διατηρεί αρχείο με τα αποτελέσματα των ασθενών στο οποίο ο χειριστής να έχει πρόσβαση για ιχνηλασιμότητα των δεδομένων ανάλυσης (Ημερομηνία και ώρα διεξαγωγής, βαθμονόμηση, έλεγχο ποιότητας, μηνύματα σφαλμάτων, αναλυτική μονάδα κλπ).</w:t>
      </w:r>
    </w:p>
    <w:p w:rsidR="00FE0C5A" w:rsidRPr="00057ED8" w:rsidRDefault="00FE0C5A" w:rsidP="00FE0C5A">
      <w:pPr>
        <w:pStyle w:val="aff1"/>
        <w:numPr>
          <w:ilvl w:val="0"/>
          <w:numId w:val="38"/>
        </w:numPr>
        <w:spacing w:after="160" w:line="259" w:lineRule="auto"/>
        <w:ind w:left="-284" w:right="-574" w:firstLine="0"/>
        <w:jc w:val="both"/>
        <w:rPr>
          <w:rFonts w:asciiTheme="minorHAnsi" w:hAnsiTheme="minorHAnsi" w:cstheme="minorHAnsi"/>
          <w:color w:val="222222"/>
          <w:shd w:val="clear" w:color="auto" w:fill="FFFFFF"/>
          <w:lang w:val="el-GR"/>
        </w:rPr>
      </w:pPr>
      <w:r w:rsidRPr="00057ED8">
        <w:rPr>
          <w:rFonts w:asciiTheme="minorHAnsi" w:hAnsiTheme="minorHAnsi" w:cstheme="minorHAnsi"/>
          <w:color w:val="222222"/>
          <w:shd w:val="clear" w:color="auto" w:fill="FFFFFF"/>
          <w:lang w:val="el-GR"/>
        </w:rPr>
        <w:t xml:space="preserve"> Να υπάρχει εξ’ αποστάσεως σύνδεσης και επικοινωνίας του αναλυτή με το τεχνικό τμήμα (</w:t>
      </w:r>
      <w:r w:rsidRPr="003721AE">
        <w:rPr>
          <w:rFonts w:asciiTheme="minorHAnsi" w:hAnsiTheme="minorHAnsi" w:cstheme="minorHAnsi"/>
          <w:color w:val="222222"/>
          <w:shd w:val="clear" w:color="auto" w:fill="FFFFFF"/>
        </w:rPr>
        <w:t>service</w:t>
      </w:r>
      <w:r w:rsidRPr="00057ED8">
        <w:rPr>
          <w:rFonts w:asciiTheme="minorHAnsi" w:hAnsiTheme="minorHAnsi" w:cstheme="minorHAnsi"/>
          <w:color w:val="222222"/>
          <w:shd w:val="clear" w:color="auto" w:fill="FFFFFF"/>
          <w:lang w:val="el-GR"/>
        </w:rPr>
        <w:t xml:space="preserve">) του προμηθευτή για την διάγνωση και την υποστήριξη του έτσι ώστε να επιτυγχάνεται η προληπτική αντιμετώπιση πιθανόν τεχνικών προβλημάτων. Να διατίθεται τηλεφωνικό κέντρο υποστήριξης με την παραπάνω δυνατότητα αλλά να υπάρχει και πλατφόρμα διαμέσου διαδικτύου (όχι απλό ηλεκτρονικό ταχυδρομείο) ηλεκτρονικής υποβολής αιτήματος υποστήριξης μέσω της οποίας να ταυτοποιείται αυτόματα το εργαστήριο, ο χειριστής και οι εγκατεστημένοι αναλυτές με τους σειριακούς τους αριθμούς,  χωρίς να απαιτείται η κλήση σε τηλεφωνικό κέντρο. </w:t>
      </w:r>
    </w:p>
    <w:p w:rsidR="00FE0C5A" w:rsidRPr="00057ED8" w:rsidRDefault="00FE0C5A" w:rsidP="00FE0C5A">
      <w:pPr>
        <w:pStyle w:val="aff1"/>
        <w:numPr>
          <w:ilvl w:val="0"/>
          <w:numId w:val="38"/>
        </w:numPr>
        <w:spacing w:after="160" w:line="259" w:lineRule="auto"/>
        <w:ind w:left="-284" w:right="-574" w:firstLine="0"/>
        <w:jc w:val="both"/>
        <w:rPr>
          <w:rFonts w:asciiTheme="minorHAnsi" w:hAnsiTheme="minorHAnsi" w:cstheme="minorHAnsi"/>
          <w:color w:val="222222"/>
          <w:shd w:val="clear" w:color="auto" w:fill="FFFFFF"/>
          <w:lang w:val="el-GR"/>
        </w:rPr>
      </w:pPr>
      <w:r w:rsidRPr="00057ED8">
        <w:rPr>
          <w:rFonts w:asciiTheme="minorHAnsi" w:hAnsiTheme="minorHAnsi" w:cstheme="minorHAnsi"/>
          <w:color w:val="222222"/>
          <w:shd w:val="clear" w:color="auto" w:fill="FFFFFF"/>
          <w:lang w:val="el-GR"/>
        </w:rPr>
        <w:t xml:space="preserve"> Να υπάρχει πρόσβαση από το εργαστήριο,  ανα πάσα στιγμή στο ψηφιακά καταγεγραμμένο ιστορικό κλήσεων, με επισκόπηση όλων των αιτημάτων , συμπεριλαμβανομένων των σχετικών εργασιών συντήρησης και αναφορών.</w:t>
      </w:r>
    </w:p>
    <w:p w:rsidR="00FE0C5A" w:rsidRPr="00057ED8" w:rsidRDefault="00FE0C5A" w:rsidP="00FE0C5A">
      <w:pPr>
        <w:pStyle w:val="aff1"/>
        <w:numPr>
          <w:ilvl w:val="0"/>
          <w:numId w:val="38"/>
        </w:numPr>
        <w:spacing w:after="160" w:line="259" w:lineRule="auto"/>
        <w:ind w:left="-284" w:right="-574" w:firstLine="0"/>
        <w:jc w:val="both"/>
        <w:rPr>
          <w:rFonts w:asciiTheme="minorHAnsi" w:hAnsiTheme="minorHAnsi" w:cstheme="minorHAnsi"/>
          <w:color w:val="222222"/>
          <w:shd w:val="clear" w:color="auto" w:fill="FFFFFF"/>
          <w:lang w:val="el-GR"/>
        </w:rPr>
      </w:pPr>
      <w:r w:rsidRPr="00057ED8">
        <w:rPr>
          <w:rFonts w:asciiTheme="minorHAnsi" w:hAnsiTheme="minorHAnsi" w:cstheme="minorHAnsi"/>
          <w:color w:val="222222"/>
          <w:shd w:val="clear" w:color="auto" w:fill="FFFFFF"/>
          <w:lang w:val="el-GR"/>
        </w:rPr>
        <w:t xml:space="preserve"> Ο προσφερόμενος αναλυτής να μπορεί να εκτελεί διαδικασίες συντήρησης στο παρασκήνιο κατα τη λειτουργία ρουτίνας του συστήματος.</w:t>
      </w:r>
    </w:p>
    <w:p w:rsidR="00FE0C5A" w:rsidRPr="00057ED8" w:rsidRDefault="00FE0C5A" w:rsidP="00FE0C5A">
      <w:pPr>
        <w:pStyle w:val="aff1"/>
        <w:numPr>
          <w:ilvl w:val="0"/>
          <w:numId w:val="38"/>
        </w:numPr>
        <w:spacing w:after="160" w:line="259" w:lineRule="auto"/>
        <w:ind w:left="-284" w:right="-574" w:firstLine="0"/>
        <w:jc w:val="both"/>
        <w:rPr>
          <w:rFonts w:asciiTheme="minorHAnsi" w:hAnsiTheme="minorHAnsi" w:cstheme="minorHAnsi"/>
          <w:color w:val="222222"/>
          <w:shd w:val="clear" w:color="auto" w:fill="FFFFFF"/>
          <w:lang w:val="el-GR"/>
        </w:rPr>
      </w:pPr>
      <w:r w:rsidRPr="00057ED8">
        <w:rPr>
          <w:rFonts w:asciiTheme="minorHAnsi" w:hAnsiTheme="minorHAnsi" w:cstheme="minorHAnsi"/>
          <w:color w:val="222222"/>
          <w:shd w:val="clear" w:color="auto" w:fill="FFFFFF"/>
          <w:lang w:val="el-GR"/>
        </w:rPr>
        <w:t xml:space="preserve"> Η προσφέρουσα εταιρεία να διαθέτει πλατφόρμα που να ελέγχει συνεχώς απομακρυσμένα τις λειτουργίες του αναλυτή και να προλαμβάνει τυχόν προβλήματα που μπορεί να προκύψουν στο μέλλον.</w:t>
      </w:r>
    </w:p>
    <w:p w:rsidR="00FE0C5A" w:rsidRPr="00057ED8" w:rsidRDefault="00FE0C5A" w:rsidP="00FE0C5A">
      <w:pPr>
        <w:pStyle w:val="aff1"/>
        <w:numPr>
          <w:ilvl w:val="0"/>
          <w:numId w:val="38"/>
        </w:numPr>
        <w:spacing w:after="160" w:line="259" w:lineRule="auto"/>
        <w:ind w:left="-284" w:right="-574" w:firstLine="0"/>
        <w:jc w:val="both"/>
        <w:rPr>
          <w:rFonts w:asciiTheme="minorHAnsi" w:hAnsiTheme="minorHAnsi" w:cstheme="minorHAnsi"/>
          <w:color w:val="222222"/>
          <w:shd w:val="clear" w:color="auto" w:fill="FFFFFF"/>
          <w:lang w:val="el-GR"/>
        </w:rPr>
      </w:pPr>
      <w:r w:rsidRPr="00057ED8">
        <w:rPr>
          <w:rFonts w:asciiTheme="minorHAnsi" w:hAnsiTheme="minorHAnsi" w:cstheme="minorHAnsi"/>
          <w:color w:val="222222"/>
          <w:shd w:val="clear" w:color="auto" w:fill="FFFFFF"/>
          <w:lang w:val="el-GR"/>
        </w:rPr>
        <w:t xml:space="preserve"> Ο αναλυτής να έχει τη δυνατότητα ανίχνευσης στάθμης δείγματος, πήγματος και φυσαλίδας με ξεχωριστό μήνυμα για κάθε περίπτωση που να επισημαίνει τα αποτελέσματα στις εξετάσεις του προβληματικού δείγματος.</w:t>
      </w:r>
    </w:p>
    <w:p w:rsidR="00FE0C5A" w:rsidRPr="00057ED8" w:rsidRDefault="00FE0C5A" w:rsidP="00FE0C5A">
      <w:pPr>
        <w:pStyle w:val="aff1"/>
        <w:numPr>
          <w:ilvl w:val="0"/>
          <w:numId w:val="38"/>
        </w:numPr>
        <w:spacing w:after="160" w:line="259" w:lineRule="auto"/>
        <w:ind w:left="-284" w:right="-574" w:firstLine="0"/>
        <w:jc w:val="both"/>
        <w:rPr>
          <w:rFonts w:asciiTheme="minorHAnsi" w:hAnsiTheme="minorHAnsi" w:cstheme="minorHAnsi"/>
          <w:color w:val="222222"/>
          <w:shd w:val="clear" w:color="auto" w:fill="FFFFFF"/>
          <w:lang w:val="el-GR"/>
        </w:rPr>
      </w:pPr>
      <w:r w:rsidRPr="00057ED8">
        <w:rPr>
          <w:rFonts w:asciiTheme="minorHAnsi" w:hAnsiTheme="minorHAnsi" w:cstheme="minorHAnsi"/>
          <w:color w:val="222222"/>
          <w:shd w:val="clear" w:color="auto" w:fill="FFFFFF"/>
          <w:lang w:val="el-GR"/>
        </w:rPr>
        <w:lastRenderedPageBreak/>
        <w:t xml:space="preserve"> Ο αναλυτής να διαθέτει την δυνατότητα ελέγχου των δειγμάτων για αιμόλυση, λιπαιμία, ίκτερο με ξεχωριστή επισήμανση για κάθε εξέταση.</w:t>
      </w:r>
    </w:p>
    <w:p w:rsidR="00FE0C5A" w:rsidRPr="00057ED8" w:rsidRDefault="00FE0C5A" w:rsidP="00FE0C5A">
      <w:pPr>
        <w:pStyle w:val="aff1"/>
        <w:numPr>
          <w:ilvl w:val="0"/>
          <w:numId w:val="38"/>
        </w:numPr>
        <w:spacing w:after="160" w:line="259" w:lineRule="auto"/>
        <w:ind w:left="-284" w:right="-574" w:firstLine="0"/>
        <w:jc w:val="both"/>
        <w:rPr>
          <w:rFonts w:asciiTheme="minorHAnsi" w:hAnsiTheme="minorHAnsi" w:cstheme="minorHAnsi"/>
          <w:color w:val="222222"/>
          <w:shd w:val="clear" w:color="auto" w:fill="FFFFFF"/>
          <w:lang w:val="el-GR"/>
        </w:rPr>
      </w:pPr>
      <w:r w:rsidRPr="00057ED8">
        <w:rPr>
          <w:rFonts w:asciiTheme="minorHAnsi" w:hAnsiTheme="minorHAnsi" w:cstheme="minorHAnsi"/>
          <w:color w:val="222222"/>
          <w:shd w:val="clear" w:color="auto" w:fill="FFFFFF"/>
          <w:lang w:val="el-GR"/>
        </w:rPr>
        <w:t xml:space="preserve"> Να έχει ταχύτητα 450 φωτομετρικές εξετάσεις και να διαθέτει ενσωματωμένη μονάδα ηλεκτρολυτών (σύνολο τουλάχιστον 700 εξετάσεις ανα ώρα σε μικτή λειτουργία φωτομετρίας/ηλεκτρολυτών).</w:t>
      </w:r>
    </w:p>
    <w:p w:rsidR="00FE0C5A" w:rsidRPr="00057ED8" w:rsidRDefault="00FE0C5A" w:rsidP="00FE0C5A">
      <w:pPr>
        <w:pStyle w:val="aff1"/>
        <w:numPr>
          <w:ilvl w:val="0"/>
          <w:numId w:val="38"/>
        </w:numPr>
        <w:spacing w:after="160" w:line="259" w:lineRule="auto"/>
        <w:ind w:left="-284" w:right="-574" w:firstLine="0"/>
        <w:jc w:val="both"/>
        <w:rPr>
          <w:rFonts w:asciiTheme="minorHAnsi" w:hAnsiTheme="minorHAnsi" w:cstheme="minorHAnsi"/>
          <w:color w:val="222222"/>
          <w:shd w:val="clear" w:color="auto" w:fill="FFFFFF"/>
          <w:lang w:val="el-GR"/>
        </w:rPr>
      </w:pPr>
      <w:r w:rsidRPr="00057ED8">
        <w:rPr>
          <w:rFonts w:asciiTheme="minorHAnsi" w:hAnsiTheme="minorHAnsi" w:cstheme="minorHAnsi"/>
          <w:color w:val="222222"/>
          <w:shd w:val="clear" w:color="auto" w:fill="FFFFFF"/>
          <w:lang w:val="el-GR"/>
        </w:rPr>
        <w:t xml:space="preserve"> Ο αναλυτής να διαθέτει θέσεις για την τοποθέτηση τουλάχιστον 40 φωτομετρικών εξετάσεων.</w:t>
      </w:r>
    </w:p>
    <w:p w:rsidR="00FE0C5A" w:rsidRPr="00057ED8" w:rsidRDefault="00FE0C5A" w:rsidP="00FE0C5A">
      <w:pPr>
        <w:pStyle w:val="aff1"/>
        <w:numPr>
          <w:ilvl w:val="0"/>
          <w:numId w:val="38"/>
        </w:numPr>
        <w:spacing w:after="160" w:line="259" w:lineRule="auto"/>
        <w:ind w:left="-284" w:right="-574" w:firstLine="0"/>
        <w:jc w:val="both"/>
        <w:rPr>
          <w:rFonts w:asciiTheme="minorHAnsi" w:hAnsiTheme="minorHAnsi" w:cstheme="minorHAnsi"/>
          <w:color w:val="222222"/>
          <w:shd w:val="clear" w:color="auto" w:fill="FFFFFF"/>
          <w:lang w:val="el-GR"/>
        </w:rPr>
      </w:pPr>
      <w:r w:rsidRPr="00057ED8">
        <w:rPr>
          <w:rFonts w:asciiTheme="minorHAnsi" w:hAnsiTheme="minorHAnsi" w:cstheme="minorHAnsi"/>
          <w:color w:val="222222"/>
          <w:shd w:val="clear" w:color="auto" w:fill="FFFFFF"/>
          <w:lang w:val="el-GR"/>
        </w:rPr>
        <w:t xml:space="preserve"> Οι προσφερόμενοι βιοχημικοί αναλυτές να διαθέτουν σύστημα αποφυγής επιμόλυνσης από δείγμα σε δείγμα, να περιγραφεί η μέθοδος. Επιπρόσθετα να χρησιμοποιούν αναδευτήρες με μη επεμβατική μέθοδο ώστε να αποκλείεται η επιμόλυνση από εξέταση σε εξέταση κατα 100%.</w:t>
      </w:r>
    </w:p>
    <w:p w:rsidR="00FE0C5A" w:rsidRPr="003721AE" w:rsidRDefault="00FE0C5A" w:rsidP="00FE0C5A">
      <w:pPr>
        <w:pStyle w:val="aff1"/>
        <w:numPr>
          <w:ilvl w:val="0"/>
          <w:numId w:val="38"/>
        </w:numPr>
        <w:spacing w:after="160" w:line="259" w:lineRule="auto"/>
        <w:ind w:left="-284" w:right="-574" w:firstLine="0"/>
        <w:jc w:val="both"/>
        <w:rPr>
          <w:rFonts w:asciiTheme="minorHAnsi" w:hAnsiTheme="minorHAnsi" w:cstheme="minorHAnsi"/>
          <w:color w:val="222222"/>
          <w:shd w:val="clear" w:color="auto" w:fill="FFFFFF"/>
        </w:rPr>
      </w:pPr>
      <w:r w:rsidRPr="00057ED8">
        <w:rPr>
          <w:rFonts w:asciiTheme="minorHAnsi" w:hAnsiTheme="minorHAnsi" w:cstheme="minorHAnsi"/>
          <w:color w:val="222222"/>
          <w:shd w:val="clear" w:color="auto" w:fill="FFFFFF"/>
          <w:lang w:val="el-GR"/>
        </w:rPr>
        <w:t xml:space="preserve"> Οι προσφερόμενες βιοχημικές εξετάσεις να ολοκληρώνονται εντός 10 λεπτών από τη χρονική στιγμή της δειγματοληψίας τους από τον αναλυτή. </w:t>
      </w:r>
      <w:r w:rsidRPr="003721AE">
        <w:rPr>
          <w:rFonts w:asciiTheme="minorHAnsi" w:hAnsiTheme="minorHAnsi" w:cstheme="minorHAnsi"/>
          <w:color w:val="222222"/>
          <w:shd w:val="clear" w:color="auto" w:fill="FFFFFF"/>
        </w:rPr>
        <w:t>Τα δεδομένα να προκύπτουν απο τα εσώκλειστα των εξετάσεων.</w:t>
      </w:r>
    </w:p>
    <w:p w:rsidR="00FE0C5A" w:rsidRPr="00057ED8" w:rsidRDefault="00FE0C5A" w:rsidP="00FE0C5A">
      <w:pPr>
        <w:pStyle w:val="aff1"/>
        <w:numPr>
          <w:ilvl w:val="0"/>
          <w:numId w:val="38"/>
        </w:numPr>
        <w:spacing w:after="160" w:line="259" w:lineRule="auto"/>
        <w:ind w:left="-284" w:right="-574" w:firstLine="0"/>
        <w:jc w:val="both"/>
        <w:rPr>
          <w:rFonts w:asciiTheme="minorHAnsi" w:hAnsiTheme="minorHAnsi" w:cstheme="minorHAnsi"/>
          <w:color w:val="222222"/>
          <w:shd w:val="clear" w:color="auto" w:fill="FFFFFF"/>
          <w:lang w:val="el-GR"/>
        </w:rPr>
      </w:pPr>
      <w:bookmarkStart w:id="10" w:name="_heading=h.gjdgxs" w:colFirst="0" w:colLast="0"/>
      <w:bookmarkEnd w:id="10"/>
      <w:r w:rsidRPr="00057ED8">
        <w:rPr>
          <w:rFonts w:asciiTheme="minorHAnsi" w:hAnsiTheme="minorHAnsi" w:cstheme="minorHAnsi"/>
          <w:color w:val="222222"/>
          <w:shd w:val="clear" w:color="auto" w:fill="FFFFFF"/>
          <w:lang w:val="el-GR"/>
        </w:rPr>
        <w:t xml:space="preserve"> Οι προσφερόμενες βιοχημικές εξετάσεις να είναι όλες οι υποχρεωτικές εξετάσεις έτοιμες προς χρήση δηλαδή να μην χρειάζονται ανασύσταση, μετάγγιση, προθέρμανση ή αποπωματισμό πριν την τοποθέτηση τους στους αναλυτές. Στην  πλειοψηφία των προσφερομένων εξετάσεων τα αντιδραστήρια να διατίθενται σε ενιαίο περιέκτη, ο οποίος να περιλαμβάνει όλα τα απαραίτητα επιμέρους αντιδραστήρια (</w:t>
      </w:r>
      <w:r w:rsidRPr="003721AE">
        <w:rPr>
          <w:rFonts w:asciiTheme="minorHAnsi" w:hAnsiTheme="minorHAnsi" w:cstheme="minorHAnsi"/>
          <w:color w:val="222222"/>
          <w:shd w:val="clear" w:color="auto" w:fill="FFFFFF"/>
        </w:rPr>
        <w:t>R</w:t>
      </w:r>
      <w:r w:rsidRPr="00057ED8">
        <w:rPr>
          <w:rFonts w:asciiTheme="minorHAnsi" w:hAnsiTheme="minorHAnsi" w:cstheme="minorHAnsi"/>
          <w:color w:val="222222"/>
          <w:shd w:val="clear" w:color="auto" w:fill="FFFFFF"/>
          <w:lang w:val="el-GR"/>
        </w:rPr>
        <w:t xml:space="preserve">1 – </w:t>
      </w:r>
      <w:r w:rsidRPr="003721AE">
        <w:rPr>
          <w:rFonts w:asciiTheme="minorHAnsi" w:hAnsiTheme="minorHAnsi" w:cstheme="minorHAnsi"/>
          <w:color w:val="222222"/>
          <w:shd w:val="clear" w:color="auto" w:fill="FFFFFF"/>
        </w:rPr>
        <w:t>R</w:t>
      </w:r>
      <w:r w:rsidRPr="00057ED8">
        <w:rPr>
          <w:rFonts w:asciiTheme="minorHAnsi" w:hAnsiTheme="minorHAnsi" w:cstheme="minorHAnsi"/>
          <w:color w:val="222222"/>
          <w:shd w:val="clear" w:color="auto" w:fill="FFFFFF"/>
          <w:lang w:val="el-GR"/>
        </w:rPr>
        <w:t>2).</w:t>
      </w:r>
    </w:p>
    <w:p w:rsidR="00FE0C5A" w:rsidRPr="00057ED8" w:rsidRDefault="00FE0C5A" w:rsidP="00FE0C5A">
      <w:pPr>
        <w:pStyle w:val="aff1"/>
        <w:numPr>
          <w:ilvl w:val="0"/>
          <w:numId w:val="38"/>
        </w:numPr>
        <w:spacing w:after="160" w:line="259" w:lineRule="auto"/>
        <w:ind w:left="-284" w:right="-574" w:firstLine="0"/>
        <w:jc w:val="both"/>
        <w:rPr>
          <w:rFonts w:asciiTheme="minorHAnsi" w:hAnsiTheme="minorHAnsi" w:cstheme="minorHAnsi"/>
          <w:color w:val="222222"/>
          <w:shd w:val="clear" w:color="auto" w:fill="FFFFFF"/>
          <w:lang w:val="el-GR"/>
        </w:rPr>
      </w:pPr>
      <w:r w:rsidRPr="00057ED8">
        <w:rPr>
          <w:rFonts w:asciiTheme="minorHAnsi" w:hAnsiTheme="minorHAnsi" w:cstheme="minorHAnsi"/>
          <w:color w:val="222222"/>
          <w:shd w:val="clear" w:color="auto" w:fill="FFFFFF"/>
          <w:lang w:val="el-GR"/>
        </w:rPr>
        <w:t xml:space="preserve"> Να προτείνονται μέτρα και διαδικασίες ασφαλούς διαχείρισης αποβλήτων, διαχωρισμού λημμάτων εξόδου του μίγματος ανάλυσης και πλυστικού, να παρέχονται τα αναγκαία συνοδευτικά εξαρτήματα, η εφαρμογή τους, και να αντικαθίστανται σε περίπτωση βλάβης.</w:t>
      </w:r>
    </w:p>
    <w:p w:rsidR="00FE0C5A" w:rsidRPr="00057ED8" w:rsidRDefault="00FE0C5A" w:rsidP="00FE0C5A">
      <w:pPr>
        <w:pStyle w:val="aff1"/>
        <w:numPr>
          <w:ilvl w:val="0"/>
          <w:numId w:val="38"/>
        </w:numPr>
        <w:spacing w:after="160" w:line="259" w:lineRule="auto"/>
        <w:ind w:left="-284" w:right="-574" w:firstLine="0"/>
        <w:jc w:val="both"/>
        <w:rPr>
          <w:rFonts w:asciiTheme="minorHAnsi" w:hAnsiTheme="minorHAnsi" w:cstheme="minorHAnsi"/>
          <w:color w:val="222222"/>
          <w:shd w:val="clear" w:color="auto" w:fill="FFFFFF"/>
          <w:lang w:val="el-GR"/>
        </w:rPr>
      </w:pPr>
      <w:r w:rsidRPr="00057ED8">
        <w:rPr>
          <w:rFonts w:asciiTheme="minorHAnsi" w:hAnsiTheme="minorHAnsi" w:cstheme="minorHAnsi"/>
          <w:color w:val="222222"/>
          <w:shd w:val="clear" w:color="auto" w:fill="FFFFFF"/>
          <w:lang w:val="el-GR"/>
        </w:rPr>
        <w:t xml:space="preserve"> Για τις παραμέτρους με ετήσιο αριθμό εξετάσεων 3000 ή λιγότερο ο υπολογισμός των προσφερομένων συσκευασιών να γίνει αποκλειστικά και μόνο σύμφωνα με την  περιεκτικότητα της συσκευασίας σε τεστ και τον ζητούμενο αριθμό εξετάσεων χωρίς να ληφθεί υπόψη κανένας άλλος παράγοντα.</w:t>
      </w:r>
    </w:p>
    <w:p w:rsidR="00FE0C5A" w:rsidRPr="00057ED8" w:rsidRDefault="00FE0C5A" w:rsidP="00FE0C5A">
      <w:pPr>
        <w:pStyle w:val="aff1"/>
        <w:numPr>
          <w:ilvl w:val="0"/>
          <w:numId w:val="38"/>
        </w:numPr>
        <w:spacing w:after="160" w:line="259" w:lineRule="auto"/>
        <w:ind w:left="-284" w:right="-574" w:firstLine="0"/>
        <w:jc w:val="both"/>
        <w:rPr>
          <w:rFonts w:asciiTheme="minorHAnsi" w:hAnsiTheme="minorHAnsi" w:cstheme="minorHAnsi"/>
          <w:color w:val="222222"/>
          <w:shd w:val="clear" w:color="auto" w:fill="FFFFFF"/>
          <w:lang w:val="el-GR"/>
        </w:rPr>
      </w:pPr>
      <w:r w:rsidRPr="00057ED8">
        <w:rPr>
          <w:rFonts w:asciiTheme="minorHAnsi" w:hAnsiTheme="minorHAnsi" w:cstheme="minorHAnsi"/>
          <w:color w:val="222222"/>
          <w:shd w:val="clear" w:color="auto" w:fill="FFFFFF"/>
          <w:lang w:val="el-GR"/>
        </w:rPr>
        <w:t xml:space="preserve"> Το εργαστήριο εφαρμόζει καθημερινά έλεγχο ποιότητας δυο επιπέδων.</w:t>
      </w:r>
    </w:p>
    <w:p w:rsidR="00FE0C5A" w:rsidRPr="00057ED8" w:rsidRDefault="00FE0C5A" w:rsidP="00FE0C5A">
      <w:pPr>
        <w:pStyle w:val="aff1"/>
        <w:numPr>
          <w:ilvl w:val="0"/>
          <w:numId w:val="38"/>
        </w:numPr>
        <w:spacing w:after="160" w:line="259" w:lineRule="auto"/>
        <w:ind w:left="-284" w:right="-574" w:firstLine="0"/>
        <w:jc w:val="both"/>
        <w:rPr>
          <w:rFonts w:asciiTheme="minorHAnsi" w:hAnsiTheme="minorHAnsi" w:cstheme="minorHAnsi"/>
          <w:color w:val="222222"/>
          <w:shd w:val="clear" w:color="auto" w:fill="FFFFFF"/>
          <w:lang w:val="el-GR"/>
        </w:rPr>
      </w:pPr>
      <w:r w:rsidRPr="00057ED8">
        <w:rPr>
          <w:rFonts w:asciiTheme="minorHAnsi" w:hAnsiTheme="minorHAnsi" w:cstheme="minorHAnsi"/>
          <w:color w:val="222222"/>
          <w:shd w:val="clear" w:color="auto" w:fill="FFFFFF"/>
          <w:lang w:val="el-GR"/>
        </w:rPr>
        <w:t xml:space="preserve"> Η σύνδεση των αναλυτών με το κεντρικό </w:t>
      </w:r>
      <w:r>
        <w:rPr>
          <w:rFonts w:asciiTheme="minorHAnsi" w:hAnsiTheme="minorHAnsi" w:cstheme="minorHAnsi"/>
          <w:color w:val="222222"/>
          <w:shd w:val="clear" w:color="auto" w:fill="FFFFFF"/>
        </w:rPr>
        <w:t>LIS</w:t>
      </w:r>
      <w:r w:rsidRPr="00057ED8">
        <w:rPr>
          <w:rFonts w:asciiTheme="minorHAnsi" w:hAnsiTheme="minorHAnsi" w:cstheme="minorHAnsi"/>
          <w:color w:val="222222"/>
          <w:shd w:val="clear" w:color="auto" w:fill="FFFFFF"/>
          <w:lang w:val="el-GR"/>
        </w:rPr>
        <w:t xml:space="preserve"> του εργαστηρίου θα επιβαρύνει τον εκάστοτε προμηθευτή καθώς και αν απαιτείται αναβάθμιση του </w:t>
      </w:r>
      <w:r>
        <w:rPr>
          <w:rFonts w:asciiTheme="minorHAnsi" w:hAnsiTheme="minorHAnsi" w:cstheme="minorHAnsi"/>
          <w:color w:val="222222"/>
          <w:shd w:val="clear" w:color="auto" w:fill="FFFFFF"/>
        </w:rPr>
        <w:t>software</w:t>
      </w:r>
      <w:r w:rsidRPr="00057ED8">
        <w:rPr>
          <w:rFonts w:asciiTheme="minorHAnsi" w:hAnsiTheme="minorHAnsi" w:cstheme="minorHAnsi"/>
          <w:color w:val="222222"/>
          <w:shd w:val="clear" w:color="auto" w:fill="FFFFFF"/>
          <w:lang w:val="el-GR"/>
        </w:rPr>
        <w:t xml:space="preserve"> και του </w:t>
      </w:r>
      <w:r>
        <w:rPr>
          <w:rFonts w:asciiTheme="minorHAnsi" w:hAnsiTheme="minorHAnsi" w:cstheme="minorHAnsi"/>
          <w:color w:val="222222"/>
          <w:shd w:val="clear" w:color="auto" w:fill="FFFFFF"/>
        </w:rPr>
        <w:t>hardware</w:t>
      </w:r>
      <w:r w:rsidRPr="00057ED8">
        <w:rPr>
          <w:rFonts w:asciiTheme="minorHAnsi" w:hAnsiTheme="minorHAnsi" w:cstheme="minorHAnsi"/>
          <w:color w:val="222222"/>
          <w:shd w:val="clear" w:color="auto" w:fill="FFFFFF"/>
          <w:lang w:val="el-GR"/>
        </w:rPr>
        <w:t>.</w:t>
      </w:r>
    </w:p>
    <w:p w:rsidR="00FE0C5A" w:rsidRPr="00057ED8" w:rsidRDefault="00FE0C5A" w:rsidP="00FE0C5A">
      <w:pPr>
        <w:pStyle w:val="aff1"/>
        <w:numPr>
          <w:ilvl w:val="0"/>
          <w:numId w:val="38"/>
        </w:numPr>
        <w:spacing w:after="160" w:line="259" w:lineRule="auto"/>
        <w:ind w:left="-284" w:right="-574" w:firstLine="0"/>
        <w:jc w:val="both"/>
        <w:rPr>
          <w:rFonts w:asciiTheme="minorHAnsi" w:hAnsiTheme="minorHAnsi" w:cstheme="minorHAnsi"/>
          <w:color w:val="222222"/>
          <w:shd w:val="clear" w:color="auto" w:fill="FFFFFF"/>
          <w:lang w:val="el-GR"/>
        </w:rPr>
      </w:pPr>
      <w:r w:rsidRPr="00057ED8">
        <w:rPr>
          <w:rFonts w:asciiTheme="minorHAnsi" w:hAnsiTheme="minorHAnsi" w:cstheme="minorHAnsi"/>
          <w:color w:val="222222"/>
          <w:shd w:val="clear" w:color="auto" w:fill="FFFFFF"/>
          <w:lang w:val="el-GR"/>
        </w:rPr>
        <w:t xml:space="preserve"> Η ανταπόκριση σε κλήση βλάβης να πραγματοποιείται εντός 24ώρου το αργότερο, μη εξαιρουμένων των αργιών. Σε περίπτωση βλάβης που η αποκατάστασή της θεωρείται μακρόχρονη, ο προμηθευτής αναλαμβάνει την υποχρέωση αντικατάστασης με άλλον αναλυτή ίδιου τύπου και με χρήση ίδιων αντιδραστηρίων.</w:t>
      </w:r>
    </w:p>
    <w:p w:rsidR="00FE0C5A" w:rsidRPr="00057ED8" w:rsidRDefault="00FE0C5A" w:rsidP="00FE0C5A">
      <w:pPr>
        <w:pStyle w:val="aff1"/>
        <w:numPr>
          <w:ilvl w:val="0"/>
          <w:numId w:val="38"/>
        </w:numPr>
        <w:spacing w:after="160" w:line="259" w:lineRule="auto"/>
        <w:ind w:left="-284" w:right="-574" w:firstLine="0"/>
        <w:jc w:val="both"/>
        <w:rPr>
          <w:rFonts w:asciiTheme="minorHAnsi" w:hAnsiTheme="minorHAnsi" w:cstheme="minorHAnsi"/>
          <w:color w:val="222222"/>
          <w:shd w:val="clear" w:color="auto" w:fill="FFFFFF"/>
          <w:lang w:val="el-GR"/>
        </w:rPr>
      </w:pPr>
      <w:r w:rsidRPr="00057ED8">
        <w:rPr>
          <w:rFonts w:asciiTheme="minorHAnsi" w:hAnsiTheme="minorHAnsi" w:cstheme="minorHAnsi"/>
          <w:color w:val="222222"/>
          <w:shd w:val="clear" w:color="auto" w:fill="FFFFFF"/>
          <w:lang w:val="el-GR"/>
        </w:rPr>
        <w:t xml:space="preserve"> Ο προμηθευτής υποχρεούται να εντάξει με δικά του έξοδα το εργαστήριο σε σύστημα εξωτερικού ποιοτικού ελέγχου από ανεξάρτητο πιστοποιημένο φορέα επιλογής και υπόδειξης του επιθυμητού σχήματος από το εργαστήριο.</w:t>
      </w:r>
    </w:p>
    <w:p w:rsidR="00FE0C5A" w:rsidRPr="00057ED8" w:rsidRDefault="00FE0C5A" w:rsidP="00FE0C5A">
      <w:pPr>
        <w:pStyle w:val="aff1"/>
        <w:numPr>
          <w:ilvl w:val="0"/>
          <w:numId w:val="38"/>
        </w:numPr>
        <w:spacing w:after="160" w:line="259" w:lineRule="auto"/>
        <w:ind w:left="-284" w:right="-574" w:firstLine="0"/>
        <w:jc w:val="both"/>
        <w:rPr>
          <w:rFonts w:asciiTheme="minorHAnsi" w:hAnsiTheme="minorHAnsi" w:cstheme="minorHAnsi"/>
          <w:color w:val="222222"/>
          <w:shd w:val="clear" w:color="auto" w:fill="FFFFFF"/>
          <w:lang w:val="el-GR"/>
        </w:rPr>
      </w:pPr>
      <w:r w:rsidRPr="00057ED8">
        <w:rPr>
          <w:rFonts w:asciiTheme="minorHAnsi" w:hAnsiTheme="minorHAnsi" w:cstheme="minorHAnsi"/>
          <w:color w:val="222222"/>
          <w:shd w:val="clear" w:color="auto" w:fill="FFFFFF"/>
          <w:lang w:val="el-GR"/>
        </w:rPr>
        <w:t xml:space="preserve"> Μετά την εγκατάσταση και παραλαβή του μηχανήματος θα πρέπει να εκπαιδευτεί το προσωπικό στο χώρο εργασίας του, για την σωστή λειτουργία και χρήση.</w:t>
      </w:r>
    </w:p>
    <w:p w:rsidR="00FE0C5A" w:rsidRPr="00057ED8" w:rsidRDefault="00FE0C5A" w:rsidP="00FE0C5A">
      <w:pPr>
        <w:pStyle w:val="aff1"/>
        <w:numPr>
          <w:ilvl w:val="0"/>
          <w:numId w:val="38"/>
        </w:numPr>
        <w:spacing w:after="160" w:line="259" w:lineRule="auto"/>
        <w:ind w:left="-284" w:right="-574" w:firstLine="0"/>
        <w:jc w:val="both"/>
        <w:rPr>
          <w:rFonts w:asciiTheme="minorHAnsi" w:hAnsiTheme="minorHAnsi" w:cstheme="minorHAnsi"/>
          <w:color w:val="222222"/>
          <w:shd w:val="clear" w:color="auto" w:fill="FFFFFF"/>
          <w:lang w:val="el-GR"/>
        </w:rPr>
      </w:pPr>
      <w:r w:rsidRPr="00057ED8">
        <w:rPr>
          <w:rFonts w:asciiTheme="minorHAnsi" w:hAnsiTheme="minorHAnsi" w:cstheme="minorHAnsi"/>
          <w:color w:val="222222"/>
          <w:shd w:val="clear" w:color="auto" w:fill="FFFFFF"/>
          <w:lang w:val="el-GR"/>
        </w:rPr>
        <w:t xml:space="preserve"> Οι προμηθευτές να δεσμευτούν τόσο για τις απαραίτητες παρεμβάσεις στους υφιστάμενους χώρους του εργαστηρίου όσον αφορά την διασφάλιση των ενδεδειγμένων, για την λειτουργία των αναλυτών (κλιματισμός / διαμόρφωση χώρου), όσο και για την παροχή του απαραίτητου εξοπλισμού στους υφιστάμενους  χώρους του εργαστηρίου για την διασφάλιση των ενδεδειγμένων συνθηκών συντήρησης των αντιδραστηρίων (ψυγείο ή άλλος τρόπος).</w:t>
      </w:r>
    </w:p>
    <w:p w:rsidR="00FE0C5A" w:rsidRPr="00057ED8" w:rsidRDefault="00FE0C5A" w:rsidP="00FE0C5A">
      <w:pPr>
        <w:pStyle w:val="aff1"/>
        <w:numPr>
          <w:ilvl w:val="0"/>
          <w:numId w:val="38"/>
        </w:numPr>
        <w:spacing w:after="160" w:line="259" w:lineRule="auto"/>
        <w:ind w:left="-284" w:right="-574" w:firstLine="0"/>
        <w:jc w:val="both"/>
        <w:rPr>
          <w:rFonts w:asciiTheme="minorHAnsi" w:hAnsiTheme="minorHAnsi" w:cstheme="minorHAnsi"/>
          <w:color w:val="222222"/>
          <w:shd w:val="clear" w:color="auto" w:fill="FFFFFF"/>
          <w:lang w:val="el-GR"/>
        </w:rPr>
      </w:pPr>
      <w:r w:rsidRPr="00057ED8">
        <w:rPr>
          <w:rFonts w:asciiTheme="minorHAnsi" w:hAnsiTheme="minorHAnsi" w:cstheme="minorHAnsi"/>
          <w:color w:val="222222"/>
          <w:shd w:val="clear" w:color="auto" w:fill="FFFFFF"/>
          <w:lang w:val="el-GR"/>
        </w:rPr>
        <w:t xml:space="preserve"> Κατά την αξιολόγηση των προσφορών θα ληφθούν υπόψη οι χωροταξικές δυνατότητες του εργαστηρίου σε σχέση με τον προσφερόμενο συνοδό εξοπλισμό. Οι προμηθευτές θα πρέπει να κάνουν αυτοψία των χώρων του εργαστηρίου και να καταθέσουν υπεύθυνη δήλωση ότι έλαβαν γνώση του χώρου και των τυχόν ιδιαιτεροτήτων του (αποχέτευση, ηλεκτρικές εγκαταστάσεις, δίκτυα κλπ) και θα αναλάβουν το ενδεχόμενο κόστος εγκατάστασης των αναλυτών στους υπάρχοντες χώρους του εργαστηρίου. Να κατατεθεί σχεδιάγραμμα τοποθέτησης του εξοπλισμού στο χώρο του εργαστηρίου, περιγράφοντας αναλυτικά τις διαστάσεις των επιμέρους μονάδων του συστήματος, που θα τεκμηριώνονται σε </w:t>
      </w:r>
      <w:r>
        <w:rPr>
          <w:rFonts w:asciiTheme="minorHAnsi" w:hAnsiTheme="minorHAnsi" w:cstheme="minorHAnsi"/>
          <w:color w:val="222222"/>
          <w:shd w:val="clear" w:color="auto" w:fill="FFFFFF"/>
        </w:rPr>
        <w:t>prospectus</w:t>
      </w:r>
      <w:r w:rsidRPr="00057ED8">
        <w:rPr>
          <w:rFonts w:asciiTheme="minorHAnsi" w:hAnsiTheme="minorHAnsi" w:cstheme="minorHAnsi"/>
          <w:color w:val="222222"/>
          <w:shd w:val="clear" w:color="auto" w:fill="FFFFFF"/>
          <w:lang w:val="el-GR"/>
        </w:rPr>
        <w:t xml:space="preserve"> ή εγχειρίδια χρήσης.</w:t>
      </w:r>
    </w:p>
    <w:p w:rsidR="00FE0C5A" w:rsidRPr="00057ED8" w:rsidRDefault="00FE0C5A" w:rsidP="00FE0C5A">
      <w:pPr>
        <w:ind w:right="-58"/>
        <w:rPr>
          <w:rFonts w:asciiTheme="minorHAnsi" w:hAnsiTheme="minorHAnsi" w:cstheme="minorHAnsi"/>
          <w:szCs w:val="22"/>
          <w:u w:val="single"/>
          <w:lang w:val="el-GR"/>
        </w:rPr>
      </w:pPr>
      <w:r w:rsidRPr="00057ED8">
        <w:rPr>
          <w:rFonts w:asciiTheme="minorHAnsi" w:hAnsiTheme="minorHAnsi" w:cstheme="minorHAnsi"/>
          <w:szCs w:val="22"/>
          <w:u w:val="single"/>
          <w:lang w:val="el-GR"/>
        </w:rPr>
        <w:t>2.2.2.3 ΤΕΧΝΙΚΕΣ ΠΡΟΔΙΑΓΡΑΦΕΣ ΒΙΟΧΗΜΙΚΟΥ ΑΝΑΛΥΤΗ ΑΠΟΚΕΝΤΡΩΜΕΝΗΣ ΟΡΓΑΝΙΚΗΣ ΜΟΝΑΔΑΣ ΣΗΤΕΙΑΣ ΤΜΗΜΑΤΟΣ 3</w:t>
      </w:r>
    </w:p>
    <w:p w:rsidR="00FE0C5A" w:rsidRPr="00057ED8" w:rsidRDefault="00FE0C5A" w:rsidP="00FE0C5A">
      <w:pPr>
        <w:ind w:right="-58"/>
        <w:rPr>
          <w:rFonts w:asciiTheme="minorHAnsi" w:hAnsiTheme="minorHAnsi" w:cstheme="minorHAnsi"/>
          <w:szCs w:val="22"/>
          <w:lang w:val="el-GR"/>
        </w:rPr>
      </w:pPr>
    </w:p>
    <w:p w:rsidR="00FE0C5A" w:rsidRPr="00BB070D" w:rsidRDefault="00FE0C5A" w:rsidP="00FE0C5A">
      <w:pPr>
        <w:pStyle w:val="Web"/>
        <w:numPr>
          <w:ilvl w:val="0"/>
          <w:numId w:val="37"/>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Ο</w:t>
      </w:r>
      <w:r>
        <w:rPr>
          <w:rFonts w:asciiTheme="minorHAnsi" w:hAnsiTheme="minorHAnsi" w:cstheme="minorHAnsi"/>
          <w:sz w:val="22"/>
          <w:szCs w:val="22"/>
        </w:rPr>
        <w:t xml:space="preserve"> </w:t>
      </w:r>
      <w:r w:rsidRPr="00BB070D">
        <w:rPr>
          <w:rFonts w:asciiTheme="minorHAnsi" w:hAnsiTheme="minorHAnsi" w:cstheme="minorHAnsi"/>
          <w:sz w:val="22"/>
          <w:szCs w:val="22"/>
        </w:rPr>
        <w:t>Προσφερόμενος Αναλυτής να είναι κατασκευασμένος την τελευταία διετία το οποίο θα αποδεικνύεται με την κατάθεση Υπεύθυνης Δήλωσης του ν.1599/86 ότι με την παράδοση του μηχανήματος ο Ανάδοχος θα παραδώσει Βεβαίωση του Οίκου κατασκευής ότι το μηχάνημα (Αναφέροντας τον αριθμό σειράς S/N) κατασκευάστηκε την τελευταία Διετία, εκτός της περίπτωσης που μειοδότης είναι ο ίδιος με του προηγούμενου διαγωνισμού.</w:t>
      </w:r>
    </w:p>
    <w:p w:rsidR="00FE0C5A" w:rsidRPr="00BB070D" w:rsidRDefault="00FE0C5A" w:rsidP="00FE0C5A">
      <w:pPr>
        <w:pStyle w:val="Web"/>
        <w:numPr>
          <w:ilvl w:val="0"/>
          <w:numId w:val="37"/>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Ο προσφερόμενος αναλυτής να είναι τύπου Random Access (τυχαίας επιλογής δείγματος και αντιδραστηρίου). Επίσης να έχει κατά το δυνατό μικρό όγκο λόγο περιορισμένου χώρου στο μικροβιολογικό εργαστήριο.</w:t>
      </w:r>
    </w:p>
    <w:p w:rsidR="00FE0C5A" w:rsidRPr="00BB070D" w:rsidRDefault="00FE0C5A" w:rsidP="00FE0C5A">
      <w:pPr>
        <w:pStyle w:val="Web"/>
        <w:numPr>
          <w:ilvl w:val="0"/>
          <w:numId w:val="37"/>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lastRenderedPageBreak/>
        <w:t>Να δέχεται δείγματα ΟΡΟΥ, ΟΥΡΩΝ, Ε.Ν.Υ., ΠΛΑΣΜΑΤΟΣ και άλλων Βιολογικών υγρών.</w:t>
      </w:r>
    </w:p>
    <w:p w:rsidR="00FE0C5A" w:rsidRPr="00BB070D" w:rsidRDefault="00FE0C5A" w:rsidP="00FE0C5A">
      <w:pPr>
        <w:pStyle w:val="Web"/>
        <w:numPr>
          <w:ilvl w:val="0"/>
          <w:numId w:val="37"/>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Να έχει ταχύτητα τουλάχιστον 500 φωτομετρικών εξετάσεων την ώρα χωρίς να συμπεριλαμβάνεται ο αριθμός των ηλεκτρολυτών.</w:t>
      </w:r>
    </w:p>
    <w:p w:rsidR="00FE0C5A" w:rsidRPr="00BB070D" w:rsidRDefault="00FE0C5A" w:rsidP="00FE0C5A">
      <w:pPr>
        <w:pStyle w:val="Web"/>
        <w:numPr>
          <w:ilvl w:val="0"/>
          <w:numId w:val="37"/>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Να έχει την δυνατότητα STAT (επειγόντων) δειγμάτων χωρίς τη διακοπή της λειτουργίας και χωρίς να αφαιρούνται τα δείγματα ρουτίνας.</w:t>
      </w:r>
    </w:p>
    <w:p w:rsidR="00FE0C5A" w:rsidRPr="00BB070D" w:rsidRDefault="00FE0C5A" w:rsidP="00FE0C5A">
      <w:pPr>
        <w:pStyle w:val="Web"/>
        <w:numPr>
          <w:ilvl w:val="0"/>
          <w:numId w:val="37"/>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Να φέρει δειγματολήπτη τουλάχιστον 90 δειγμάτων με δυνατότητα συνεχούς φόρτωσης και δειγματοληψίας από σωληνάρια με bar-code.</w:t>
      </w:r>
    </w:p>
    <w:p w:rsidR="00FE0C5A" w:rsidRPr="00BB070D" w:rsidRDefault="00FE0C5A" w:rsidP="00FE0C5A">
      <w:pPr>
        <w:pStyle w:val="Web"/>
        <w:numPr>
          <w:ilvl w:val="0"/>
          <w:numId w:val="37"/>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Να έχει ψυγείο ή άλλο σύστημα συντήρησης αντιδραστηρίων.</w:t>
      </w:r>
    </w:p>
    <w:p w:rsidR="00FE0C5A" w:rsidRPr="00BB070D" w:rsidRDefault="00FE0C5A" w:rsidP="00FE0C5A">
      <w:pPr>
        <w:pStyle w:val="Web"/>
        <w:numPr>
          <w:ilvl w:val="0"/>
          <w:numId w:val="37"/>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Να εκτελεί τουλάχιστον 75 διαφορετικές παραμέτρους ταυτόχρονα από ένα δείγμα.</w:t>
      </w:r>
    </w:p>
    <w:p w:rsidR="00FE0C5A" w:rsidRPr="00BB070D" w:rsidRDefault="00FE0C5A" w:rsidP="00FE0C5A">
      <w:pPr>
        <w:pStyle w:val="Web"/>
        <w:numPr>
          <w:ilvl w:val="0"/>
          <w:numId w:val="37"/>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Ο Βιοχημικός αναλυτής θα πρέπει να πραγματοποιεί τις ζητούμενες εξετάσεις.</w:t>
      </w:r>
    </w:p>
    <w:p w:rsidR="00FE0C5A" w:rsidRPr="00BB070D" w:rsidRDefault="00FE0C5A" w:rsidP="00FE0C5A">
      <w:pPr>
        <w:pStyle w:val="Web"/>
        <w:numPr>
          <w:ilvl w:val="0"/>
          <w:numId w:val="37"/>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 xml:space="preserve">Να χρησιμοποιούνται αντιδραστήρια που να είναι σε υγρή μορφή και έτοιμα προς χρήση ή να απαιτούν απλή ανάμειξη και να αναγνωρίζονται με γραμμικό κώδικα (bar code) ή πιο εξελιγμένο σύστημα με πιστοποιητικό του συγκεκριμένου κατασκευαστικού οίκου για την καταλληλότητα και συμβατότητά τους για τον συγκεκριμένο Αναλυτή. </w:t>
      </w:r>
    </w:p>
    <w:p w:rsidR="00FE0C5A" w:rsidRPr="00BB070D" w:rsidRDefault="00FE0C5A" w:rsidP="00FE0C5A">
      <w:pPr>
        <w:pStyle w:val="Web"/>
        <w:numPr>
          <w:ilvl w:val="0"/>
          <w:numId w:val="37"/>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 xml:space="preserve">Η φόρτωση αντιδραστηρίων να γίνεται και κατά τη διάρκεια της λειτουργίας του αναλυτή (continuous loading). </w:t>
      </w:r>
    </w:p>
    <w:p w:rsidR="00FE0C5A" w:rsidRPr="00BB070D" w:rsidRDefault="00FE0C5A" w:rsidP="00FE0C5A">
      <w:pPr>
        <w:pStyle w:val="Web"/>
        <w:numPr>
          <w:ilvl w:val="0"/>
          <w:numId w:val="37"/>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Να έχει ενσωματωμένη μονάδα ηλεκτρολυτών ταχύτητας 300 εξετάσεων/ώρα, με δυνατότητα μέτρησης K, Na, Cl με τη μέθοδο ISE, με ανεξάρτητα μεταξύ τους ιοντοεπιλεκτικά ηλεκτρόδια.</w:t>
      </w:r>
    </w:p>
    <w:p w:rsidR="00FE0C5A" w:rsidRPr="00BB070D" w:rsidRDefault="00FE0C5A" w:rsidP="00FE0C5A">
      <w:pPr>
        <w:pStyle w:val="Web"/>
        <w:numPr>
          <w:ilvl w:val="0"/>
          <w:numId w:val="37"/>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 xml:space="preserve">Ο προσφερόμενος αναλυτής να χρησιμοποιεί μόνιμες γυάλινες αυτοπλενόμενες κυβέττες . </w:t>
      </w:r>
    </w:p>
    <w:p w:rsidR="00FE0C5A" w:rsidRPr="00BB070D" w:rsidRDefault="00FE0C5A" w:rsidP="00FE0C5A">
      <w:pPr>
        <w:pStyle w:val="Web"/>
        <w:numPr>
          <w:ilvl w:val="0"/>
          <w:numId w:val="37"/>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Λόγω προβλήματος του δικτύου νερού (κακή ποιότητα του νερού) να προσφερθεί το απαραίτητο σύστημα διασφάλισης ύδατος υψηλής καθαρότητας.</w:t>
      </w:r>
      <w:r>
        <w:rPr>
          <w:rFonts w:asciiTheme="minorHAnsi" w:hAnsiTheme="minorHAnsi" w:cstheme="minorHAnsi"/>
          <w:sz w:val="22"/>
          <w:szCs w:val="22"/>
        </w:rPr>
        <w:t xml:space="preserve"> </w:t>
      </w:r>
      <w:r w:rsidRPr="00BB070D">
        <w:rPr>
          <w:rFonts w:asciiTheme="minorHAnsi" w:hAnsiTheme="minorHAnsi" w:cstheme="minorHAnsi"/>
          <w:sz w:val="22"/>
          <w:szCs w:val="22"/>
        </w:rPr>
        <w:t xml:space="preserve">Το κόστος λειτουργίας και συντήρησης του θα είναι ευθύνη του μειοδότη. </w:t>
      </w:r>
    </w:p>
    <w:p w:rsidR="00FE0C5A" w:rsidRPr="00BB070D" w:rsidRDefault="00FE0C5A" w:rsidP="00FE0C5A">
      <w:pPr>
        <w:pStyle w:val="Web"/>
        <w:numPr>
          <w:ilvl w:val="0"/>
          <w:numId w:val="37"/>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 xml:space="preserve">Να ελέγχει την ποιότητα και ποσότητα των αντιδραστηρίων με αυτόματη ειδοποίηση για τυχόν προβλήματα. </w:t>
      </w:r>
    </w:p>
    <w:p w:rsidR="00FE0C5A" w:rsidRPr="00BB070D" w:rsidRDefault="00FE0C5A" w:rsidP="00FE0C5A">
      <w:pPr>
        <w:pStyle w:val="Web"/>
        <w:numPr>
          <w:ilvl w:val="0"/>
          <w:numId w:val="37"/>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 xml:space="preserve">Να ανιχνεύει την ποσότητα του δείγματος αυτόματα και να ειδοποιεί για τυχόν έλλειψη. </w:t>
      </w:r>
    </w:p>
    <w:p w:rsidR="00FE0C5A" w:rsidRPr="00BB070D" w:rsidRDefault="00FE0C5A" w:rsidP="00FE0C5A">
      <w:pPr>
        <w:pStyle w:val="Web"/>
        <w:numPr>
          <w:ilvl w:val="0"/>
          <w:numId w:val="37"/>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Να διαθέτει σύστημα ανίχνευσης θρόμβων στο δείγμα.</w:t>
      </w:r>
    </w:p>
    <w:p w:rsidR="00FE0C5A" w:rsidRPr="00BB070D" w:rsidRDefault="00FE0C5A" w:rsidP="00FE0C5A">
      <w:pPr>
        <w:pStyle w:val="Web"/>
        <w:numPr>
          <w:ilvl w:val="0"/>
          <w:numId w:val="37"/>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 xml:space="preserve">Να διαθέτει σύστημα αυτοελέγχου των ηλεκτρονικών μερών. </w:t>
      </w:r>
    </w:p>
    <w:p w:rsidR="00FE0C5A" w:rsidRPr="00BB070D" w:rsidRDefault="00FE0C5A" w:rsidP="00FE0C5A">
      <w:pPr>
        <w:pStyle w:val="Web"/>
        <w:numPr>
          <w:ilvl w:val="0"/>
          <w:numId w:val="37"/>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 xml:space="preserve">Να υπάρχει πλήρης συμβατότητα των προσφερομένων αντιδραστηρίων και αναλωσίμων με το βιοχημικό αναλυτή η οποία να αποδεικνύεται από σχετικά έγγραφα του κατασκευαστικού οίκου. </w:t>
      </w:r>
    </w:p>
    <w:p w:rsidR="00FE0C5A" w:rsidRPr="00BB070D" w:rsidRDefault="00FE0C5A" w:rsidP="00FE0C5A">
      <w:pPr>
        <w:pStyle w:val="Web"/>
        <w:numPr>
          <w:ilvl w:val="0"/>
          <w:numId w:val="37"/>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 xml:space="preserve">Να συνοδεύεται από υπολογιστή, εκτυπωτή, πρόγραμμα επεξεργασίας αποτελεσμάτων ασθενών , UPS και οτιδήποτε άλλο απαιτείται για την εύρυθμη λειτουργία του. </w:t>
      </w:r>
    </w:p>
    <w:p w:rsidR="00FE0C5A" w:rsidRPr="00BB070D" w:rsidRDefault="00FE0C5A" w:rsidP="00FE0C5A">
      <w:pPr>
        <w:pStyle w:val="Web"/>
        <w:numPr>
          <w:ilvl w:val="0"/>
          <w:numId w:val="37"/>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 xml:space="preserve">Nα εκτελεί αυτόματα προαραιώσεις και αραιώσεις για αποτελέσματα εκτός ορίων. </w:t>
      </w:r>
    </w:p>
    <w:p w:rsidR="00FE0C5A" w:rsidRPr="00BB070D" w:rsidRDefault="00FE0C5A" w:rsidP="00FE0C5A">
      <w:pPr>
        <w:pStyle w:val="Web"/>
        <w:numPr>
          <w:ilvl w:val="0"/>
          <w:numId w:val="37"/>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 xml:space="preserve">Ο χειρισμός του συστήματος να γίνεται μέσω έγχρωμης οθόνης αφής </w:t>
      </w:r>
    </w:p>
    <w:p w:rsidR="00FE0C5A" w:rsidRPr="00BB070D" w:rsidRDefault="00FE0C5A" w:rsidP="00FE0C5A">
      <w:pPr>
        <w:pStyle w:val="Web"/>
        <w:numPr>
          <w:ilvl w:val="0"/>
          <w:numId w:val="37"/>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 xml:space="preserve">Να λειτουργεί υπό τάση 220 </w:t>
      </w:r>
      <w:r w:rsidRPr="00BB070D">
        <w:rPr>
          <w:rFonts w:asciiTheme="minorHAnsi" w:hAnsiTheme="minorHAnsi" w:cstheme="minorHAnsi"/>
          <w:sz w:val="22"/>
          <w:szCs w:val="22"/>
          <w:lang w:val="en-US"/>
        </w:rPr>
        <w:t>V</w:t>
      </w:r>
      <w:r w:rsidRPr="00BB070D">
        <w:rPr>
          <w:rFonts w:asciiTheme="minorHAnsi" w:hAnsiTheme="minorHAnsi" w:cstheme="minorHAnsi"/>
          <w:sz w:val="22"/>
          <w:szCs w:val="22"/>
        </w:rPr>
        <w:t xml:space="preserve"> και να συνοδεύεται από σύστημα αδιάλειπτης παροχής τάσης </w:t>
      </w:r>
      <w:r w:rsidRPr="00BB070D">
        <w:rPr>
          <w:rFonts w:asciiTheme="minorHAnsi" w:hAnsiTheme="minorHAnsi" w:cstheme="minorHAnsi"/>
          <w:sz w:val="22"/>
          <w:szCs w:val="22"/>
          <w:lang w:val="en-US"/>
        </w:rPr>
        <w:t>UPS</w:t>
      </w:r>
      <w:r w:rsidRPr="00BB070D">
        <w:rPr>
          <w:rFonts w:asciiTheme="minorHAnsi" w:hAnsiTheme="minorHAnsi" w:cstheme="minorHAnsi"/>
          <w:sz w:val="22"/>
          <w:szCs w:val="22"/>
        </w:rPr>
        <w:t>.</w:t>
      </w:r>
    </w:p>
    <w:p w:rsidR="00FE0C5A" w:rsidRPr="00BB070D" w:rsidRDefault="00FE0C5A" w:rsidP="00FE0C5A">
      <w:pPr>
        <w:pStyle w:val="Web"/>
        <w:numPr>
          <w:ilvl w:val="0"/>
          <w:numId w:val="37"/>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 xml:space="preserve">O προμηθευτής υποχρεούται για λόγους ποιότητας, ομαλής ροής της εργασίας, επαρκούς και αποδοτικής εκπαίδευσης του προσωπικού, επάρκειας σε περίπτωση βλαβών, συμβατότητας αποτελεσμάτων και απόδοσης ευθυνών να προσφέρει κι εφεδρικό αναλυτή ίδιο και όμοιο με τον προσφερόμενο κύριο αναλυτή. </w:t>
      </w:r>
    </w:p>
    <w:p w:rsidR="00FE0C5A" w:rsidRPr="00BB070D" w:rsidRDefault="00FE0C5A" w:rsidP="00FE0C5A">
      <w:pPr>
        <w:pStyle w:val="Web"/>
        <w:numPr>
          <w:ilvl w:val="0"/>
          <w:numId w:val="37"/>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lastRenderedPageBreak/>
        <w:t>Η προσφέρουσα εταιρεία να διαθέτει πλήρες τμήμα service στην Κρήτη και αποδεδειγμένη εμπειρία στους αυτόματους βιοχημικούς αναλυτές.</w:t>
      </w:r>
    </w:p>
    <w:p w:rsidR="00FE0C5A" w:rsidRPr="00BB070D" w:rsidRDefault="00FE0C5A" w:rsidP="00FE0C5A">
      <w:pPr>
        <w:pStyle w:val="Web"/>
        <w:numPr>
          <w:ilvl w:val="0"/>
          <w:numId w:val="37"/>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lang w:val="en-US"/>
        </w:rPr>
        <w:t>H</w:t>
      </w:r>
      <w:r w:rsidRPr="00BB070D">
        <w:rPr>
          <w:rFonts w:asciiTheme="minorHAnsi" w:hAnsiTheme="minorHAnsi" w:cstheme="minorHAnsi"/>
          <w:sz w:val="22"/>
          <w:szCs w:val="22"/>
        </w:rPr>
        <w:t xml:space="preserve"> εταιρεία έχει την υποχρέωση για δωρεάν </w:t>
      </w:r>
      <w:r w:rsidRPr="00BB070D">
        <w:rPr>
          <w:rFonts w:asciiTheme="minorHAnsi" w:hAnsiTheme="minorHAnsi" w:cstheme="minorHAnsi"/>
          <w:sz w:val="22"/>
          <w:szCs w:val="22"/>
          <w:lang w:val="en-US"/>
        </w:rPr>
        <w:t>service</w:t>
      </w:r>
      <w:r w:rsidRPr="00BB070D">
        <w:rPr>
          <w:rFonts w:asciiTheme="minorHAnsi" w:hAnsiTheme="minorHAnsi" w:cstheme="minorHAnsi"/>
          <w:sz w:val="22"/>
          <w:szCs w:val="22"/>
        </w:rPr>
        <w:t xml:space="preserve"> των αυτόματων αναλυτών μαζί με τα παρελκόμενα τους και του συνοδού εξοπλισμού και την υποχρέωση να εκπαιδεύσει τους χειριστές δωρεάν, στον χώρο του εργαστηρίου </w:t>
      </w:r>
    </w:p>
    <w:p w:rsidR="00FE0C5A" w:rsidRPr="00BB070D" w:rsidRDefault="00FE0C5A" w:rsidP="00FE0C5A">
      <w:pPr>
        <w:pStyle w:val="Web"/>
        <w:numPr>
          <w:ilvl w:val="0"/>
          <w:numId w:val="37"/>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 xml:space="preserve">Να υπάρχει εικοσιτετράωρη (24) τεχνική υποστήριξη (service) συμπεριλαμβανομένων και των αργιών με άμεση ανταπόκριση τόσο τηλεφωνικά όσο και με φυσική παρουσία εντός 4 ωρών το αργότερο από την στιγμή της ειδοποίησης του προμηθευτή. </w:t>
      </w:r>
    </w:p>
    <w:p w:rsidR="00FE0C5A" w:rsidRPr="00BB070D" w:rsidRDefault="00FE0C5A" w:rsidP="00FE0C5A">
      <w:pPr>
        <w:pStyle w:val="Web"/>
        <w:numPr>
          <w:ilvl w:val="0"/>
          <w:numId w:val="37"/>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 xml:space="preserve">Ο προμηθευτής υποχρεούται να εντάξει με δικά του έξοδα το εργαστήριο σε σύστημα εξωτερικού ποιοτικού ελέγχου τουλάχιστον 6 φόρες το χρόνο από πιστοποιημένο εθνικό ή ευρωπαϊκό φορέα για το σύνολο των ζητούμενων εξετάσεων. </w:t>
      </w:r>
    </w:p>
    <w:p w:rsidR="00FE0C5A" w:rsidRPr="00BB070D" w:rsidRDefault="00FE0C5A" w:rsidP="00FE0C5A">
      <w:pPr>
        <w:pStyle w:val="Web"/>
        <w:numPr>
          <w:ilvl w:val="0"/>
          <w:numId w:val="37"/>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 xml:space="preserve">Η σύνδεση των αναλυτών με το κεντρικό LIS του νοσοκομείου θα επιβαρύνει τον εκάστοτε προμηθευτή. </w:t>
      </w:r>
    </w:p>
    <w:p w:rsidR="00FE0C5A" w:rsidRPr="00BB070D" w:rsidRDefault="00FE0C5A" w:rsidP="00FE0C5A">
      <w:pPr>
        <w:pStyle w:val="Web"/>
        <w:numPr>
          <w:ilvl w:val="0"/>
          <w:numId w:val="37"/>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Ο προμηθευτής θα πρέπει να αναλάβει με δική του ευθύνη και δαπάνη να εξασφαλίσει τη διατήρηση της σωστής θερμοκρασίας του χώρου του εργαστηρίου (κλιματιστικές μονάδες ή άλλος τρόπος) για τη σωστή λειτουργία των αναλυτών και να υλοποιήσει τη σύμβαση εκτελώντας όλες τις επιμέρους εργασίες που ενδεχομένως απαιτηθούν για την απρόσκοπτη λειτουργία του συνοδού εξοπλισμού, καθώς επίσης και την ορθή συντήρηση των αντιδραστηρίων στο εργαστήριο (ψυγείο ή άλλος τρόπος).</w:t>
      </w:r>
    </w:p>
    <w:p w:rsidR="00FE0C5A" w:rsidRDefault="00FE0C5A" w:rsidP="00FE0C5A">
      <w:pPr>
        <w:pStyle w:val="Web"/>
        <w:numPr>
          <w:ilvl w:val="0"/>
          <w:numId w:val="37"/>
        </w:numPr>
        <w:tabs>
          <w:tab w:val="clear" w:pos="786"/>
          <w:tab w:val="num" w:pos="426"/>
        </w:tabs>
        <w:spacing w:line="276" w:lineRule="auto"/>
        <w:ind w:left="0"/>
        <w:jc w:val="both"/>
        <w:rPr>
          <w:rFonts w:asciiTheme="minorHAnsi" w:hAnsiTheme="minorHAnsi" w:cstheme="minorHAnsi"/>
          <w:sz w:val="22"/>
          <w:szCs w:val="22"/>
        </w:rPr>
      </w:pPr>
      <w:r w:rsidRPr="00BB070D">
        <w:rPr>
          <w:rFonts w:asciiTheme="minorHAnsi" w:hAnsiTheme="minorHAnsi" w:cstheme="minorHAnsi"/>
          <w:sz w:val="22"/>
          <w:szCs w:val="22"/>
        </w:rPr>
        <w:t xml:space="preserve">Να προσφερθούν δύο ίδιοι αναλυτές (Απαράβατος όρος). </w:t>
      </w:r>
    </w:p>
    <w:p w:rsidR="00FE0C5A" w:rsidRPr="00BB070D" w:rsidRDefault="00FE0C5A" w:rsidP="00FE0C5A">
      <w:pPr>
        <w:pStyle w:val="Web"/>
        <w:numPr>
          <w:ilvl w:val="0"/>
          <w:numId w:val="37"/>
        </w:numPr>
        <w:tabs>
          <w:tab w:val="clear" w:pos="786"/>
          <w:tab w:val="num" w:pos="426"/>
        </w:tabs>
        <w:spacing w:line="276" w:lineRule="auto"/>
        <w:ind w:left="0"/>
        <w:jc w:val="both"/>
        <w:rPr>
          <w:rFonts w:asciiTheme="minorHAnsi" w:hAnsiTheme="minorHAnsi" w:cstheme="minorHAnsi"/>
          <w:sz w:val="22"/>
          <w:szCs w:val="22"/>
        </w:rPr>
      </w:pPr>
      <w:r>
        <w:rPr>
          <w:rFonts w:asciiTheme="minorHAnsi" w:hAnsiTheme="minorHAnsi" w:cstheme="minorHAnsi"/>
          <w:sz w:val="22"/>
          <w:szCs w:val="22"/>
        </w:rPr>
        <w:t>Στην περίπτωση που ο μειοδότης είναι ο ίδιος  με του προηγούμενου διαγωνισμού και επειδή παρατηρήθηκε κάποιες φορές αδυναμία εκτέλεσης των εξετάσεων  ηλεκτρολυτών (</w:t>
      </w:r>
      <w:r>
        <w:rPr>
          <w:rFonts w:asciiTheme="minorHAnsi" w:hAnsiTheme="minorHAnsi" w:cstheme="minorHAnsi"/>
          <w:sz w:val="22"/>
          <w:szCs w:val="22"/>
          <w:lang w:val="en-US"/>
        </w:rPr>
        <w:t>Ca</w:t>
      </w:r>
      <w:r w:rsidRPr="007213F7">
        <w:rPr>
          <w:rFonts w:asciiTheme="minorHAnsi" w:hAnsiTheme="minorHAnsi" w:cstheme="minorHAnsi"/>
          <w:sz w:val="22"/>
          <w:szCs w:val="22"/>
        </w:rPr>
        <w:t>,</w:t>
      </w:r>
      <w:r>
        <w:rPr>
          <w:rFonts w:asciiTheme="minorHAnsi" w:hAnsiTheme="minorHAnsi" w:cstheme="minorHAnsi"/>
          <w:sz w:val="22"/>
          <w:szCs w:val="22"/>
          <w:lang w:val="en-US"/>
        </w:rPr>
        <w:t>Mg</w:t>
      </w:r>
      <w:r w:rsidRPr="007213F7">
        <w:rPr>
          <w:rFonts w:asciiTheme="minorHAnsi" w:hAnsiTheme="minorHAnsi" w:cstheme="minorHAnsi"/>
          <w:sz w:val="22"/>
          <w:szCs w:val="22"/>
        </w:rPr>
        <w:t>,</w:t>
      </w:r>
      <w:r>
        <w:rPr>
          <w:rFonts w:asciiTheme="minorHAnsi" w:hAnsiTheme="minorHAnsi" w:cstheme="minorHAnsi"/>
          <w:sz w:val="22"/>
          <w:szCs w:val="22"/>
          <w:lang w:val="en-US"/>
        </w:rPr>
        <w:t>K</w:t>
      </w:r>
      <w:r>
        <w:rPr>
          <w:rFonts w:asciiTheme="minorHAnsi" w:hAnsiTheme="minorHAnsi" w:cstheme="minorHAnsi"/>
          <w:sz w:val="22"/>
          <w:szCs w:val="22"/>
        </w:rPr>
        <w:t>,</w:t>
      </w:r>
      <w:r>
        <w:rPr>
          <w:rFonts w:asciiTheme="minorHAnsi" w:hAnsiTheme="minorHAnsi" w:cstheme="minorHAnsi"/>
          <w:sz w:val="22"/>
          <w:szCs w:val="22"/>
          <w:lang w:val="en-US"/>
        </w:rPr>
        <w:t>Na</w:t>
      </w:r>
      <w:r w:rsidRPr="007213F7">
        <w:rPr>
          <w:rFonts w:asciiTheme="minorHAnsi" w:hAnsiTheme="minorHAnsi" w:cstheme="minorHAnsi"/>
          <w:sz w:val="22"/>
          <w:szCs w:val="22"/>
        </w:rPr>
        <w:t>)</w:t>
      </w:r>
      <w:r>
        <w:rPr>
          <w:rFonts w:asciiTheme="minorHAnsi" w:hAnsiTheme="minorHAnsi" w:cstheme="minorHAnsi"/>
          <w:sz w:val="22"/>
          <w:szCs w:val="22"/>
        </w:rPr>
        <w:t xml:space="preserve"> οφείλει ο μειοδότης  να προμηθεύσει το εργαστήριο  με έναν μικρό</w:t>
      </w:r>
      <w:r w:rsidRPr="007213F7">
        <w:rPr>
          <w:rFonts w:asciiTheme="minorHAnsi" w:hAnsiTheme="minorHAnsi" w:cstheme="minorHAnsi"/>
          <w:sz w:val="22"/>
          <w:szCs w:val="22"/>
        </w:rPr>
        <w:t xml:space="preserve"> </w:t>
      </w:r>
      <w:r>
        <w:rPr>
          <w:rFonts w:asciiTheme="minorHAnsi" w:hAnsiTheme="minorHAnsi" w:cstheme="minorHAnsi"/>
          <w:sz w:val="22"/>
          <w:szCs w:val="22"/>
        </w:rPr>
        <w:t xml:space="preserve">εφεδρικό   αναλυτή ηλεκτρολυτών , τεχνολογίας  κασέτας ,του οποίου το </w:t>
      </w:r>
      <w:r w:rsidRPr="00BB070D">
        <w:rPr>
          <w:rFonts w:asciiTheme="minorHAnsi" w:hAnsiTheme="minorHAnsi" w:cstheme="minorHAnsi"/>
          <w:sz w:val="22"/>
          <w:szCs w:val="22"/>
        </w:rPr>
        <w:t xml:space="preserve"> κόστο</w:t>
      </w:r>
      <w:r>
        <w:rPr>
          <w:rFonts w:asciiTheme="minorHAnsi" w:hAnsiTheme="minorHAnsi" w:cstheme="minorHAnsi"/>
          <w:sz w:val="22"/>
          <w:szCs w:val="22"/>
        </w:rPr>
        <w:t xml:space="preserve">ς λειτουργίας και συντήρησης </w:t>
      </w:r>
      <w:r w:rsidRPr="00BB070D">
        <w:rPr>
          <w:rFonts w:asciiTheme="minorHAnsi" w:hAnsiTheme="minorHAnsi" w:cstheme="minorHAnsi"/>
          <w:sz w:val="22"/>
          <w:szCs w:val="22"/>
        </w:rPr>
        <w:t xml:space="preserve"> θα είναι ευθύνη του μειοδότη. </w:t>
      </w:r>
    </w:p>
    <w:p w:rsidR="00FE0C5A" w:rsidRPr="00057ED8" w:rsidRDefault="00FE0C5A" w:rsidP="00FE0C5A">
      <w:pPr>
        <w:ind w:right="-58"/>
        <w:rPr>
          <w:rFonts w:ascii="Times New Roman" w:hAnsi="Times New Roman" w:cs="Times New Roman"/>
          <w:u w:val="single"/>
          <w:lang w:val="el-GR"/>
        </w:rPr>
      </w:pPr>
      <w:r w:rsidRPr="00057ED8">
        <w:rPr>
          <w:rFonts w:ascii="Times New Roman" w:hAnsi="Times New Roman" w:cs="Times New Roman"/>
          <w:u w:val="single"/>
          <w:lang w:val="el-GR"/>
        </w:rPr>
        <w:t>2.2.2.4 ΤΕΧΝΙΚΕΣ ΠΡΟΔΙΑΓΡΑΦΕΣ ΒΙΟΧΗΜΙΚΟΥ ΑΝΑΛΥΤΗ Γ.Ν.-Κ.Υ ΝΕΑΠΟΛΗΣ «ΔΙΑΛΥΝΑΚΕΙΟ» ΤΜΗΜΑΤΟΣ 4</w:t>
      </w:r>
    </w:p>
    <w:p w:rsidR="00FE0C5A" w:rsidRPr="00057ED8" w:rsidRDefault="00FE0C5A" w:rsidP="00FE0C5A">
      <w:pPr>
        <w:ind w:right="-58"/>
        <w:rPr>
          <w:rFonts w:ascii="Times New Roman" w:hAnsi="Times New Roman" w:cs="Times New Roman"/>
          <w:lang w:val="el-GR"/>
        </w:rPr>
      </w:pPr>
    </w:p>
    <w:p w:rsidR="00FE0C5A" w:rsidRPr="00A03BF5" w:rsidRDefault="00FE0C5A" w:rsidP="00FE0C5A">
      <w:pPr>
        <w:pStyle w:val="aff1"/>
        <w:numPr>
          <w:ilvl w:val="0"/>
          <w:numId w:val="41"/>
        </w:numPr>
        <w:spacing w:after="160"/>
        <w:ind w:hanging="567"/>
        <w:jc w:val="both"/>
        <w:rPr>
          <w:rFonts w:asciiTheme="minorHAnsi" w:hAnsiTheme="minorHAnsi" w:cstheme="minorHAnsi"/>
          <w:sz w:val="22"/>
          <w:szCs w:val="22"/>
        </w:rPr>
      </w:pPr>
      <w:r w:rsidRPr="00A03BF5">
        <w:rPr>
          <w:rFonts w:asciiTheme="minorHAnsi" w:hAnsiTheme="minorHAnsi" w:cstheme="minorHAnsi"/>
          <w:sz w:val="22"/>
          <w:szCs w:val="22"/>
        </w:rPr>
        <w:t>N</w:t>
      </w:r>
      <w:r w:rsidRPr="00057ED8">
        <w:rPr>
          <w:rFonts w:asciiTheme="minorHAnsi" w:hAnsiTheme="minorHAnsi" w:cstheme="minorHAnsi"/>
          <w:sz w:val="22"/>
          <w:szCs w:val="22"/>
          <w:lang w:val="el-GR"/>
        </w:rPr>
        <w:t xml:space="preserve">α είναι τυχαίας επιλογής δειγμάτων τύπου </w:t>
      </w:r>
      <w:r w:rsidRPr="00A03BF5">
        <w:rPr>
          <w:rFonts w:asciiTheme="minorHAnsi" w:hAnsiTheme="minorHAnsi" w:cstheme="minorHAnsi"/>
          <w:sz w:val="22"/>
          <w:szCs w:val="22"/>
        </w:rPr>
        <w:t>Random</w:t>
      </w:r>
      <w:r w:rsidRPr="00057ED8">
        <w:rPr>
          <w:rFonts w:asciiTheme="minorHAnsi" w:hAnsiTheme="minorHAnsi" w:cstheme="minorHAnsi"/>
          <w:sz w:val="22"/>
          <w:szCs w:val="22"/>
          <w:lang w:val="el-GR"/>
        </w:rPr>
        <w:t xml:space="preserve"> Α</w:t>
      </w:r>
      <w:r w:rsidRPr="00A03BF5">
        <w:rPr>
          <w:rFonts w:asciiTheme="minorHAnsi" w:hAnsiTheme="minorHAnsi" w:cstheme="minorHAnsi"/>
          <w:sz w:val="22"/>
          <w:szCs w:val="22"/>
        </w:rPr>
        <w:t>ccess</w:t>
      </w:r>
      <w:r w:rsidRPr="00057ED8">
        <w:rPr>
          <w:rFonts w:asciiTheme="minorHAnsi" w:hAnsiTheme="minorHAnsi" w:cstheme="minorHAnsi"/>
          <w:sz w:val="22"/>
          <w:szCs w:val="22"/>
          <w:lang w:val="el-GR"/>
        </w:rPr>
        <w:t xml:space="preserve"> τελευταίας γενιάς, επιδαπέδιος . </w:t>
      </w:r>
      <w:r w:rsidRPr="00A03BF5">
        <w:rPr>
          <w:rFonts w:asciiTheme="minorHAnsi" w:hAnsiTheme="minorHAnsi" w:cstheme="minorHAnsi"/>
          <w:sz w:val="22"/>
          <w:szCs w:val="22"/>
        </w:rPr>
        <w:t>Να διαθέτει σήμανση CE</w:t>
      </w:r>
    </w:p>
    <w:p w:rsidR="00FE0C5A" w:rsidRPr="00057ED8" w:rsidRDefault="00FE0C5A" w:rsidP="00FE0C5A">
      <w:pPr>
        <w:pStyle w:val="aff1"/>
        <w:numPr>
          <w:ilvl w:val="0"/>
          <w:numId w:val="41"/>
        </w:numPr>
        <w:spacing w:after="160"/>
        <w:ind w:left="473"/>
        <w:jc w:val="both"/>
        <w:rPr>
          <w:rFonts w:asciiTheme="minorHAnsi" w:hAnsiTheme="minorHAnsi" w:cstheme="minorHAnsi"/>
          <w:sz w:val="22"/>
          <w:szCs w:val="22"/>
          <w:lang w:val="el-GR"/>
        </w:rPr>
      </w:pPr>
      <w:r w:rsidRPr="00057ED8">
        <w:rPr>
          <w:rFonts w:asciiTheme="minorHAnsi" w:hAnsiTheme="minorHAnsi" w:cstheme="minorHAnsi"/>
          <w:sz w:val="22"/>
          <w:szCs w:val="22"/>
          <w:lang w:val="el-GR"/>
        </w:rPr>
        <w:t>Η μέγιστη παραγωγικότητα του να αποδίδει τουλάχιστον 400 αποτελέσματα φωτομετρικών εξετάσεων χωρίς να υπολογίζονται οι εξετάσεις των ηλεκτρολυτών.</w:t>
      </w:r>
    </w:p>
    <w:p w:rsidR="00FE0C5A" w:rsidRPr="00057ED8" w:rsidRDefault="00FE0C5A" w:rsidP="00FE0C5A">
      <w:pPr>
        <w:pStyle w:val="aff1"/>
        <w:numPr>
          <w:ilvl w:val="0"/>
          <w:numId w:val="41"/>
        </w:numPr>
        <w:spacing w:after="160"/>
        <w:ind w:left="473"/>
        <w:jc w:val="both"/>
        <w:rPr>
          <w:rFonts w:asciiTheme="minorHAnsi" w:hAnsiTheme="minorHAnsi" w:cstheme="minorHAnsi"/>
          <w:sz w:val="22"/>
          <w:szCs w:val="22"/>
          <w:lang w:val="el-GR"/>
        </w:rPr>
      </w:pPr>
      <w:r w:rsidRPr="00057ED8">
        <w:rPr>
          <w:rFonts w:asciiTheme="minorHAnsi" w:hAnsiTheme="minorHAnsi" w:cstheme="minorHAnsi"/>
          <w:sz w:val="22"/>
          <w:szCs w:val="22"/>
          <w:lang w:val="el-GR"/>
        </w:rPr>
        <w:t xml:space="preserve">Να διαθέτει μονάδα μέτρησης ηλεκτρολυτών </w:t>
      </w:r>
      <w:r w:rsidRPr="00A03BF5">
        <w:rPr>
          <w:rFonts w:asciiTheme="minorHAnsi" w:hAnsiTheme="minorHAnsi" w:cstheme="minorHAnsi"/>
          <w:sz w:val="22"/>
          <w:szCs w:val="22"/>
        </w:rPr>
        <w:t>Na</w:t>
      </w:r>
      <w:r w:rsidRPr="00057ED8">
        <w:rPr>
          <w:rFonts w:asciiTheme="minorHAnsi" w:hAnsiTheme="minorHAnsi" w:cstheme="minorHAnsi"/>
          <w:sz w:val="22"/>
          <w:szCs w:val="22"/>
          <w:lang w:val="el-GR"/>
        </w:rPr>
        <w:t xml:space="preserve">, </w:t>
      </w:r>
      <w:r w:rsidRPr="00A03BF5">
        <w:rPr>
          <w:rFonts w:asciiTheme="minorHAnsi" w:hAnsiTheme="minorHAnsi" w:cstheme="minorHAnsi"/>
          <w:sz w:val="22"/>
          <w:szCs w:val="22"/>
        </w:rPr>
        <w:t>K</w:t>
      </w:r>
      <w:r w:rsidRPr="00057ED8">
        <w:rPr>
          <w:rFonts w:asciiTheme="minorHAnsi" w:hAnsiTheme="minorHAnsi" w:cstheme="minorHAnsi"/>
          <w:sz w:val="22"/>
          <w:szCs w:val="22"/>
          <w:lang w:val="el-GR"/>
        </w:rPr>
        <w:t xml:space="preserve">, </w:t>
      </w:r>
      <w:r w:rsidRPr="00A03BF5">
        <w:rPr>
          <w:rFonts w:asciiTheme="minorHAnsi" w:hAnsiTheme="minorHAnsi" w:cstheme="minorHAnsi"/>
          <w:sz w:val="22"/>
          <w:szCs w:val="22"/>
        </w:rPr>
        <w:t>Cl</w:t>
      </w:r>
      <w:r w:rsidRPr="00057ED8">
        <w:rPr>
          <w:rFonts w:asciiTheme="minorHAnsi" w:hAnsiTheme="minorHAnsi" w:cstheme="minorHAnsi"/>
          <w:sz w:val="22"/>
          <w:szCs w:val="22"/>
          <w:lang w:val="el-GR"/>
        </w:rPr>
        <w:t xml:space="preserve"> με ανεξάρτητα ηλεκτρόδια τα οποία μπορούν να αλλαχθούν χωρίς εργαλεία από τον χειριστή του αναλυτή. Η διάρκεια ζωής των ηλεκτροδίων να είναι τουλάχιστον 6 μήνες. Χωρίς εργαλεία και με ελάχιστες κινήσεις να αλλάζουν και άλλα κρίσιμα για την λειτουργία του αναλύτη υλικά όπως λάμπα φωτομέτρου, αναδευτήρες, ρύγχη δειγματοληψίας, σύριγγες ακριβείας.</w:t>
      </w:r>
    </w:p>
    <w:p w:rsidR="00FE0C5A" w:rsidRPr="00057ED8" w:rsidRDefault="00FE0C5A" w:rsidP="00FE0C5A">
      <w:pPr>
        <w:pStyle w:val="aff1"/>
        <w:numPr>
          <w:ilvl w:val="0"/>
          <w:numId w:val="41"/>
        </w:numPr>
        <w:spacing w:after="160"/>
        <w:ind w:left="473"/>
        <w:jc w:val="both"/>
        <w:rPr>
          <w:rFonts w:asciiTheme="minorHAnsi" w:hAnsiTheme="minorHAnsi" w:cstheme="minorHAnsi"/>
          <w:sz w:val="22"/>
          <w:szCs w:val="22"/>
          <w:lang w:val="el-GR"/>
        </w:rPr>
      </w:pPr>
      <w:r w:rsidRPr="00057ED8">
        <w:rPr>
          <w:rFonts w:asciiTheme="minorHAnsi" w:hAnsiTheme="minorHAnsi" w:cstheme="minorHAnsi"/>
          <w:sz w:val="22"/>
          <w:szCs w:val="22"/>
          <w:lang w:val="el-GR"/>
        </w:rPr>
        <w:t>Να διαθέτει ενσωματωμένο ψυγείο για την φύλαξη των αντιδραστηρίων 76 θέσεων ενιαίο για όλα τα αντιδραστήρια (</w:t>
      </w:r>
      <w:r w:rsidRPr="00A03BF5">
        <w:rPr>
          <w:rFonts w:asciiTheme="minorHAnsi" w:hAnsiTheme="minorHAnsi" w:cstheme="minorHAnsi"/>
          <w:sz w:val="22"/>
          <w:szCs w:val="22"/>
        </w:rPr>
        <w:t>R</w:t>
      </w:r>
      <w:r w:rsidRPr="00057ED8">
        <w:rPr>
          <w:rFonts w:asciiTheme="minorHAnsi" w:hAnsiTheme="minorHAnsi" w:cstheme="minorHAnsi"/>
          <w:sz w:val="22"/>
          <w:szCs w:val="22"/>
          <w:lang w:val="el-GR"/>
        </w:rPr>
        <w:t xml:space="preserve">1 κ </w:t>
      </w:r>
      <w:r w:rsidRPr="00A03BF5">
        <w:rPr>
          <w:rFonts w:asciiTheme="minorHAnsi" w:hAnsiTheme="minorHAnsi" w:cstheme="minorHAnsi"/>
          <w:sz w:val="22"/>
          <w:szCs w:val="22"/>
        </w:rPr>
        <w:t>R</w:t>
      </w:r>
      <w:r w:rsidRPr="00057ED8">
        <w:rPr>
          <w:rFonts w:asciiTheme="minorHAnsi" w:hAnsiTheme="minorHAnsi" w:cstheme="minorHAnsi"/>
          <w:sz w:val="22"/>
          <w:szCs w:val="22"/>
          <w:lang w:val="el-GR"/>
        </w:rPr>
        <w:t>2).</w:t>
      </w:r>
    </w:p>
    <w:p w:rsidR="00FE0C5A" w:rsidRPr="00057ED8" w:rsidRDefault="00FE0C5A" w:rsidP="00FE0C5A">
      <w:pPr>
        <w:pStyle w:val="aff1"/>
        <w:numPr>
          <w:ilvl w:val="0"/>
          <w:numId w:val="41"/>
        </w:numPr>
        <w:spacing w:after="160"/>
        <w:ind w:left="473"/>
        <w:jc w:val="both"/>
        <w:rPr>
          <w:rFonts w:asciiTheme="minorHAnsi" w:hAnsiTheme="minorHAnsi" w:cstheme="minorHAnsi"/>
          <w:sz w:val="22"/>
          <w:szCs w:val="22"/>
          <w:lang w:val="el-GR"/>
        </w:rPr>
      </w:pPr>
      <w:r w:rsidRPr="00057ED8">
        <w:rPr>
          <w:rFonts w:asciiTheme="minorHAnsi" w:hAnsiTheme="minorHAnsi" w:cstheme="minorHAnsi"/>
          <w:sz w:val="22"/>
          <w:szCs w:val="22"/>
          <w:lang w:val="el-GR"/>
        </w:rPr>
        <w:t xml:space="preserve">Να διαθέτει δειγματολήπτη συνεχούς φόρτωσης δειγμάτων, δυναμικότητας εφάπαξ φόρτωσης τουλάχιστον 80 δειγμάτων σε πρωτογενή σωληνάρια και </w:t>
      </w:r>
      <w:r w:rsidRPr="00A03BF5">
        <w:rPr>
          <w:rFonts w:asciiTheme="minorHAnsi" w:hAnsiTheme="minorHAnsi" w:cstheme="minorHAnsi"/>
          <w:sz w:val="22"/>
          <w:szCs w:val="22"/>
        </w:rPr>
        <w:t>cups</w:t>
      </w:r>
      <w:r w:rsidRPr="00057ED8">
        <w:rPr>
          <w:rFonts w:asciiTheme="minorHAnsi" w:hAnsiTheme="minorHAnsi" w:cstheme="minorHAnsi"/>
          <w:sz w:val="22"/>
          <w:szCs w:val="22"/>
          <w:lang w:val="el-GR"/>
        </w:rPr>
        <w:t xml:space="preserve"> και με ανάγνωση γραμμωτού κώδικα, σε δειγματοφορείς 10 θέσεων που να δέχονται όλα τα είδη δειγμάτων ταυτόχρονα. Να διαθέτει διαφορετικούς φορείς από τους φορείς δειγμάτων αλλά και μεταξύ τους για την διενέργεια ελέγχου ποιότητας και βαθμονόμησης.</w:t>
      </w:r>
    </w:p>
    <w:p w:rsidR="00FE0C5A" w:rsidRPr="00057ED8" w:rsidRDefault="00FE0C5A" w:rsidP="00FE0C5A">
      <w:pPr>
        <w:pStyle w:val="aff1"/>
        <w:numPr>
          <w:ilvl w:val="0"/>
          <w:numId w:val="41"/>
        </w:numPr>
        <w:spacing w:after="160"/>
        <w:ind w:left="473"/>
        <w:jc w:val="both"/>
        <w:rPr>
          <w:rFonts w:asciiTheme="minorHAnsi" w:hAnsiTheme="minorHAnsi" w:cstheme="minorHAnsi"/>
          <w:sz w:val="22"/>
          <w:szCs w:val="22"/>
          <w:lang w:val="el-GR"/>
        </w:rPr>
      </w:pPr>
      <w:r w:rsidRPr="00057ED8">
        <w:rPr>
          <w:rFonts w:asciiTheme="minorHAnsi" w:hAnsiTheme="minorHAnsi" w:cstheme="minorHAnsi"/>
          <w:sz w:val="22"/>
          <w:szCs w:val="22"/>
          <w:lang w:val="el-GR"/>
        </w:rPr>
        <w:t>Οι απαιτήσεις σε όγκο ορού ή δείγματος να είναι οι ελάχιστες δυνατές.</w:t>
      </w:r>
    </w:p>
    <w:p w:rsidR="00FE0C5A" w:rsidRPr="00057ED8" w:rsidRDefault="00FE0C5A" w:rsidP="00FE0C5A">
      <w:pPr>
        <w:pStyle w:val="aff1"/>
        <w:numPr>
          <w:ilvl w:val="0"/>
          <w:numId w:val="41"/>
        </w:numPr>
        <w:spacing w:after="160"/>
        <w:ind w:left="473"/>
        <w:jc w:val="both"/>
        <w:rPr>
          <w:rFonts w:asciiTheme="minorHAnsi" w:hAnsiTheme="minorHAnsi" w:cstheme="minorHAnsi"/>
          <w:sz w:val="22"/>
          <w:szCs w:val="22"/>
          <w:lang w:val="el-GR"/>
        </w:rPr>
      </w:pPr>
      <w:r w:rsidRPr="00057ED8">
        <w:rPr>
          <w:rFonts w:asciiTheme="minorHAnsi" w:hAnsiTheme="minorHAnsi" w:cstheme="minorHAnsi"/>
          <w:sz w:val="22"/>
          <w:szCs w:val="22"/>
          <w:lang w:val="el-GR"/>
        </w:rPr>
        <w:t>Το ρύγχος δειγματοληψίας να είναι διαφορετικό από αυτό της διανομής αντιδραστηρίων.</w:t>
      </w:r>
    </w:p>
    <w:p w:rsidR="00FE0C5A" w:rsidRPr="00057ED8" w:rsidRDefault="00FE0C5A" w:rsidP="00FE0C5A">
      <w:pPr>
        <w:pStyle w:val="aff1"/>
        <w:numPr>
          <w:ilvl w:val="0"/>
          <w:numId w:val="41"/>
        </w:numPr>
        <w:spacing w:after="160"/>
        <w:ind w:left="473"/>
        <w:jc w:val="both"/>
        <w:rPr>
          <w:rFonts w:asciiTheme="minorHAnsi" w:hAnsiTheme="minorHAnsi" w:cstheme="minorHAnsi"/>
          <w:sz w:val="22"/>
          <w:szCs w:val="22"/>
          <w:lang w:val="el-GR"/>
        </w:rPr>
      </w:pPr>
      <w:r w:rsidRPr="00057ED8">
        <w:rPr>
          <w:rFonts w:asciiTheme="minorHAnsi" w:hAnsiTheme="minorHAnsi" w:cstheme="minorHAnsi"/>
          <w:sz w:val="22"/>
          <w:szCs w:val="22"/>
          <w:lang w:val="el-GR"/>
        </w:rPr>
        <w:t>Να διαθέτει διαδικασίες διασφάλισης επιμολύνσεων από δείγμα σε δείγμα και από αντιδραστήριο σε αντιδραστήριο.</w:t>
      </w:r>
    </w:p>
    <w:p w:rsidR="00FE0C5A" w:rsidRPr="00057ED8" w:rsidRDefault="00FE0C5A" w:rsidP="00FE0C5A">
      <w:pPr>
        <w:pStyle w:val="aff1"/>
        <w:numPr>
          <w:ilvl w:val="0"/>
          <w:numId w:val="41"/>
        </w:numPr>
        <w:spacing w:after="160"/>
        <w:ind w:left="473"/>
        <w:jc w:val="both"/>
        <w:rPr>
          <w:rFonts w:asciiTheme="minorHAnsi" w:hAnsiTheme="minorHAnsi" w:cstheme="minorHAnsi"/>
          <w:sz w:val="22"/>
          <w:szCs w:val="22"/>
          <w:lang w:val="el-GR"/>
        </w:rPr>
      </w:pPr>
      <w:r w:rsidRPr="00057ED8">
        <w:rPr>
          <w:rFonts w:asciiTheme="minorHAnsi" w:hAnsiTheme="minorHAnsi" w:cstheme="minorHAnsi"/>
          <w:sz w:val="22"/>
          <w:szCs w:val="22"/>
          <w:lang w:val="el-GR"/>
        </w:rPr>
        <w:lastRenderedPageBreak/>
        <w:t>Να εκτελεί αυτόματη επανάληψη και αραίωση ή συμπύκνωση των δειγμάτων εκτός ορίων γραμμικότητας ή εκτός επιθυμητών ορίων χωρίς την παρέμβαση του χειριστή.</w:t>
      </w:r>
    </w:p>
    <w:p w:rsidR="00FE0C5A" w:rsidRPr="00057ED8" w:rsidRDefault="00FE0C5A" w:rsidP="00FE0C5A">
      <w:pPr>
        <w:pStyle w:val="aff1"/>
        <w:numPr>
          <w:ilvl w:val="0"/>
          <w:numId w:val="41"/>
        </w:numPr>
        <w:spacing w:after="160"/>
        <w:ind w:left="473"/>
        <w:jc w:val="both"/>
        <w:rPr>
          <w:rFonts w:asciiTheme="minorHAnsi" w:hAnsiTheme="minorHAnsi" w:cstheme="minorHAnsi"/>
          <w:sz w:val="22"/>
          <w:szCs w:val="22"/>
          <w:lang w:val="el-GR"/>
        </w:rPr>
      </w:pPr>
      <w:r w:rsidRPr="00057ED8">
        <w:rPr>
          <w:rFonts w:asciiTheme="minorHAnsi" w:hAnsiTheme="minorHAnsi" w:cstheme="minorHAnsi"/>
          <w:sz w:val="22"/>
          <w:szCs w:val="22"/>
          <w:lang w:val="el-GR"/>
        </w:rPr>
        <w:t xml:space="preserve">Να λειτουργεί με μόνιμες κυψελίδες γυάλινες, μικρού όγκου, αυτοπλενόμενες ώστε να εξασφαλίζεται η αξιοπιστία των αποτελεσμάτων. Ο αναλυτής να διαθέτει τουλάχιστον 13 μήκη κύματος εύρους από 340 </w:t>
      </w:r>
      <w:r w:rsidRPr="00A03BF5">
        <w:rPr>
          <w:rFonts w:asciiTheme="minorHAnsi" w:hAnsiTheme="minorHAnsi" w:cstheme="minorHAnsi"/>
          <w:sz w:val="22"/>
          <w:szCs w:val="22"/>
        </w:rPr>
        <w:t>nm</w:t>
      </w:r>
      <w:r w:rsidRPr="00057ED8">
        <w:rPr>
          <w:rFonts w:asciiTheme="minorHAnsi" w:hAnsiTheme="minorHAnsi" w:cstheme="minorHAnsi"/>
          <w:sz w:val="22"/>
          <w:szCs w:val="22"/>
          <w:lang w:val="el-GR"/>
        </w:rPr>
        <w:t xml:space="preserve"> έως 800 </w:t>
      </w:r>
      <w:r w:rsidRPr="00A03BF5">
        <w:rPr>
          <w:rFonts w:asciiTheme="minorHAnsi" w:hAnsiTheme="minorHAnsi" w:cstheme="minorHAnsi"/>
          <w:sz w:val="22"/>
          <w:szCs w:val="22"/>
        </w:rPr>
        <w:t>nm</w:t>
      </w:r>
      <w:r w:rsidRPr="00057ED8">
        <w:rPr>
          <w:rFonts w:asciiTheme="minorHAnsi" w:hAnsiTheme="minorHAnsi" w:cstheme="minorHAnsi"/>
          <w:sz w:val="22"/>
          <w:szCs w:val="22"/>
          <w:lang w:val="el-GR"/>
        </w:rPr>
        <w:t>. Ο έλεγχος της καθαρότητας τους να πραγματοποιείται σε όλα τα μήκη κύματος που χρησιμοποιεί ο αναλυτής. Ο όγκος αντίδρασης να είναι μεταξύ 90 - 350 μ</w:t>
      </w:r>
      <w:r w:rsidRPr="00A03BF5">
        <w:rPr>
          <w:rFonts w:asciiTheme="minorHAnsi" w:hAnsiTheme="minorHAnsi" w:cstheme="minorHAnsi"/>
          <w:sz w:val="22"/>
          <w:szCs w:val="22"/>
        </w:rPr>
        <w:t>L</w:t>
      </w:r>
      <w:r w:rsidRPr="00057ED8">
        <w:rPr>
          <w:rFonts w:asciiTheme="minorHAnsi" w:hAnsiTheme="minorHAnsi" w:cstheme="minorHAnsi"/>
          <w:sz w:val="22"/>
          <w:szCs w:val="22"/>
          <w:lang w:val="el-GR"/>
        </w:rPr>
        <w:t xml:space="preserve"> Ο προμηθευτής να προσφέρει κατάλληλο σύστημα παροχής καθαρού νερού που θα καλύπτει τις ανάγκες του αναλυτή και θα είναι συνδεδεμένο με τον αναλυτή ώστε να τον τροφοδοτεί αυτόματα.</w:t>
      </w:r>
    </w:p>
    <w:p w:rsidR="00FE0C5A" w:rsidRPr="00A03BF5" w:rsidRDefault="00FE0C5A" w:rsidP="00FE0C5A">
      <w:pPr>
        <w:pStyle w:val="aff1"/>
        <w:numPr>
          <w:ilvl w:val="0"/>
          <w:numId w:val="41"/>
        </w:numPr>
        <w:spacing w:after="160"/>
        <w:ind w:left="473"/>
        <w:jc w:val="both"/>
        <w:rPr>
          <w:rFonts w:asciiTheme="minorHAnsi" w:hAnsiTheme="minorHAnsi" w:cstheme="minorHAnsi"/>
          <w:sz w:val="22"/>
          <w:szCs w:val="22"/>
        </w:rPr>
      </w:pPr>
      <w:r w:rsidRPr="00057ED8">
        <w:rPr>
          <w:rFonts w:asciiTheme="minorHAnsi" w:hAnsiTheme="minorHAnsi" w:cstheme="minorHAnsi"/>
          <w:sz w:val="22"/>
          <w:szCs w:val="22"/>
          <w:lang w:val="el-GR"/>
        </w:rPr>
        <w:t xml:space="preserve">Να εξασφαλίζεται ελάχιστο θερμοκρασιακό εύρος (μικρότερο ή ίσο των ± 0,3 </w:t>
      </w:r>
      <w:r w:rsidRPr="00057ED8">
        <w:rPr>
          <w:rFonts w:asciiTheme="minorHAnsi" w:hAnsiTheme="minorHAnsi" w:cstheme="minorHAnsi"/>
          <w:sz w:val="22"/>
          <w:szCs w:val="22"/>
          <w:vertAlign w:val="superscript"/>
          <w:lang w:val="el-GR"/>
        </w:rPr>
        <w:t>0</w:t>
      </w:r>
      <w:r w:rsidRPr="00A03BF5">
        <w:rPr>
          <w:rFonts w:asciiTheme="minorHAnsi" w:hAnsiTheme="minorHAnsi" w:cstheme="minorHAnsi"/>
          <w:sz w:val="22"/>
          <w:szCs w:val="22"/>
        </w:rPr>
        <w:t>C</w:t>
      </w:r>
      <w:r w:rsidRPr="00057ED8">
        <w:rPr>
          <w:rFonts w:asciiTheme="minorHAnsi" w:hAnsiTheme="minorHAnsi" w:cstheme="minorHAnsi"/>
          <w:sz w:val="22"/>
          <w:szCs w:val="22"/>
          <w:lang w:val="el-GR"/>
        </w:rPr>
        <w:t xml:space="preserve">) στο περιβάλλον των κυψελίδων για τη μέγιστη ακρίβεια στη μέτρηση των ενζυμικών αντιδράσεων. </w:t>
      </w:r>
      <w:r w:rsidRPr="00A03BF5">
        <w:rPr>
          <w:rFonts w:asciiTheme="minorHAnsi" w:hAnsiTheme="minorHAnsi" w:cstheme="minorHAnsi"/>
          <w:sz w:val="22"/>
          <w:szCs w:val="22"/>
        </w:rPr>
        <w:t>Να είναι ξηρού λουτρού για αποφυγή διαρροών.</w:t>
      </w:r>
    </w:p>
    <w:p w:rsidR="00FE0C5A" w:rsidRPr="00057ED8" w:rsidRDefault="00FE0C5A" w:rsidP="00FE0C5A">
      <w:pPr>
        <w:pStyle w:val="aff1"/>
        <w:numPr>
          <w:ilvl w:val="0"/>
          <w:numId w:val="41"/>
        </w:numPr>
        <w:spacing w:after="160"/>
        <w:ind w:left="473"/>
        <w:jc w:val="both"/>
        <w:rPr>
          <w:rFonts w:asciiTheme="minorHAnsi" w:hAnsiTheme="minorHAnsi" w:cstheme="minorHAnsi"/>
          <w:sz w:val="22"/>
          <w:szCs w:val="22"/>
          <w:lang w:val="el-GR"/>
        </w:rPr>
      </w:pPr>
      <w:r w:rsidRPr="00057ED8">
        <w:rPr>
          <w:rFonts w:asciiTheme="minorHAnsi" w:hAnsiTheme="minorHAnsi" w:cstheme="minorHAnsi"/>
          <w:sz w:val="22"/>
          <w:szCs w:val="22"/>
          <w:lang w:val="el-GR"/>
        </w:rPr>
        <w:t xml:space="preserve">Να έχει σύστημα ελέγχου ποιότητας αποτελεσμάτων και ενσωματωμένο πρόγραμμα ποιοτικού ελέγχου με προγράμματα όπως, π.χ. </w:t>
      </w:r>
      <w:r w:rsidRPr="00A03BF5">
        <w:rPr>
          <w:rFonts w:asciiTheme="minorHAnsi" w:hAnsiTheme="minorHAnsi" w:cstheme="minorHAnsi"/>
          <w:sz w:val="22"/>
          <w:szCs w:val="22"/>
        </w:rPr>
        <w:t>twin</w:t>
      </w:r>
      <w:r w:rsidRPr="00057ED8">
        <w:rPr>
          <w:rFonts w:asciiTheme="minorHAnsi" w:hAnsiTheme="minorHAnsi" w:cstheme="minorHAnsi"/>
          <w:sz w:val="22"/>
          <w:szCs w:val="22"/>
          <w:lang w:val="el-GR"/>
        </w:rPr>
        <w:t xml:space="preserve"> </w:t>
      </w:r>
      <w:r w:rsidRPr="00A03BF5">
        <w:rPr>
          <w:rFonts w:asciiTheme="minorHAnsi" w:hAnsiTheme="minorHAnsi" w:cstheme="minorHAnsi"/>
          <w:sz w:val="22"/>
          <w:szCs w:val="22"/>
        </w:rPr>
        <w:t>plot</w:t>
      </w:r>
      <w:r w:rsidRPr="00057ED8">
        <w:rPr>
          <w:rFonts w:asciiTheme="minorHAnsi" w:hAnsiTheme="minorHAnsi" w:cstheme="minorHAnsi"/>
          <w:sz w:val="22"/>
          <w:szCs w:val="22"/>
          <w:lang w:val="el-GR"/>
        </w:rPr>
        <w:t xml:space="preserve">, </w:t>
      </w:r>
      <w:r w:rsidRPr="00A03BF5">
        <w:rPr>
          <w:rFonts w:asciiTheme="minorHAnsi" w:hAnsiTheme="minorHAnsi" w:cstheme="minorHAnsi"/>
          <w:sz w:val="22"/>
          <w:szCs w:val="22"/>
        </w:rPr>
        <w:t>Westgard</w:t>
      </w:r>
      <w:r w:rsidRPr="00057ED8">
        <w:rPr>
          <w:rFonts w:asciiTheme="minorHAnsi" w:hAnsiTheme="minorHAnsi" w:cstheme="minorHAnsi"/>
          <w:sz w:val="22"/>
          <w:szCs w:val="22"/>
          <w:lang w:val="el-GR"/>
        </w:rPr>
        <w:t xml:space="preserve"> </w:t>
      </w:r>
      <w:r w:rsidRPr="00A03BF5">
        <w:rPr>
          <w:rFonts w:asciiTheme="minorHAnsi" w:hAnsiTheme="minorHAnsi" w:cstheme="minorHAnsi"/>
          <w:sz w:val="22"/>
          <w:szCs w:val="22"/>
        </w:rPr>
        <w:t>rules</w:t>
      </w:r>
      <w:r w:rsidRPr="00057ED8">
        <w:rPr>
          <w:rFonts w:asciiTheme="minorHAnsi" w:hAnsiTheme="minorHAnsi" w:cstheme="minorHAnsi"/>
          <w:sz w:val="22"/>
          <w:szCs w:val="22"/>
          <w:lang w:val="el-GR"/>
        </w:rPr>
        <w:t xml:space="preserve">, </w:t>
      </w:r>
      <w:r w:rsidRPr="00A03BF5">
        <w:rPr>
          <w:rFonts w:asciiTheme="minorHAnsi" w:hAnsiTheme="minorHAnsi" w:cstheme="minorHAnsi"/>
          <w:sz w:val="22"/>
          <w:szCs w:val="22"/>
        </w:rPr>
        <w:t>Levey</w:t>
      </w:r>
      <w:r w:rsidRPr="00057ED8">
        <w:rPr>
          <w:rFonts w:asciiTheme="minorHAnsi" w:hAnsiTheme="minorHAnsi" w:cstheme="minorHAnsi"/>
          <w:sz w:val="22"/>
          <w:szCs w:val="22"/>
          <w:lang w:val="el-GR"/>
        </w:rPr>
        <w:t xml:space="preserve"> </w:t>
      </w:r>
      <w:r w:rsidRPr="00A03BF5">
        <w:rPr>
          <w:rFonts w:asciiTheme="minorHAnsi" w:hAnsiTheme="minorHAnsi" w:cstheme="minorHAnsi"/>
          <w:sz w:val="22"/>
          <w:szCs w:val="22"/>
        </w:rPr>
        <w:t>Jennings</w:t>
      </w:r>
      <w:r w:rsidRPr="00057ED8">
        <w:rPr>
          <w:rFonts w:asciiTheme="minorHAnsi" w:hAnsiTheme="minorHAnsi" w:cstheme="minorHAnsi"/>
          <w:sz w:val="22"/>
          <w:szCs w:val="22"/>
          <w:lang w:val="el-GR"/>
        </w:rPr>
        <w:t>.</w:t>
      </w:r>
    </w:p>
    <w:p w:rsidR="00FE0C5A" w:rsidRPr="00057ED8" w:rsidRDefault="00FE0C5A" w:rsidP="00FE0C5A">
      <w:pPr>
        <w:pStyle w:val="aff1"/>
        <w:numPr>
          <w:ilvl w:val="0"/>
          <w:numId w:val="41"/>
        </w:numPr>
        <w:spacing w:after="160"/>
        <w:ind w:left="473"/>
        <w:jc w:val="both"/>
        <w:rPr>
          <w:rFonts w:asciiTheme="minorHAnsi" w:hAnsiTheme="minorHAnsi" w:cstheme="minorHAnsi"/>
          <w:sz w:val="22"/>
          <w:szCs w:val="22"/>
          <w:lang w:val="el-GR"/>
        </w:rPr>
      </w:pPr>
      <w:r w:rsidRPr="00057ED8">
        <w:rPr>
          <w:rFonts w:asciiTheme="minorHAnsi" w:hAnsiTheme="minorHAnsi" w:cstheme="minorHAnsi"/>
          <w:sz w:val="22"/>
          <w:szCs w:val="22"/>
          <w:lang w:val="el-GR"/>
        </w:rPr>
        <w:t xml:space="preserve">Ο αναλυτής να διαθέτει αυτοματισμούς τελευταίας τεχνολογίας όπως </w:t>
      </w:r>
      <w:r w:rsidRPr="00A03BF5">
        <w:rPr>
          <w:rFonts w:asciiTheme="minorHAnsi" w:hAnsiTheme="minorHAnsi" w:cstheme="minorHAnsi"/>
          <w:sz w:val="22"/>
          <w:szCs w:val="22"/>
        </w:rPr>
        <w:t>reflex</w:t>
      </w:r>
      <w:r w:rsidRPr="00057ED8">
        <w:rPr>
          <w:rFonts w:asciiTheme="minorHAnsi" w:hAnsiTheme="minorHAnsi" w:cstheme="minorHAnsi"/>
          <w:sz w:val="22"/>
          <w:szCs w:val="22"/>
          <w:lang w:val="el-GR"/>
        </w:rPr>
        <w:t xml:space="preserve"> </w:t>
      </w:r>
      <w:r w:rsidRPr="00A03BF5">
        <w:rPr>
          <w:rFonts w:asciiTheme="minorHAnsi" w:hAnsiTheme="minorHAnsi" w:cstheme="minorHAnsi"/>
          <w:sz w:val="22"/>
          <w:szCs w:val="22"/>
        </w:rPr>
        <w:t>testing</w:t>
      </w:r>
      <w:r w:rsidRPr="00057ED8">
        <w:rPr>
          <w:rFonts w:asciiTheme="minorHAnsi" w:hAnsiTheme="minorHAnsi" w:cstheme="minorHAnsi"/>
          <w:sz w:val="22"/>
          <w:szCs w:val="22"/>
          <w:lang w:val="el-GR"/>
        </w:rPr>
        <w:t>, δείκτες ορού. Να έχει τη δυνατότητα φόρτωσης επειγόντων δειγμάτων (</w:t>
      </w:r>
      <w:r w:rsidRPr="00A03BF5">
        <w:rPr>
          <w:rFonts w:asciiTheme="minorHAnsi" w:hAnsiTheme="minorHAnsi" w:cstheme="minorHAnsi"/>
          <w:sz w:val="22"/>
          <w:szCs w:val="22"/>
        </w:rPr>
        <w:t>STAT</w:t>
      </w:r>
      <w:r w:rsidRPr="00057ED8">
        <w:rPr>
          <w:rFonts w:asciiTheme="minorHAnsi" w:hAnsiTheme="minorHAnsi" w:cstheme="minorHAnsi"/>
          <w:sz w:val="22"/>
          <w:szCs w:val="22"/>
          <w:lang w:val="el-GR"/>
        </w:rPr>
        <w:t>) ανά πάσα στιγμή  χωρίς την αφαίρεση δειγμάτων από τον δειγματολήπτη. Να διαθέτει ψυχόμενο χώρο για την φύλαξη βαθμονομητών και υλικών ελέγχου ποιότητας ώστε να αυτοματοποιείται κατά το δυνατόν η προετοιμασία του αναλυτή</w:t>
      </w:r>
    </w:p>
    <w:p w:rsidR="00FE0C5A" w:rsidRPr="00A03BF5" w:rsidRDefault="00FE0C5A" w:rsidP="00FE0C5A">
      <w:pPr>
        <w:pStyle w:val="aff1"/>
        <w:numPr>
          <w:ilvl w:val="0"/>
          <w:numId w:val="41"/>
        </w:numPr>
        <w:spacing w:after="160"/>
        <w:ind w:left="473"/>
        <w:jc w:val="both"/>
        <w:rPr>
          <w:rFonts w:asciiTheme="minorHAnsi" w:hAnsiTheme="minorHAnsi" w:cstheme="minorHAnsi"/>
          <w:sz w:val="22"/>
          <w:szCs w:val="22"/>
        </w:rPr>
      </w:pPr>
      <w:r w:rsidRPr="00057ED8">
        <w:rPr>
          <w:rFonts w:asciiTheme="minorHAnsi" w:hAnsiTheme="minorHAnsi" w:cstheme="minorHAnsi"/>
          <w:sz w:val="22"/>
          <w:szCs w:val="22"/>
          <w:lang w:val="el-GR"/>
        </w:rPr>
        <w:t xml:space="preserve">Ο αναλυτής να ελέγχει τα δείγματα για λιπαιμία, ίκτερο, αιμόλυση και να δίνει επισημάνσεις ανά εξέταση. </w:t>
      </w:r>
      <w:r w:rsidRPr="00A03BF5">
        <w:rPr>
          <w:rFonts w:asciiTheme="minorHAnsi" w:hAnsiTheme="minorHAnsi" w:cstheme="minorHAnsi"/>
          <w:sz w:val="22"/>
          <w:szCs w:val="22"/>
        </w:rPr>
        <w:t>Να ελέγχει τα δείγματα για ύπαρξη θρόμβου ή πήγματος.</w:t>
      </w:r>
    </w:p>
    <w:p w:rsidR="00FE0C5A" w:rsidRPr="00057ED8" w:rsidRDefault="00FE0C5A" w:rsidP="00FE0C5A">
      <w:pPr>
        <w:pStyle w:val="aff1"/>
        <w:numPr>
          <w:ilvl w:val="0"/>
          <w:numId w:val="41"/>
        </w:numPr>
        <w:spacing w:after="160"/>
        <w:jc w:val="both"/>
        <w:rPr>
          <w:rFonts w:asciiTheme="minorHAnsi" w:hAnsiTheme="minorHAnsi" w:cstheme="minorHAnsi"/>
          <w:sz w:val="22"/>
          <w:szCs w:val="22"/>
          <w:lang w:val="el-GR"/>
        </w:rPr>
      </w:pPr>
      <w:r w:rsidRPr="00057ED8">
        <w:rPr>
          <w:rFonts w:asciiTheme="minorHAnsi" w:hAnsiTheme="minorHAnsi" w:cstheme="minorHAnsi"/>
          <w:sz w:val="22"/>
          <w:szCs w:val="22"/>
          <w:lang w:val="el-GR"/>
        </w:rPr>
        <w:t xml:space="preserve">Να έχει τη δυνατότητα υπολογισμού της κατανάλωσης αντιδραστηρίων ανά εξέταση και ο επιμερισμός αυτής ανάλογα με το είδος της αντίδρασης (ρουτίνα, επανάληψη, βαθμονόμηση, ποιοτικός έλεγχος, επείγοντα). Ο χρόνος μεταξύ δύο βαθμονομήσεων να είναι τουλάχιστον 30 ημέρες για την πλειοψηφία των ζητούμενων εξετάσεων (πάνω από 70%). Τα αντιδραστήρια για τις ζητούμενές εξετάσεις να έχουν μεγάλο αναλυτικό εύρος και ειδικά για την </w:t>
      </w:r>
      <w:r w:rsidRPr="00A03BF5">
        <w:rPr>
          <w:rFonts w:asciiTheme="minorHAnsi" w:hAnsiTheme="minorHAnsi" w:cstheme="minorHAnsi"/>
          <w:sz w:val="22"/>
          <w:szCs w:val="22"/>
        </w:rPr>
        <w:t>CRP</w:t>
      </w:r>
      <w:r w:rsidRPr="00057ED8">
        <w:rPr>
          <w:rFonts w:asciiTheme="minorHAnsi" w:hAnsiTheme="minorHAnsi" w:cstheme="minorHAnsi"/>
          <w:sz w:val="22"/>
          <w:szCs w:val="22"/>
          <w:lang w:val="el-GR"/>
        </w:rPr>
        <w:t xml:space="preserve"> να ανέρχεται μέχρι τα 48 </w:t>
      </w:r>
      <w:r w:rsidRPr="00A03BF5">
        <w:rPr>
          <w:rFonts w:asciiTheme="minorHAnsi" w:hAnsiTheme="minorHAnsi" w:cstheme="minorHAnsi"/>
          <w:sz w:val="22"/>
          <w:szCs w:val="22"/>
        </w:rPr>
        <w:t>mg</w:t>
      </w:r>
      <w:r w:rsidRPr="00057ED8">
        <w:rPr>
          <w:rFonts w:asciiTheme="minorHAnsi" w:hAnsiTheme="minorHAnsi" w:cstheme="minorHAnsi"/>
          <w:sz w:val="22"/>
          <w:szCs w:val="22"/>
          <w:lang w:val="el-GR"/>
        </w:rPr>
        <w:t>/</w:t>
      </w:r>
      <w:r w:rsidRPr="00A03BF5">
        <w:rPr>
          <w:rFonts w:asciiTheme="minorHAnsi" w:hAnsiTheme="minorHAnsi" w:cstheme="minorHAnsi"/>
          <w:sz w:val="22"/>
          <w:szCs w:val="22"/>
        </w:rPr>
        <w:t>dL</w:t>
      </w:r>
    </w:p>
    <w:p w:rsidR="00FE0C5A" w:rsidRPr="00057ED8" w:rsidRDefault="00FE0C5A" w:rsidP="00FE0C5A">
      <w:pPr>
        <w:pStyle w:val="aff1"/>
        <w:numPr>
          <w:ilvl w:val="0"/>
          <w:numId w:val="41"/>
        </w:numPr>
        <w:spacing w:after="160"/>
        <w:jc w:val="both"/>
        <w:rPr>
          <w:rFonts w:asciiTheme="minorHAnsi" w:hAnsiTheme="minorHAnsi" w:cstheme="minorHAnsi"/>
          <w:sz w:val="22"/>
          <w:szCs w:val="22"/>
          <w:lang w:val="el-GR"/>
        </w:rPr>
      </w:pPr>
      <w:r w:rsidRPr="00057ED8">
        <w:rPr>
          <w:rFonts w:asciiTheme="minorHAnsi" w:hAnsiTheme="minorHAnsi" w:cstheme="minorHAnsi"/>
          <w:sz w:val="22"/>
          <w:szCs w:val="22"/>
          <w:lang w:val="el-GR"/>
        </w:rPr>
        <w:t>Να διαθέτει αρχείο καταγραφής των διαδικασιών συντήρησης στο οποίο να καταγράφονται ξεχωριστά οι εργασίες ημερήσιας, εβδομαδιαίας και μηνιαίας συντήρησης. Να ενημερώνει το χειριστή για την ενδεικνυόμενη ημερομηνία διενέργειας της κάθε εργασίας συντήρηση.</w:t>
      </w:r>
    </w:p>
    <w:p w:rsidR="00FE0C5A" w:rsidRPr="00A03BF5" w:rsidRDefault="00FE0C5A" w:rsidP="00FE0C5A">
      <w:pPr>
        <w:pStyle w:val="aff1"/>
        <w:numPr>
          <w:ilvl w:val="0"/>
          <w:numId w:val="41"/>
        </w:numPr>
        <w:spacing w:after="160"/>
        <w:jc w:val="both"/>
        <w:rPr>
          <w:rFonts w:asciiTheme="minorHAnsi" w:hAnsiTheme="minorHAnsi" w:cstheme="minorHAnsi"/>
          <w:sz w:val="22"/>
          <w:szCs w:val="22"/>
        </w:rPr>
      </w:pPr>
      <w:r w:rsidRPr="00057ED8">
        <w:rPr>
          <w:rFonts w:asciiTheme="minorHAnsi" w:hAnsiTheme="minorHAnsi" w:cstheme="minorHAnsi"/>
          <w:sz w:val="22"/>
          <w:szCs w:val="22"/>
          <w:lang w:val="el-GR"/>
        </w:rPr>
        <w:t>Να έχει τη δυνατότητα σύνδεσης με εξωτερικό πληροφοριακό σύστημα (</w:t>
      </w:r>
      <w:r w:rsidRPr="00A03BF5">
        <w:rPr>
          <w:rFonts w:asciiTheme="minorHAnsi" w:hAnsiTheme="minorHAnsi" w:cstheme="minorHAnsi"/>
          <w:sz w:val="22"/>
          <w:szCs w:val="22"/>
        </w:rPr>
        <w:t>LIS</w:t>
      </w:r>
      <w:r w:rsidRPr="00057ED8">
        <w:rPr>
          <w:rFonts w:asciiTheme="minorHAnsi" w:hAnsiTheme="minorHAnsi" w:cstheme="minorHAnsi"/>
          <w:sz w:val="22"/>
          <w:szCs w:val="22"/>
          <w:lang w:val="el-GR"/>
        </w:rPr>
        <w:t xml:space="preserve">). </w:t>
      </w:r>
      <w:r w:rsidRPr="00A03BF5">
        <w:rPr>
          <w:rFonts w:asciiTheme="minorHAnsi" w:hAnsiTheme="minorHAnsi" w:cstheme="minorHAnsi"/>
          <w:sz w:val="22"/>
          <w:szCs w:val="22"/>
        </w:rPr>
        <w:t>Το κόστος θα καλύψει η ανάδοχος εταιρεία.</w:t>
      </w:r>
    </w:p>
    <w:p w:rsidR="00FE0C5A" w:rsidRPr="00A03BF5" w:rsidRDefault="00FE0C5A" w:rsidP="00FE0C5A">
      <w:pPr>
        <w:pStyle w:val="aff1"/>
        <w:numPr>
          <w:ilvl w:val="0"/>
          <w:numId w:val="41"/>
        </w:numPr>
        <w:spacing w:after="160"/>
        <w:jc w:val="both"/>
        <w:rPr>
          <w:rFonts w:asciiTheme="minorHAnsi" w:hAnsiTheme="minorHAnsi" w:cstheme="minorHAnsi"/>
          <w:sz w:val="22"/>
          <w:szCs w:val="22"/>
        </w:rPr>
      </w:pPr>
      <w:r w:rsidRPr="00057ED8">
        <w:rPr>
          <w:rFonts w:asciiTheme="minorHAnsi" w:hAnsiTheme="minorHAnsi" w:cstheme="minorHAnsi"/>
          <w:sz w:val="22"/>
          <w:szCs w:val="22"/>
          <w:lang w:val="el-GR"/>
        </w:rPr>
        <w:t>Να λειτουργεί υπό τάση 220</w:t>
      </w:r>
      <w:r w:rsidRPr="00A03BF5">
        <w:rPr>
          <w:rFonts w:asciiTheme="minorHAnsi" w:hAnsiTheme="minorHAnsi" w:cstheme="minorHAnsi"/>
          <w:sz w:val="22"/>
          <w:szCs w:val="22"/>
        </w:rPr>
        <w:t>V</w:t>
      </w:r>
      <w:r w:rsidRPr="00057ED8">
        <w:rPr>
          <w:rFonts w:asciiTheme="minorHAnsi" w:hAnsiTheme="minorHAnsi" w:cstheme="minorHAnsi"/>
          <w:sz w:val="22"/>
          <w:szCs w:val="22"/>
          <w:lang w:val="el-GR"/>
        </w:rPr>
        <w:t xml:space="preserve">. </w:t>
      </w:r>
      <w:r w:rsidRPr="00A03BF5">
        <w:rPr>
          <w:rFonts w:asciiTheme="minorHAnsi" w:hAnsiTheme="minorHAnsi" w:cstheme="minorHAnsi"/>
          <w:sz w:val="22"/>
          <w:szCs w:val="22"/>
        </w:rPr>
        <w:t>Να προσφερθεί και σύστημα UPS</w:t>
      </w:r>
    </w:p>
    <w:p w:rsidR="00FE0C5A" w:rsidRPr="00057ED8" w:rsidRDefault="00FE0C5A" w:rsidP="00FE0C5A">
      <w:pPr>
        <w:pStyle w:val="aff1"/>
        <w:numPr>
          <w:ilvl w:val="0"/>
          <w:numId w:val="41"/>
        </w:numPr>
        <w:spacing w:after="160"/>
        <w:jc w:val="both"/>
        <w:rPr>
          <w:rFonts w:asciiTheme="minorHAnsi" w:hAnsiTheme="minorHAnsi" w:cstheme="minorHAnsi"/>
          <w:sz w:val="22"/>
          <w:szCs w:val="22"/>
          <w:lang w:val="el-GR"/>
        </w:rPr>
      </w:pPr>
      <w:r w:rsidRPr="00057ED8">
        <w:rPr>
          <w:rFonts w:asciiTheme="minorHAnsi" w:hAnsiTheme="minorHAnsi" w:cstheme="minorHAnsi"/>
          <w:sz w:val="22"/>
          <w:szCs w:val="22"/>
          <w:lang w:val="el-GR"/>
        </w:rPr>
        <w:t>Οι διαστάσεις του προσφερόμενου αναλυτή να μην ξεπερνούν τα 1,5 μέτρα σε μήκος και 0,85 μέτρα σε πλάτος, ώστε να μπορεί να εγκατασταθεί στο χώρο του εργαστηρίου. Δεν θα γίνουν δεκτά συστήματα που απαιτούν παρέμβαση στην υφιστάμενη διαμόρφωση του βιοχημικού εργαστηρίου.</w:t>
      </w:r>
    </w:p>
    <w:p w:rsidR="00FE0C5A" w:rsidRPr="00057ED8" w:rsidRDefault="00FE0C5A" w:rsidP="00FE0C5A">
      <w:pPr>
        <w:pStyle w:val="aff1"/>
        <w:numPr>
          <w:ilvl w:val="0"/>
          <w:numId w:val="41"/>
        </w:numPr>
        <w:spacing w:after="160"/>
        <w:jc w:val="both"/>
        <w:rPr>
          <w:rFonts w:asciiTheme="minorHAnsi" w:hAnsiTheme="minorHAnsi" w:cstheme="minorHAnsi"/>
          <w:sz w:val="22"/>
          <w:szCs w:val="22"/>
          <w:lang w:val="el-GR"/>
        </w:rPr>
      </w:pPr>
      <w:r w:rsidRPr="00057ED8">
        <w:rPr>
          <w:rFonts w:asciiTheme="minorHAnsi" w:hAnsiTheme="minorHAnsi" w:cstheme="minorHAnsi"/>
          <w:sz w:val="22"/>
          <w:szCs w:val="22"/>
          <w:lang w:val="el-GR"/>
        </w:rPr>
        <w:t xml:space="preserve">Η προσφέρουσα εταιρεία, να διαθέτει πλήρες τμήμα </w:t>
      </w:r>
      <w:r w:rsidRPr="00A03BF5">
        <w:rPr>
          <w:rFonts w:asciiTheme="minorHAnsi" w:hAnsiTheme="minorHAnsi" w:cstheme="minorHAnsi"/>
          <w:sz w:val="22"/>
          <w:szCs w:val="22"/>
        </w:rPr>
        <w:t>service</w:t>
      </w:r>
      <w:r w:rsidRPr="00057ED8">
        <w:rPr>
          <w:rFonts w:asciiTheme="minorHAnsi" w:hAnsiTheme="minorHAnsi" w:cstheme="minorHAnsi"/>
          <w:sz w:val="22"/>
          <w:szCs w:val="22"/>
          <w:lang w:val="el-GR"/>
        </w:rPr>
        <w:t xml:space="preserve"> και αποδεδειγμένη εμπειρία στους αυτόματους βιοχημικούς αναλυτές, να διαθέτει τεχνικό με έδρα στην Κρήτη. Προς απόδειξη του ισχυρισμού, ο προμηθευτής υποχρεούται να καταθέσει κατάσταση εγκατεστημένων αναλυτών του ίδιου κατασκευαστή και της ίδιας τεχνολογίας με τον προσφερόμενο που χρησιμοποιούν τα ίδια αντιδραστήρια, με εγκαταστάσεις σε τουλάχιστον οκτώ (8) Ελληνικά δημόσια νοσοκομεία. Επιπλέον, θα πρέπει από την προμηθεύτρια εταιρεία να κατατεθεί πρόταση κάλυψης του </w:t>
      </w:r>
      <w:r w:rsidRPr="00A03BF5">
        <w:rPr>
          <w:rFonts w:asciiTheme="minorHAnsi" w:hAnsiTheme="minorHAnsi" w:cstheme="minorHAnsi"/>
          <w:sz w:val="22"/>
          <w:szCs w:val="22"/>
        </w:rPr>
        <w:t>service</w:t>
      </w:r>
      <w:r w:rsidRPr="00057ED8">
        <w:rPr>
          <w:rFonts w:asciiTheme="minorHAnsi" w:hAnsiTheme="minorHAnsi" w:cstheme="minorHAnsi"/>
          <w:sz w:val="22"/>
          <w:szCs w:val="22"/>
          <w:lang w:val="el-GR"/>
        </w:rPr>
        <w:t xml:space="preserve"> για το εργαστήριο.</w:t>
      </w:r>
    </w:p>
    <w:p w:rsidR="00FE0C5A" w:rsidRPr="00057ED8" w:rsidRDefault="00FE0C5A" w:rsidP="00FE0C5A">
      <w:pPr>
        <w:pStyle w:val="aff1"/>
        <w:numPr>
          <w:ilvl w:val="0"/>
          <w:numId w:val="41"/>
        </w:numPr>
        <w:spacing w:after="160"/>
        <w:jc w:val="both"/>
        <w:rPr>
          <w:rFonts w:asciiTheme="minorHAnsi" w:hAnsiTheme="minorHAnsi" w:cstheme="minorHAnsi"/>
          <w:sz w:val="22"/>
          <w:szCs w:val="22"/>
          <w:lang w:val="el-GR"/>
        </w:rPr>
      </w:pPr>
      <w:r w:rsidRPr="00057ED8">
        <w:rPr>
          <w:rFonts w:asciiTheme="minorHAnsi" w:hAnsiTheme="minorHAnsi" w:cstheme="minorHAnsi"/>
          <w:sz w:val="22"/>
          <w:szCs w:val="22"/>
          <w:lang w:val="el-GR"/>
        </w:rPr>
        <w:t>Ο Ανάδοχος θα έχει την υποχρέωση να εκπαιδεύσει τους χειριστές του οργάνου δωρεάν, στο χώρο των Εργαστηρίων.</w:t>
      </w:r>
    </w:p>
    <w:p w:rsidR="00FE0C5A" w:rsidRPr="00057ED8" w:rsidRDefault="00FE0C5A" w:rsidP="00FE0C5A">
      <w:pPr>
        <w:pStyle w:val="aff1"/>
        <w:numPr>
          <w:ilvl w:val="0"/>
          <w:numId w:val="41"/>
        </w:numPr>
        <w:spacing w:after="160"/>
        <w:jc w:val="both"/>
        <w:rPr>
          <w:rFonts w:asciiTheme="minorHAnsi" w:hAnsiTheme="minorHAnsi" w:cstheme="minorHAnsi"/>
          <w:sz w:val="22"/>
          <w:szCs w:val="22"/>
          <w:lang w:val="el-GR"/>
        </w:rPr>
      </w:pPr>
      <w:r w:rsidRPr="00057ED8">
        <w:rPr>
          <w:rFonts w:asciiTheme="minorHAnsi" w:hAnsiTheme="minorHAnsi" w:cstheme="minorHAnsi"/>
          <w:sz w:val="22"/>
          <w:szCs w:val="22"/>
          <w:lang w:val="el-GR"/>
        </w:rPr>
        <w:t xml:space="preserve">Το λογισμικό του αναλυτή να είναι στα Ελληνικά (προς απόδειξη να κατατεθεί στιγμιότυπο οθόνης, </w:t>
      </w:r>
      <w:r w:rsidRPr="00A03BF5">
        <w:rPr>
          <w:rFonts w:asciiTheme="minorHAnsi" w:hAnsiTheme="minorHAnsi" w:cstheme="minorHAnsi"/>
          <w:sz w:val="22"/>
          <w:szCs w:val="22"/>
        </w:rPr>
        <w:t>screenshot</w:t>
      </w:r>
      <w:r w:rsidRPr="00057ED8">
        <w:rPr>
          <w:rFonts w:asciiTheme="minorHAnsi" w:hAnsiTheme="minorHAnsi" w:cstheme="minorHAnsi"/>
          <w:sz w:val="22"/>
          <w:szCs w:val="22"/>
          <w:lang w:val="el-GR"/>
        </w:rPr>
        <w:t xml:space="preserve">, από το λογισμικό του αναλυτή).  Να κατατεθούν οι οδηγίες χρήσεως των προσφερόμενων ειδών στα Ελληνικά (οδηγίες χρήσης αναλυτή, αντιδραστήρια και λοιπά υλικά) από τις οποίες να προκύπτει ο χρόνος σταθερότητας καθώς και οι επιδόσεις ακρίβειας και επαναληψιμότητας των αντιδραστηρίων για όλες τις ζητούμενες εξετάσεις. </w:t>
      </w:r>
    </w:p>
    <w:p w:rsidR="00FE0C5A" w:rsidRPr="00057ED8" w:rsidRDefault="00FE0C5A" w:rsidP="00FE0C5A">
      <w:pPr>
        <w:pStyle w:val="aff1"/>
        <w:numPr>
          <w:ilvl w:val="0"/>
          <w:numId w:val="41"/>
        </w:numPr>
        <w:spacing w:after="160"/>
        <w:jc w:val="both"/>
        <w:rPr>
          <w:rFonts w:asciiTheme="minorHAnsi" w:hAnsiTheme="minorHAnsi" w:cstheme="minorHAnsi"/>
          <w:sz w:val="22"/>
          <w:szCs w:val="22"/>
          <w:lang w:val="el-GR"/>
        </w:rPr>
      </w:pPr>
      <w:r w:rsidRPr="00057ED8">
        <w:rPr>
          <w:rFonts w:asciiTheme="minorHAnsi" w:hAnsiTheme="minorHAnsi" w:cstheme="minorHAnsi"/>
          <w:sz w:val="22"/>
          <w:szCs w:val="22"/>
          <w:lang w:val="el-GR"/>
        </w:rPr>
        <w:t>Να εκτελεί τις εξετάσεις που αναφέρονται στον πίνακα των υποχρεωτικών εξετάσεων</w:t>
      </w:r>
    </w:p>
    <w:p w:rsidR="00FE0C5A" w:rsidRPr="00057ED8" w:rsidRDefault="00FE0C5A" w:rsidP="00FE0C5A">
      <w:pPr>
        <w:pStyle w:val="aff1"/>
        <w:numPr>
          <w:ilvl w:val="0"/>
          <w:numId w:val="41"/>
        </w:numPr>
        <w:spacing w:after="160"/>
        <w:jc w:val="both"/>
        <w:rPr>
          <w:rFonts w:asciiTheme="minorHAnsi" w:hAnsiTheme="minorHAnsi" w:cstheme="minorHAnsi"/>
          <w:sz w:val="22"/>
          <w:szCs w:val="22"/>
          <w:lang w:val="el-GR"/>
        </w:rPr>
      </w:pPr>
      <w:r w:rsidRPr="00057ED8">
        <w:rPr>
          <w:rFonts w:asciiTheme="minorHAnsi" w:hAnsiTheme="minorHAnsi" w:cstheme="minorHAnsi"/>
          <w:sz w:val="22"/>
          <w:szCs w:val="22"/>
          <w:lang w:val="el-GR"/>
        </w:rPr>
        <w:t>Να αναφερθούν οι επιπλέον παράμετροι που εκτελεί ο αναλυτής πέραν των ζητούμενων</w:t>
      </w:r>
    </w:p>
    <w:p w:rsidR="00FE0C5A" w:rsidRPr="00057ED8" w:rsidRDefault="00FE0C5A" w:rsidP="00FE0C5A">
      <w:pPr>
        <w:pStyle w:val="aff1"/>
        <w:numPr>
          <w:ilvl w:val="0"/>
          <w:numId w:val="41"/>
        </w:numPr>
        <w:spacing w:after="160"/>
        <w:jc w:val="both"/>
        <w:rPr>
          <w:rFonts w:asciiTheme="minorHAnsi" w:hAnsiTheme="minorHAnsi" w:cstheme="minorHAnsi"/>
          <w:sz w:val="22"/>
          <w:szCs w:val="22"/>
          <w:lang w:val="el-GR"/>
        </w:rPr>
      </w:pPr>
      <w:r w:rsidRPr="00057ED8">
        <w:rPr>
          <w:rFonts w:asciiTheme="minorHAnsi" w:hAnsiTheme="minorHAnsi" w:cstheme="minorHAnsi"/>
          <w:sz w:val="22"/>
          <w:szCs w:val="22"/>
          <w:lang w:val="el-GR"/>
        </w:rPr>
        <w:t>Στις αναγραφόμενες εξετάσεις έχει συμπεριληφθεί ο απαιτούμενος αριθμός εξετάσεων και για τον έλεγχο ποιότητας και την βαθμονόμηση του αναλυτή. Να μην ληφθεί υπόψη η σταθερότητα του αντιδραστηρίου μετα το άνοιγμα της συσκευασίας με εξαίρεση την εξέταση της κρεατινίνης.</w:t>
      </w:r>
    </w:p>
    <w:p w:rsidR="00FE0C5A" w:rsidRPr="00057ED8" w:rsidRDefault="00FE0C5A" w:rsidP="00FE0C5A">
      <w:pPr>
        <w:pStyle w:val="aff1"/>
        <w:numPr>
          <w:ilvl w:val="0"/>
          <w:numId w:val="41"/>
        </w:numPr>
        <w:spacing w:after="160"/>
        <w:jc w:val="both"/>
        <w:rPr>
          <w:rFonts w:asciiTheme="minorHAnsi" w:hAnsiTheme="minorHAnsi" w:cstheme="minorHAnsi"/>
          <w:sz w:val="22"/>
          <w:szCs w:val="22"/>
          <w:lang w:val="el-GR"/>
        </w:rPr>
      </w:pPr>
      <w:r w:rsidRPr="00057ED8">
        <w:rPr>
          <w:rFonts w:asciiTheme="minorHAnsi" w:hAnsiTheme="minorHAnsi" w:cstheme="minorHAnsi"/>
          <w:sz w:val="22"/>
          <w:szCs w:val="22"/>
          <w:lang w:val="el-GR"/>
        </w:rPr>
        <w:lastRenderedPageBreak/>
        <w:t xml:space="preserve">Όλα τα τεχνικά στοιχεία των προδιαγραφών θα πρέπει να τεκμηριώνονται με παραπομπές στα εγχειρίδια λειτουργίας και τεχνικών χαρακτηριστικών του κατασκευαστή ή και </w:t>
      </w:r>
      <w:r w:rsidRPr="00A03BF5">
        <w:rPr>
          <w:rFonts w:asciiTheme="minorHAnsi" w:hAnsiTheme="minorHAnsi" w:cstheme="minorHAnsi"/>
          <w:sz w:val="22"/>
          <w:szCs w:val="22"/>
        </w:rPr>
        <w:t>prospectus</w:t>
      </w:r>
      <w:r w:rsidRPr="00057ED8">
        <w:rPr>
          <w:rFonts w:asciiTheme="minorHAnsi" w:hAnsiTheme="minorHAnsi" w:cstheme="minorHAnsi"/>
          <w:sz w:val="22"/>
          <w:szCs w:val="22"/>
          <w:lang w:val="el-GR"/>
        </w:rPr>
        <w:t xml:space="preserve">. Να κατατεθούν σε μορφή </w:t>
      </w:r>
      <w:r w:rsidRPr="00A03BF5">
        <w:rPr>
          <w:rFonts w:asciiTheme="minorHAnsi" w:hAnsiTheme="minorHAnsi" w:cstheme="minorHAnsi"/>
          <w:sz w:val="22"/>
          <w:szCs w:val="22"/>
        </w:rPr>
        <w:t>PDF</w:t>
      </w:r>
      <w:r w:rsidRPr="00057ED8">
        <w:rPr>
          <w:rFonts w:asciiTheme="minorHAnsi" w:hAnsiTheme="minorHAnsi" w:cstheme="minorHAnsi"/>
          <w:sz w:val="22"/>
          <w:szCs w:val="22"/>
          <w:lang w:val="el-GR"/>
        </w:rPr>
        <w:t xml:space="preserve"> που υποστηρίζει δυνατότητα αναζήτησης πληροφοριών τα εγχειρίδια λειτουργίας του αναλυτή στην Ελληνική Γλώσσα, οι οδηγίες χρήσης των αντιδραστηρίων στην Ελληνική Γλώσσα και τα πρωτόκολλα εφαρμογής (Ελληνικά ή Αγγλικά).</w:t>
      </w:r>
    </w:p>
    <w:p w:rsidR="00FE0C5A" w:rsidRPr="00057ED8" w:rsidRDefault="00FE0C5A" w:rsidP="00FE0C5A">
      <w:pPr>
        <w:rPr>
          <w:rFonts w:asciiTheme="minorHAnsi" w:hAnsiTheme="minorHAnsi" w:cstheme="minorHAnsi"/>
          <w:szCs w:val="22"/>
          <w:lang w:val="el-GR"/>
        </w:rPr>
      </w:pPr>
    </w:p>
    <w:p w:rsidR="00FE0C5A" w:rsidRPr="00057ED8" w:rsidRDefault="00FE0C5A" w:rsidP="00FE0C5A">
      <w:pPr>
        <w:rPr>
          <w:rFonts w:asciiTheme="minorHAnsi" w:hAnsiTheme="minorHAnsi" w:cstheme="minorHAnsi"/>
          <w:szCs w:val="22"/>
          <w:lang w:val="el-GR"/>
        </w:rPr>
      </w:pPr>
    </w:p>
    <w:p w:rsidR="00FE0C5A" w:rsidRPr="00057ED8" w:rsidRDefault="00FE0C5A" w:rsidP="00FE0C5A">
      <w:pPr>
        <w:rPr>
          <w:rFonts w:asciiTheme="minorHAnsi" w:hAnsiTheme="minorHAnsi" w:cstheme="minorHAnsi"/>
          <w:szCs w:val="22"/>
          <w:lang w:val="el-GR"/>
        </w:rPr>
      </w:pPr>
      <w:r w:rsidRPr="00057ED8">
        <w:rPr>
          <w:rFonts w:asciiTheme="minorHAnsi" w:hAnsiTheme="minorHAnsi" w:cstheme="minorHAnsi"/>
          <w:szCs w:val="22"/>
          <w:lang w:val="el-GR"/>
        </w:rPr>
        <w:t>ΤΕΧΝΙΚΕΣ ΠΡΟΔΙΑΓΡΑΦΕΣ ΑΝΤΙΔΡΑΣΤΗΡΙΩΝ</w:t>
      </w:r>
    </w:p>
    <w:p w:rsidR="00FE0C5A" w:rsidRPr="00057ED8" w:rsidRDefault="00FE0C5A" w:rsidP="00FE0C5A">
      <w:pPr>
        <w:rPr>
          <w:rFonts w:asciiTheme="minorHAnsi" w:hAnsiTheme="minorHAnsi" w:cstheme="minorHAnsi"/>
          <w:szCs w:val="22"/>
          <w:lang w:val="el-GR"/>
        </w:rPr>
      </w:pPr>
      <w:r w:rsidRPr="00057ED8">
        <w:rPr>
          <w:rFonts w:asciiTheme="minorHAnsi" w:hAnsiTheme="minorHAnsi" w:cstheme="minorHAnsi"/>
          <w:szCs w:val="22"/>
          <w:lang w:val="el-GR"/>
        </w:rPr>
        <w:t>Η Προμήθεια αφορά σε αντιδραστήρια και συνοδό εξοπλισμό (χρησιδάνειο) για τη διενέργεια βιοχημικών εξετάσεων.</w:t>
      </w:r>
    </w:p>
    <w:p w:rsidR="00FE0C5A" w:rsidRPr="00057ED8" w:rsidRDefault="00FE0C5A" w:rsidP="00FE0C5A">
      <w:pPr>
        <w:rPr>
          <w:rFonts w:asciiTheme="minorHAnsi" w:hAnsiTheme="minorHAnsi" w:cstheme="minorHAnsi"/>
          <w:szCs w:val="22"/>
          <w:lang w:val="el-GR"/>
        </w:rPr>
      </w:pPr>
      <w:r w:rsidRPr="00057ED8">
        <w:rPr>
          <w:rFonts w:asciiTheme="minorHAnsi" w:hAnsiTheme="minorHAnsi" w:cstheme="minorHAnsi"/>
          <w:szCs w:val="22"/>
          <w:lang w:val="el-GR"/>
        </w:rPr>
        <w:t>1. Τα υπό προμήθεια υλικά πρέπει να είναι προηγμένης τεχνολογίας.</w:t>
      </w:r>
    </w:p>
    <w:p w:rsidR="00FE0C5A" w:rsidRPr="00057ED8" w:rsidRDefault="00FE0C5A" w:rsidP="00FE0C5A">
      <w:pPr>
        <w:rPr>
          <w:rFonts w:asciiTheme="minorHAnsi" w:hAnsiTheme="minorHAnsi" w:cstheme="minorHAnsi"/>
          <w:szCs w:val="22"/>
          <w:lang w:val="el-GR"/>
        </w:rPr>
      </w:pPr>
      <w:r w:rsidRPr="00057ED8">
        <w:rPr>
          <w:rFonts w:asciiTheme="minorHAnsi" w:hAnsiTheme="minorHAnsi" w:cstheme="minorHAnsi"/>
          <w:szCs w:val="22"/>
          <w:lang w:val="el-GR"/>
        </w:rPr>
        <w:t>2. Η προμήθεια των απαιτούμενων υλικών βαθμονόμησης και ελέγχου (</w:t>
      </w:r>
      <w:r w:rsidRPr="00A03BF5">
        <w:rPr>
          <w:rFonts w:asciiTheme="minorHAnsi" w:hAnsiTheme="minorHAnsi" w:cstheme="minorHAnsi"/>
          <w:szCs w:val="22"/>
        </w:rPr>
        <w:t>calibrators</w:t>
      </w:r>
      <w:r w:rsidRPr="00057ED8">
        <w:rPr>
          <w:rFonts w:asciiTheme="minorHAnsi" w:hAnsiTheme="minorHAnsi" w:cstheme="minorHAnsi"/>
          <w:szCs w:val="22"/>
          <w:lang w:val="el-GR"/>
        </w:rPr>
        <w:t xml:space="preserve">, </w:t>
      </w:r>
      <w:r w:rsidRPr="00A03BF5">
        <w:rPr>
          <w:rFonts w:asciiTheme="minorHAnsi" w:hAnsiTheme="minorHAnsi" w:cstheme="minorHAnsi"/>
          <w:szCs w:val="22"/>
        </w:rPr>
        <w:t>controls</w:t>
      </w:r>
      <w:r w:rsidRPr="00057ED8">
        <w:rPr>
          <w:rFonts w:asciiTheme="minorHAnsi" w:hAnsiTheme="minorHAnsi" w:cstheme="minorHAnsi"/>
          <w:szCs w:val="22"/>
          <w:lang w:val="el-GR"/>
        </w:rPr>
        <w:t>) καθώς και τα αναλώσιμα λειτουργίας (πλυστικά) και τα υλικά μονάδας ηλεκτρολυτών να είναι σε ποσότητες τέτοιες που να μη παρακωλύεται η απρόσκοπτη λειτουργία του εργαστηρίου.</w:t>
      </w:r>
    </w:p>
    <w:p w:rsidR="00FE0C5A" w:rsidRPr="00057ED8" w:rsidRDefault="00FE0C5A" w:rsidP="00FE0C5A">
      <w:pPr>
        <w:rPr>
          <w:rFonts w:asciiTheme="minorHAnsi" w:hAnsiTheme="minorHAnsi" w:cstheme="minorHAnsi"/>
          <w:szCs w:val="22"/>
          <w:lang w:val="el-GR"/>
        </w:rPr>
      </w:pPr>
      <w:r w:rsidRPr="00057ED8">
        <w:rPr>
          <w:rFonts w:asciiTheme="minorHAnsi" w:hAnsiTheme="minorHAnsi" w:cstheme="minorHAnsi"/>
          <w:szCs w:val="22"/>
          <w:lang w:val="el-GR"/>
        </w:rPr>
        <w:t>3. Να αναγράφονται λειτουργικά – φυσικά χαρακτηριστικά και ιδιότητες Βιολογικών και Χημικών Αντιδραστηρίων.</w:t>
      </w:r>
    </w:p>
    <w:p w:rsidR="00FE0C5A" w:rsidRPr="00057ED8" w:rsidRDefault="00FE0C5A" w:rsidP="00FE0C5A">
      <w:pPr>
        <w:rPr>
          <w:rFonts w:asciiTheme="minorHAnsi" w:hAnsiTheme="minorHAnsi" w:cstheme="minorHAnsi"/>
          <w:szCs w:val="22"/>
          <w:lang w:val="el-GR"/>
        </w:rPr>
      </w:pPr>
      <w:r w:rsidRPr="00057ED8">
        <w:rPr>
          <w:rFonts w:asciiTheme="minorHAnsi" w:hAnsiTheme="minorHAnsi" w:cstheme="minorHAnsi"/>
          <w:szCs w:val="22"/>
          <w:lang w:val="el-GR"/>
        </w:rPr>
        <w:t>Τα υπό προμήθεια αντιδραστήρια θα πρέπει να πληρούν τους παρακάτω όρους:</w:t>
      </w:r>
    </w:p>
    <w:p w:rsidR="00FE0C5A" w:rsidRPr="00057ED8" w:rsidRDefault="00FE0C5A" w:rsidP="00FE0C5A">
      <w:pPr>
        <w:rPr>
          <w:rFonts w:asciiTheme="minorHAnsi" w:hAnsiTheme="minorHAnsi" w:cstheme="minorHAnsi"/>
          <w:szCs w:val="22"/>
          <w:lang w:val="el-GR"/>
        </w:rPr>
      </w:pPr>
      <w:r w:rsidRPr="00057ED8">
        <w:rPr>
          <w:rFonts w:asciiTheme="minorHAnsi" w:hAnsiTheme="minorHAnsi" w:cstheme="minorHAnsi"/>
          <w:szCs w:val="22"/>
          <w:lang w:val="el-GR"/>
        </w:rPr>
        <w:t>Α. Να ανταποκρίνονται πλήρως στις ανάγκες της Διεύθυνσης Εργαστηρίων για τη χρήση τους σε αναλυτές.</w:t>
      </w:r>
    </w:p>
    <w:p w:rsidR="00FE0C5A" w:rsidRPr="00057ED8" w:rsidRDefault="00FE0C5A" w:rsidP="00FE0C5A">
      <w:pPr>
        <w:rPr>
          <w:rFonts w:asciiTheme="minorHAnsi" w:hAnsiTheme="minorHAnsi" w:cstheme="minorHAnsi"/>
          <w:szCs w:val="22"/>
          <w:lang w:val="el-GR"/>
        </w:rPr>
      </w:pPr>
      <w:r w:rsidRPr="00057ED8">
        <w:rPr>
          <w:rFonts w:asciiTheme="minorHAnsi" w:hAnsiTheme="minorHAnsi" w:cstheme="minorHAnsi"/>
          <w:szCs w:val="22"/>
          <w:lang w:val="el-GR"/>
        </w:rPr>
        <w:t>Β. Να συνοδεύονται από σαφείς οδηγίες χρήσεως.</w:t>
      </w:r>
    </w:p>
    <w:p w:rsidR="00FE0C5A" w:rsidRPr="00057ED8" w:rsidRDefault="00FE0C5A" w:rsidP="00FE0C5A">
      <w:pPr>
        <w:rPr>
          <w:rFonts w:asciiTheme="minorHAnsi" w:hAnsiTheme="minorHAnsi" w:cstheme="minorHAnsi"/>
          <w:szCs w:val="22"/>
          <w:lang w:val="el-GR"/>
        </w:rPr>
      </w:pPr>
      <w:r w:rsidRPr="00057ED8">
        <w:rPr>
          <w:rFonts w:asciiTheme="minorHAnsi" w:hAnsiTheme="minorHAnsi" w:cstheme="minorHAnsi"/>
          <w:szCs w:val="22"/>
          <w:lang w:val="el-GR"/>
        </w:rPr>
        <w:t>Γ. Να έχουν τον κατά το δυνατόν μακρότερο χρόνο λήξεως.</w:t>
      </w:r>
    </w:p>
    <w:p w:rsidR="00FE0C5A" w:rsidRPr="00057ED8" w:rsidRDefault="00FE0C5A" w:rsidP="00FE0C5A">
      <w:pPr>
        <w:rPr>
          <w:rFonts w:asciiTheme="minorHAnsi" w:hAnsiTheme="minorHAnsi" w:cstheme="minorHAnsi"/>
          <w:szCs w:val="22"/>
          <w:lang w:val="el-GR"/>
        </w:rPr>
      </w:pPr>
      <w:r w:rsidRPr="00057ED8">
        <w:rPr>
          <w:rFonts w:asciiTheme="minorHAnsi" w:hAnsiTheme="minorHAnsi" w:cstheme="minorHAnsi"/>
          <w:szCs w:val="22"/>
          <w:lang w:val="el-GR"/>
        </w:rPr>
        <w:t>Δ. Να συνοδεύονται υποχρεωτικά από πιστοποιητικά ποιοτικού ελέγχου, όπου τούτο προβλέπεται.</w:t>
      </w:r>
    </w:p>
    <w:p w:rsidR="00FE0C5A" w:rsidRPr="00057ED8" w:rsidRDefault="00FE0C5A" w:rsidP="00FE0C5A">
      <w:pPr>
        <w:rPr>
          <w:rFonts w:asciiTheme="minorHAnsi" w:hAnsiTheme="minorHAnsi" w:cstheme="minorHAnsi"/>
          <w:szCs w:val="22"/>
          <w:lang w:val="el-GR"/>
        </w:rPr>
      </w:pPr>
      <w:r w:rsidRPr="00057ED8">
        <w:rPr>
          <w:rFonts w:asciiTheme="minorHAnsi" w:hAnsiTheme="minorHAnsi" w:cstheme="minorHAnsi"/>
          <w:szCs w:val="22"/>
          <w:lang w:val="el-GR"/>
        </w:rPr>
        <w:t>Ε. Να έχουν την κατάλληλη συσκευασία.</w:t>
      </w:r>
    </w:p>
    <w:p w:rsidR="00FE0C5A" w:rsidRPr="00057ED8" w:rsidRDefault="00FE0C5A" w:rsidP="00FE0C5A">
      <w:pPr>
        <w:rPr>
          <w:rFonts w:asciiTheme="minorHAnsi" w:hAnsiTheme="minorHAnsi" w:cstheme="minorHAnsi"/>
          <w:szCs w:val="22"/>
          <w:lang w:val="el-GR"/>
        </w:rPr>
      </w:pPr>
      <w:r w:rsidRPr="00057ED8">
        <w:rPr>
          <w:rFonts w:asciiTheme="minorHAnsi" w:hAnsiTheme="minorHAnsi" w:cstheme="minorHAnsi"/>
          <w:szCs w:val="22"/>
          <w:lang w:val="el-GR"/>
        </w:rPr>
        <w:t>ΣΤ. Τα προϊόντα θα πρέπει να είναι πρόσφατης παραγωγής και κατά την ημερομηνία παράδοσης του να μην έχουν παρέλθει το 1/3 τουλάχιστον της συνολικής διάρκειας ζωής του.</w:t>
      </w:r>
    </w:p>
    <w:p w:rsidR="00FE0C5A" w:rsidRPr="00057ED8" w:rsidRDefault="00FE0C5A" w:rsidP="00FE0C5A">
      <w:pPr>
        <w:rPr>
          <w:rFonts w:asciiTheme="minorHAnsi" w:hAnsiTheme="minorHAnsi" w:cstheme="minorHAnsi"/>
          <w:szCs w:val="22"/>
          <w:lang w:val="el-GR"/>
        </w:rPr>
      </w:pPr>
      <w:r w:rsidRPr="00057ED8">
        <w:rPr>
          <w:rFonts w:asciiTheme="minorHAnsi" w:hAnsiTheme="minorHAnsi" w:cstheme="minorHAnsi"/>
          <w:szCs w:val="22"/>
          <w:lang w:val="el-GR"/>
        </w:rPr>
        <w:t>Ζ. Σε περίπτωση που θα παρατηρηθεί αλλοίωση του προϊόντος προ της λήξεως του και ενώ έχουν τηρηθεί οι προβλεπόμενες από τον κατασκευαστή συνθήκες συντήρησης του, υποχρεούται ο προμηθευτής στην αντικατάσταση της αλλοιωθείσης ποσότητας.</w:t>
      </w:r>
    </w:p>
    <w:p w:rsidR="00FE0C5A" w:rsidRPr="00057ED8" w:rsidRDefault="00FE0C5A" w:rsidP="00FE0C5A">
      <w:pPr>
        <w:rPr>
          <w:rFonts w:asciiTheme="minorHAnsi" w:hAnsiTheme="minorHAnsi" w:cstheme="minorHAnsi"/>
          <w:szCs w:val="22"/>
          <w:lang w:val="el-GR"/>
        </w:rPr>
      </w:pPr>
      <w:r w:rsidRPr="00057ED8">
        <w:rPr>
          <w:rFonts w:asciiTheme="minorHAnsi" w:hAnsiTheme="minorHAnsi" w:cstheme="minorHAnsi"/>
          <w:szCs w:val="22"/>
          <w:lang w:val="el-GR"/>
        </w:rPr>
        <w:t>Η. Η Υπηρεσία διατηρεί το δικαίωμα να προβεί σε δειγματοληπτικό έλεγχο με εργαστηριακά δεδομένα όλων των παρτίδων των προϊόντων τόσο κατά την οριστική παραλαβή, όσο και κατά την διάρκεια χρήσεως, μετά από σχετική αναφορά του Διευθυντή του Εργαστηρίου, αρκούντως τεκμηριωμένη.</w:t>
      </w:r>
    </w:p>
    <w:p w:rsidR="00FE0C5A" w:rsidRPr="00057ED8" w:rsidRDefault="00FE0C5A" w:rsidP="00FE0C5A">
      <w:pPr>
        <w:rPr>
          <w:rFonts w:asciiTheme="minorHAnsi" w:hAnsiTheme="minorHAnsi" w:cstheme="minorHAnsi"/>
          <w:szCs w:val="22"/>
          <w:lang w:val="el-GR"/>
        </w:rPr>
      </w:pPr>
      <w:r w:rsidRPr="00057ED8">
        <w:rPr>
          <w:rFonts w:asciiTheme="minorHAnsi" w:hAnsiTheme="minorHAnsi" w:cstheme="minorHAnsi"/>
          <w:szCs w:val="22"/>
          <w:lang w:val="el-GR"/>
        </w:rPr>
        <w:t>Θ. Όλα τα υπό προμήθεια αντιδραστήρια θα αξιολογηθούν κατά την διαδικασία της προμήθειας και θα ελέγχονται κατά την διαδικασία της παραλαβής.</w:t>
      </w:r>
    </w:p>
    <w:p w:rsidR="00FE0C5A" w:rsidRPr="00057ED8" w:rsidRDefault="00FE0C5A" w:rsidP="00FE0C5A">
      <w:pPr>
        <w:rPr>
          <w:rFonts w:asciiTheme="minorHAnsi" w:hAnsiTheme="minorHAnsi" w:cstheme="minorHAnsi"/>
          <w:szCs w:val="22"/>
          <w:lang w:val="el-GR"/>
        </w:rPr>
      </w:pPr>
      <w:r w:rsidRPr="00057ED8">
        <w:rPr>
          <w:rFonts w:asciiTheme="minorHAnsi" w:hAnsiTheme="minorHAnsi" w:cstheme="minorHAnsi"/>
          <w:szCs w:val="22"/>
          <w:lang w:val="el-GR"/>
        </w:rPr>
        <w:t>Ι.Η αναγώριση των αντιδραστηρίων να γίνεται με χρήση γραμμικού κώδικα,(</w:t>
      </w:r>
      <w:r w:rsidRPr="00A03BF5">
        <w:rPr>
          <w:rFonts w:asciiTheme="minorHAnsi" w:hAnsiTheme="minorHAnsi" w:cstheme="minorHAnsi"/>
          <w:szCs w:val="22"/>
        </w:rPr>
        <w:t>barcode</w:t>
      </w:r>
      <w:r w:rsidRPr="00057ED8">
        <w:rPr>
          <w:rFonts w:asciiTheme="minorHAnsi" w:hAnsiTheme="minorHAnsi" w:cstheme="minorHAnsi"/>
          <w:szCs w:val="22"/>
          <w:lang w:val="el-GR"/>
        </w:rPr>
        <w:t>) για αποφυγή λαθών.</w:t>
      </w:r>
    </w:p>
    <w:p w:rsidR="00FE0C5A" w:rsidRPr="00057ED8" w:rsidRDefault="00FE0C5A" w:rsidP="00FE0C5A">
      <w:pPr>
        <w:rPr>
          <w:rFonts w:asciiTheme="minorHAnsi" w:hAnsiTheme="minorHAnsi" w:cstheme="minorHAnsi"/>
          <w:szCs w:val="22"/>
          <w:lang w:val="el-GR"/>
        </w:rPr>
      </w:pPr>
      <w:r w:rsidRPr="00057ED8">
        <w:rPr>
          <w:rFonts w:asciiTheme="minorHAnsi" w:hAnsiTheme="minorHAnsi" w:cstheme="minorHAnsi"/>
          <w:szCs w:val="22"/>
          <w:lang w:val="el-GR"/>
        </w:rPr>
        <w:t xml:space="preserve">Κ. Όλα τα προσφερόμενα υλικά είναι απαραίτητο να έχουν την σήμανση </w:t>
      </w:r>
      <w:r w:rsidRPr="00A03BF5">
        <w:rPr>
          <w:rFonts w:asciiTheme="minorHAnsi" w:hAnsiTheme="minorHAnsi" w:cstheme="minorHAnsi"/>
          <w:szCs w:val="22"/>
        </w:rPr>
        <w:t>CE</w:t>
      </w:r>
      <w:r w:rsidRPr="00057ED8">
        <w:rPr>
          <w:rFonts w:asciiTheme="minorHAnsi" w:hAnsiTheme="minorHAnsi" w:cstheme="minorHAnsi"/>
          <w:szCs w:val="22"/>
          <w:lang w:val="el-GR"/>
        </w:rPr>
        <w:t>. Να κατατεθούν τα σχετικά πιστοποιητικά .</w:t>
      </w:r>
    </w:p>
    <w:p w:rsidR="00FE0C5A" w:rsidRPr="00057ED8" w:rsidRDefault="00FE0C5A" w:rsidP="00FE0C5A">
      <w:pPr>
        <w:rPr>
          <w:rFonts w:asciiTheme="minorHAnsi" w:hAnsiTheme="minorHAnsi" w:cstheme="minorHAnsi"/>
          <w:szCs w:val="22"/>
          <w:lang w:val="el-GR"/>
        </w:rPr>
      </w:pPr>
    </w:p>
    <w:p w:rsidR="00FE0C5A" w:rsidRPr="00057ED8" w:rsidRDefault="00FE0C5A" w:rsidP="00FE0C5A">
      <w:pPr>
        <w:keepNext/>
        <w:keepLines/>
        <w:spacing w:line="293" w:lineRule="exact"/>
        <w:ind w:right="-58"/>
        <w:rPr>
          <w:rFonts w:asciiTheme="minorHAnsi" w:hAnsiTheme="minorHAnsi" w:cstheme="minorHAnsi"/>
          <w:b/>
          <w:szCs w:val="22"/>
          <w:lang w:val="el-GR"/>
        </w:rPr>
      </w:pPr>
      <w:r w:rsidRPr="00057ED8">
        <w:rPr>
          <w:rFonts w:asciiTheme="minorHAnsi" w:hAnsiTheme="minorHAnsi" w:cstheme="minorHAnsi"/>
          <w:b/>
          <w:szCs w:val="22"/>
          <w:lang w:val="el-GR"/>
        </w:rPr>
        <w:t xml:space="preserve">2.3 ΔΥΝΑΤΟΤΗΤΑ ΣΥΝΤΗΡΗΣΗΣ ΤΩΝ ΔΙΑΤΙΘΕΜΕΝΩΝ ΜΗΧΑΝΗΜΑΤΩΝ </w:t>
      </w:r>
    </w:p>
    <w:p w:rsidR="00FE0C5A" w:rsidRPr="00057ED8" w:rsidRDefault="00FE0C5A" w:rsidP="00FE0C5A">
      <w:pPr>
        <w:keepNext/>
        <w:keepLines/>
        <w:spacing w:line="293" w:lineRule="exact"/>
        <w:ind w:right="-58"/>
        <w:rPr>
          <w:rFonts w:asciiTheme="minorHAnsi" w:hAnsiTheme="minorHAnsi" w:cstheme="minorHAnsi"/>
          <w:szCs w:val="22"/>
          <w:lang w:val="el-GR"/>
        </w:rPr>
      </w:pPr>
    </w:p>
    <w:p w:rsidR="00FE0C5A" w:rsidRPr="00F5491F" w:rsidRDefault="00FE0C5A" w:rsidP="00FE0C5A">
      <w:pPr>
        <w:pStyle w:val="2c"/>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2.3.1. Κάθε προμηθευτής υποχρεούται να καταθέσει τα παρακάτω έντυπα και πιστοποιητικά μαζί με την προσφορά του.</w:t>
      </w:r>
    </w:p>
    <w:p w:rsidR="00FE0C5A" w:rsidRPr="00F5491F" w:rsidRDefault="00FE0C5A" w:rsidP="00FE0C5A">
      <w:pPr>
        <w:pStyle w:val="2c"/>
        <w:numPr>
          <w:ilvl w:val="0"/>
          <w:numId w:val="39"/>
        </w:numPr>
        <w:shd w:val="clear" w:color="auto" w:fill="auto"/>
        <w:tabs>
          <w:tab w:val="left" w:pos="817"/>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 xml:space="preserve">Βεβαίωση του Οίκου κατασκευής του μηχανήματος ότι τα προσφερθέντα στο διαγωνισμό αντιδραστήρια και αναλώσιμα (που θα χρησιμοποιούνται από το μηχάνημα) προτείνονται από τον εν λόγω </w:t>
      </w:r>
      <w:r w:rsidRPr="00F5491F">
        <w:rPr>
          <w:rFonts w:asciiTheme="minorHAnsi" w:hAnsiTheme="minorHAnsi" w:cstheme="minorHAnsi"/>
          <w:sz w:val="22"/>
          <w:szCs w:val="22"/>
        </w:rPr>
        <w:lastRenderedPageBreak/>
        <w:t>Οίκο για κανονική χρήση, ότι είναι απόλυτα συμβατά με τα ηλεκτρονικά μέρη του μηχανήματος, και ότι δεν θα επηρεάσουν την ομαλή λειτουργία του.</w:t>
      </w:r>
    </w:p>
    <w:p w:rsidR="00FE0C5A" w:rsidRPr="00F5491F" w:rsidRDefault="00FE0C5A" w:rsidP="00FE0C5A">
      <w:pPr>
        <w:pStyle w:val="2c"/>
        <w:numPr>
          <w:ilvl w:val="0"/>
          <w:numId w:val="39"/>
        </w:numPr>
        <w:shd w:val="clear" w:color="auto" w:fill="auto"/>
        <w:tabs>
          <w:tab w:val="left" w:pos="826"/>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Βεβαίωση του Οίκου κατασκευής του μηχανήματος ότι η προσφέρουσα εταιρεία (προμηθευτής) είναι εξουσιοδοτημένη ως προς την παροχή πλήρους Τεχνικής και Επιστημονικής υποστήριξης (</w:t>
      </w:r>
      <w:r w:rsidRPr="00F5491F">
        <w:rPr>
          <w:rFonts w:asciiTheme="minorHAnsi" w:hAnsiTheme="minorHAnsi" w:cstheme="minorHAnsi"/>
          <w:sz w:val="22"/>
          <w:szCs w:val="22"/>
          <w:lang w:val="en-US"/>
        </w:rPr>
        <w:t>service</w:t>
      </w:r>
      <w:r w:rsidRPr="00F5491F">
        <w:rPr>
          <w:rFonts w:asciiTheme="minorHAnsi" w:hAnsiTheme="minorHAnsi" w:cstheme="minorHAnsi"/>
          <w:sz w:val="22"/>
          <w:szCs w:val="22"/>
        </w:rPr>
        <w:t>, ανταλλακτικά κλπ.) και ότι στελέχη της έχουν εκπαιδευτεί στα εργοστάσια του Οίκου κατασκευής. Αποδεικτικά ως προς την εκπαίδευση και την διάρκειά της θα συνυποβληθούν με την βεβαίωση.</w:t>
      </w:r>
    </w:p>
    <w:p w:rsidR="00FE0C5A" w:rsidRPr="00F5491F" w:rsidRDefault="00FE0C5A" w:rsidP="00FE0C5A">
      <w:pPr>
        <w:pStyle w:val="2c"/>
        <w:numPr>
          <w:ilvl w:val="0"/>
          <w:numId w:val="39"/>
        </w:numPr>
        <w:shd w:val="clear" w:color="auto" w:fill="auto"/>
        <w:tabs>
          <w:tab w:val="left" w:pos="826"/>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Κατάθεση στοιχείων με την υψηλή επαναληψιμότητα του μηχανήματος τεκμηριωμένη με πιστοποιητικά και γραφικές παραστάσεις από τον Οίκο κατασκευής.</w:t>
      </w:r>
    </w:p>
    <w:p w:rsidR="00FE0C5A" w:rsidRPr="00F5491F" w:rsidRDefault="00FE0C5A" w:rsidP="00FE0C5A">
      <w:pPr>
        <w:pStyle w:val="2c"/>
        <w:numPr>
          <w:ilvl w:val="0"/>
          <w:numId w:val="39"/>
        </w:numPr>
        <w:shd w:val="clear" w:color="auto" w:fill="auto"/>
        <w:tabs>
          <w:tab w:val="left" w:pos="826"/>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Κατάθεση πλήρους αναφοράς σχετικά με την ακρίβεια των μετρήσεων (από το μηχάνημα) σε σχέση με τις εκάστοτε μεθόδους αναφοράς.</w:t>
      </w:r>
    </w:p>
    <w:p w:rsidR="00FE0C5A" w:rsidRPr="00F5491F" w:rsidRDefault="00FE0C5A" w:rsidP="00FE0C5A">
      <w:pPr>
        <w:pStyle w:val="2c"/>
        <w:numPr>
          <w:ilvl w:val="0"/>
          <w:numId w:val="39"/>
        </w:numPr>
        <w:shd w:val="clear" w:color="auto" w:fill="auto"/>
        <w:tabs>
          <w:tab w:val="left" w:pos="1023"/>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Υπεύθυνη δήλωση ότι σε</w:t>
      </w:r>
      <w:r w:rsidRPr="00F5491F">
        <w:rPr>
          <w:rFonts w:asciiTheme="minorHAnsi" w:hAnsiTheme="minorHAnsi" w:cstheme="minorHAnsi"/>
          <w:sz w:val="22"/>
          <w:szCs w:val="22"/>
        </w:rPr>
        <w:tab/>
        <w:t>περίπτωση που ο μειοδότης του παρόντος διαγωνισμού δεν είναι μειοδότης και για τον επόμενο διαγωνισμό υποχρεούται στην απόσυρση των αναλυτών εντός 20 ημερών από την ημερομηνία που θα ειδοποιηθεί από το αρμόδιο όργανο του Νοσοκομείου.</w:t>
      </w:r>
    </w:p>
    <w:p w:rsidR="00FE0C5A" w:rsidRPr="00F5491F" w:rsidRDefault="00FE0C5A" w:rsidP="00FE0C5A">
      <w:pPr>
        <w:pStyle w:val="2c"/>
        <w:numPr>
          <w:ilvl w:val="0"/>
          <w:numId w:val="39"/>
        </w:numPr>
        <w:shd w:val="clear" w:color="auto" w:fill="auto"/>
        <w:tabs>
          <w:tab w:val="left" w:pos="1023"/>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Συμμόρφωση C.E. σύμφωνα με τις διατάξεις, πιστοποιητικό ελεύθερης κυκλοφορίας από την αρμόδια Αρχή της χώρας παραγωγής.</w:t>
      </w:r>
    </w:p>
    <w:p w:rsidR="00FE0C5A" w:rsidRPr="00F5491F" w:rsidRDefault="00FE0C5A" w:rsidP="00FE0C5A">
      <w:pPr>
        <w:pStyle w:val="2c"/>
        <w:numPr>
          <w:ilvl w:val="0"/>
          <w:numId w:val="39"/>
        </w:numPr>
        <w:shd w:val="clear" w:color="auto" w:fill="auto"/>
        <w:tabs>
          <w:tab w:val="left" w:pos="826"/>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Περιγραφή του μηχανήματος που θα προσδιορίζει ακριβώς το είδος και τον τρόπο λειτουργίας και στην Ελληνική. Τυχόν ασήμαντες παρεκκλίσεις από τα καθοριζόμενα τεχνικά και λειτουργικά χαρακτηριστικά της παραγράφου 2.2.2. της παρούσης, μπορούν να γίνουν αποδεκτές από την Επιτροπή Αξιολόγησης εφ' όσον δεν είναι αντίθετες ή δεν υστερούν προς τις απαιτήσεις της Υπηρεσίας, αλλά και τις συμπληρώνουν προς το καλύτερο. Η Επιτροπή Αξιολόγησης δύναται κατά την κρίση της να ζητήσει από τον προμηθευτή τυχόν διευκρινήσεις επί των αναγραφόμενων στην προσφορά του, συμπληρωματικά στοιχεία για την πληρέστερη διαπίστωση των τεχνικών χαρακτηριστικών και δυνατοτήτων της συσκευής ή ακόμη και την επίδειξη σε λειτουργία της συσκευής, χωρίς καμία απαίτηση του προμηθευτή.</w:t>
      </w:r>
    </w:p>
    <w:p w:rsidR="00FE0C5A" w:rsidRPr="00F5491F" w:rsidRDefault="00FE0C5A" w:rsidP="00FE0C5A">
      <w:pPr>
        <w:pStyle w:val="2c"/>
        <w:numPr>
          <w:ilvl w:val="0"/>
          <w:numId w:val="39"/>
        </w:numPr>
        <w:shd w:val="clear" w:color="auto" w:fill="auto"/>
        <w:tabs>
          <w:tab w:val="left" w:pos="802"/>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Διαφημιστικό βιβλιάριο ή φυλλάδιο της εταιρείας (</w:t>
      </w:r>
      <w:r w:rsidRPr="00F5491F">
        <w:rPr>
          <w:rFonts w:asciiTheme="minorHAnsi" w:hAnsiTheme="minorHAnsi" w:cstheme="minorHAnsi"/>
          <w:sz w:val="22"/>
          <w:szCs w:val="22"/>
          <w:lang w:val="en-US"/>
        </w:rPr>
        <w:t>PROSPECTUS</w:t>
      </w:r>
      <w:r w:rsidRPr="00F5491F">
        <w:rPr>
          <w:rFonts w:asciiTheme="minorHAnsi" w:hAnsiTheme="minorHAnsi" w:cstheme="minorHAnsi"/>
          <w:sz w:val="22"/>
          <w:szCs w:val="22"/>
        </w:rPr>
        <w:t>) για το συγκεκριμένο σύστημα που θα περιέχει τα γενικά τεχνικά χαρακτηριστικά του.</w:t>
      </w:r>
    </w:p>
    <w:p w:rsidR="00FE0C5A" w:rsidRPr="00F5491F" w:rsidRDefault="00FE0C5A" w:rsidP="00FE0C5A">
      <w:pPr>
        <w:pStyle w:val="2c"/>
        <w:numPr>
          <w:ilvl w:val="0"/>
          <w:numId w:val="39"/>
        </w:numPr>
        <w:shd w:val="clear" w:color="auto" w:fill="auto"/>
        <w:tabs>
          <w:tab w:val="left" w:pos="774"/>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Έγγραφη δήλωση του προμηθευτή ότι θα προσκομίσει το μηχάνημα σε δύο (2) μήνες από την υπογραφή της σύμβασης.</w:t>
      </w:r>
    </w:p>
    <w:p w:rsidR="00FE0C5A" w:rsidRPr="00F5491F" w:rsidRDefault="00FE0C5A" w:rsidP="00FE0C5A">
      <w:pPr>
        <w:pStyle w:val="2c"/>
        <w:shd w:val="clear" w:color="auto" w:fill="auto"/>
        <w:spacing w:after="240"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2.3.1.10. Έγγραφη δήλωση ότι εγγυάται την καλή λειτουργία του μηχανήματος για το χρονικό διάστημα της Σύμβασης όπως αναφέρεται στη παράγραφο 3.2.1. και 3.2.1.1 για την εξασφάλιση των οποίων είναι απαραίτητη η ύπαρξη επανδρωμένου και οργανωμένου τεχνικού τμήματος και θα αξιολογηθούν ιδιαίτερα θετικά οι εταιρείες που διαθέτουν τέτοιο τμήμα και σε επίπεδο Κρήτης. Είναι δικαίωμα του Νοσοκομείου να επιθεωρήσει τις εγκαταστάσεις του προμηθευτή ώστε να βεβαιωθεί για την δυνατότητα ανταπόκρισης στα ζητούμενα. Επίσης ότι αναλαμβάνει την υποχρέωση να διαθέσει ειδικό τεχνικό ο οποίος θα επιδείξει στο χώρο του Νοσοκομείου, στο προσωπικό της υπηρεσίας τον τρόπο λειτουργίας χειρισμού και θεωρίας καθώς και τα προστατευτικά μέτρα ασφαλείας προσωπικού και υλικού. Η διάρκεια της επίδειξης θα είναι όση χρειαστεί για την ασφαλή λειτουργία του συστήματος από το προσωπικό του εργαστηρίου χωρίς οικονομική επιβάρυνση του Νοσοκομείου.</w:t>
      </w:r>
    </w:p>
    <w:p w:rsidR="00FE0C5A" w:rsidRPr="00ED2B76" w:rsidRDefault="00FE0C5A" w:rsidP="00FE0C5A">
      <w:pPr>
        <w:keepNext/>
        <w:keepLines/>
        <w:spacing w:line="293" w:lineRule="exact"/>
        <w:ind w:right="-58"/>
        <w:rPr>
          <w:rFonts w:asciiTheme="minorHAnsi" w:hAnsiTheme="minorHAnsi" w:cstheme="minorHAnsi"/>
          <w:b/>
          <w:szCs w:val="22"/>
        </w:rPr>
      </w:pPr>
      <w:bookmarkStart w:id="11" w:name="bookmark51"/>
      <w:r w:rsidRPr="00ED2B76">
        <w:rPr>
          <w:rFonts w:asciiTheme="minorHAnsi" w:hAnsiTheme="minorHAnsi" w:cstheme="minorHAnsi"/>
          <w:b/>
          <w:szCs w:val="22"/>
        </w:rPr>
        <w:t>3. ΕΛΕΓΧΟΣ ΠΟΙΟΤΗΤΑΣ - ΟΡΟΙ ΑΠΟΔΟΧΗΣ</w:t>
      </w:r>
      <w:bookmarkEnd w:id="11"/>
    </w:p>
    <w:p w:rsidR="00FE0C5A" w:rsidRPr="00F5491F" w:rsidRDefault="00FE0C5A" w:rsidP="00FE0C5A">
      <w:pPr>
        <w:keepNext/>
        <w:keepLines/>
        <w:spacing w:line="293" w:lineRule="exact"/>
        <w:ind w:right="-58"/>
        <w:rPr>
          <w:rFonts w:asciiTheme="minorHAnsi" w:hAnsiTheme="minorHAnsi" w:cstheme="minorHAnsi"/>
          <w:szCs w:val="22"/>
        </w:rPr>
      </w:pPr>
    </w:p>
    <w:p w:rsidR="00FE0C5A" w:rsidRPr="00F5491F" w:rsidRDefault="00FE0C5A" w:rsidP="00FE0C5A">
      <w:pPr>
        <w:pStyle w:val="2c"/>
        <w:numPr>
          <w:ilvl w:val="0"/>
          <w:numId w:val="40"/>
        </w:numPr>
        <w:shd w:val="clear" w:color="auto" w:fill="auto"/>
        <w:tabs>
          <w:tab w:val="left" w:pos="490"/>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Τα υπό προμήθεια αντιδραστήρια πρέπει να πληρούν τους όρους της παραγράφου 2.2.1.ΒΙΟΛΟΓΙΚΑ ΚΑΙ ΒΙΟΧΗΜΙΚΑ ΑΝΤΙΔΡΑΣΤΗΡΙΑ.</w:t>
      </w:r>
    </w:p>
    <w:p w:rsidR="00FE0C5A" w:rsidRPr="00F5491F" w:rsidRDefault="00FE0C5A" w:rsidP="00FE0C5A">
      <w:pPr>
        <w:pStyle w:val="2c"/>
        <w:numPr>
          <w:ilvl w:val="0"/>
          <w:numId w:val="40"/>
        </w:numPr>
        <w:shd w:val="clear" w:color="auto" w:fill="auto"/>
        <w:tabs>
          <w:tab w:val="left" w:pos="442"/>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Ο προμηθευτής υποχρεώνεται να παραδώσει, με την πρώτη παράδοση των αντιδραστηρίων και τα παρακάτω, τα οποία πρέπει να συνοδεύουν το διατιθέμενο απ' αυτόν μηχάνημα.</w:t>
      </w:r>
    </w:p>
    <w:p w:rsidR="00FE0C5A" w:rsidRPr="00F5491F" w:rsidRDefault="00FE0C5A" w:rsidP="00FE0C5A">
      <w:pPr>
        <w:pStyle w:val="2c"/>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3.2.1. Έγγραφη εγγύηση καλής λειτουργίας για το χρονικό διάστημα της Σύμβασης από την ημερομηνία παραλαβής του συγκεκριμένου μηχανήματος με τον συγκεκριμένο Εργοστασιακό Αριθμό (</w:t>
      </w:r>
      <w:r w:rsidRPr="00F5491F">
        <w:rPr>
          <w:rFonts w:asciiTheme="minorHAnsi" w:hAnsiTheme="minorHAnsi" w:cstheme="minorHAnsi"/>
          <w:sz w:val="22"/>
          <w:szCs w:val="22"/>
          <w:lang w:val="en-US"/>
        </w:rPr>
        <w:t>Serial</w:t>
      </w:r>
      <w:r w:rsidRPr="00F5491F">
        <w:rPr>
          <w:rFonts w:asciiTheme="minorHAnsi" w:hAnsiTheme="minorHAnsi" w:cstheme="minorHAnsi"/>
          <w:sz w:val="22"/>
          <w:szCs w:val="22"/>
        </w:rPr>
        <w:t xml:space="preserve"> </w:t>
      </w:r>
      <w:r w:rsidRPr="00F5491F">
        <w:rPr>
          <w:rFonts w:asciiTheme="minorHAnsi" w:hAnsiTheme="minorHAnsi" w:cstheme="minorHAnsi"/>
          <w:sz w:val="22"/>
          <w:szCs w:val="22"/>
          <w:lang w:val="en-US"/>
        </w:rPr>
        <w:t>Number</w:t>
      </w:r>
      <w:r w:rsidRPr="00F5491F">
        <w:rPr>
          <w:rFonts w:asciiTheme="minorHAnsi" w:hAnsiTheme="minorHAnsi" w:cstheme="minorHAnsi"/>
          <w:sz w:val="22"/>
          <w:szCs w:val="22"/>
        </w:rPr>
        <w:t xml:space="preserve">), ο οποίος θα αναγράφεται στην σύμβαση προμήθειας αντιδραστηρίων. Μέσα σ' αυτό το χρονικό διάστημα, ο προμηθευτής υποχρεώνεται να επισκευάζει ή να αντικαθιστά οποιοδήποτε εξάρτημα ή μέρος του, ή </w:t>
      </w:r>
      <w:r w:rsidRPr="00F5491F">
        <w:rPr>
          <w:rFonts w:asciiTheme="minorHAnsi" w:hAnsiTheme="minorHAnsi" w:cstheme="minorHAnsi"/>
          <w:sz w:val="22"/>
          <w:szCs w:val="22"/>
        </w:rPr>
        <w:lastRenderedPageBreak/>
        <w:t>ολόκληρο το σύστημα (μηχάνημα, όργανο, συσκευή) χωρίς καμία οικονομική επιβάρυνση της Υπηρεσίας. Υπ' όψιν ότι:</w:t>
      </w:r>
    </w:p>
    <w:p w:rsidR="00FE0C5A" w:rsidRPr="00F5491F" w:rsidRDefault="00FE0C5A" w:rsidP="00FE0C5A">
      <w:pPr>
        <w:pStyle w:val="2c"/>
        <w:shd w:val="clear" w:color="auto" w:fill="auto"/>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3.2.1.1. Το εκτός λειτουργίας χρονικό διάστημα, αρχίζει από τη στιγμή της ειδοποίησης προς τον προμηθευτή για τη βλάβη και λήγει με την παράδοση του συστήματος σε λειτουργία. Το χρονικό αυτό διάστημα δεν πρέπει να υπερβαίνει σε καμιά περίπτωση τις (8) οκτώ ώρες. Ο προμηθευτής οφείλει για τις εξετάσεις που έχουν επείγοντα χαρακτήρα και για το διάστημα που το μηχάνημα θα μείνει εκτός λειτουργίας (μέγιστο 8 ώρες) να έχει μεριμνήσει για την κάλυψη των επειγόντων περιστατικών (εφεδρικός αναλυτής, συντήρηση τυχόν υπαρχόντων αναλυτών ή άλλος τρόπος). Ο τρόπος που προτείνει ο προμηθευτής για την αντιμετώπιση των επειγόντων περιστατικών πρέπει να περιγραφεί σαφώς.</w:t>
      </w:r>
    </w:p>
    <w:p w:rsidR="00FE0C5A" w:rsidRPr="00F5491F" w:rsidRDefault="00FE0C5A" w:rsidP="00FE0C5A">
      <w:pPr>
        <w:pStyle w:val="2c"/>
        <w:numPr>
          <w:ilvl w:val="0"/>
          <w:numId w:val="40"/>
        </w:numPr>
        <w:shd w:val="clear" w:color="auto" w:fill="auto"/>
        <w:tabs>
          <w:tab w:val="left" w:pos="442"/>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Τα Αναλυτικά συστήματα θα πρέπει να προσφερθούν πλήρη και έτοιμα προς λειτουργία, με όλα τα περιφερειακά συστήματα υποβοήθησης της λειτουργίας τους, όπως συστήματα αδιάλειπτης παροχής τάσης κλπ. Το Νοσοκομείο θα παράσχει μόνο παροχές ηλεκτρικού ρεύματος, παροχή νερού πόλης και αποχέτευση. Τυχόν παρεμβάσεις στη διαρρύθμιση των χώρων του εργαστηρίου για την εγκατάσταση των αναλυτών θα πρέπει να εγκριθούν από τα αρμόδια όργανα του Νοσοκομείου και θα γίνουν με ευθύνη και δαπάνες του προμηθευτή.</w:t>
      </w:r>
    </w:p>
    <w:p w:rsidR="00FE0C5A" w:rsidRPr="00F5491F" w:rsidRDefault="00FE0C5A" w:rsidP="00FE0C5A">
      <w:pPr>
        <w:pStyle w:val="2c"/>
        <w:numPr>
          <w:ilvl w:val="0"/>
          <w:numId w:val="40"/>
        </w:numPr>
        <w:shd w:val="clear" w:color="auto" w:fill="auto"/>
        <w:tabs>
          <w:tab w:val="left" w:pos="409"/>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Έγγραφη εγγύηση του προμηθευτή ότι ο εξοπλισμός που θα διατεθεί στο Νοσοκομείο θα είναι αμεταχείριστος με τη συσκευασία του εργοστασίου κατασκευής. Στη περίπτωση που μειοδότης του παρόντος διαγωνισμού είναι ίδιος με μειοδότη προηγούμενου ή επόμενου διαγωνισμού υποχρεούται στην αντικατάσταση του εξοπλισμού εφόσον ο χρόνος εγκατάστασης του στο Νοσοκομείο υπερβαίνει την τετραετία.</w:t>
      </w:r>
    </w:p>
    <w:p w:rsidR="00FE0C5A" w:rsidRPr="00F5491F" w:rsidRDefault="00FE0C5A" w:rsidP="00FE0C5A">
      <w:pPr>
        <w:pStyle w:val="2c"/>
        <w:numPr>
          <w:ilvl w:val="0"/>
          <w:numId w:val="40"/>
        </w:numPr>
        <w:shd w:val="clear" w:color="auto" w:fill="auto"/>
        <w:tabs>
          <w:tab w:val="left" w:pos="409"/>
        </w:tabs>
        <w:spacing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Έγγραφη εγγύηση του προμηθευτή ότι ο προσφερόμενος αναλυτής θα συνδεθεί με κόστος και ευθύνη δική του με το πρόγραμμα μηχανοργάνωσης του εργαστηρίου.</w:t>
      </w:r>
    </w:p>
    <w:p w:rsidR="00FE0C5A" w:rsidRPr="00057ED8" w:rsidRDefault="00FE0C5A" w:rsidP="00FE0C5A">
      <w:pPr>
        <w:spacing w:line="293" w:lineRule="exact"/>
        <w:ind w:right="-58"/>
        <w:rPr>
          <w:rFonts w:asciiTheme="minorHAnsi" w:hAnsiTheme="minorHAnsi" w:cstheme="minorHAnsi"/>
          <w:szCs w:val="22"/>
          <w:lang w:val="el-GR"/>
        </w:rPr>
      </w:pPr>
      <w:bookmarkStart w:id="12" w:name="bookmark52"/>
    </w:p>
    <w:p w:rsidR="00FE0C5A" w:rsidRPr="00ED2B76" w:rsidRDefault="00FE0C5A" w:rsidP="00FE0C5A">
      <w:pPr>
        <w:pStyle w:val="aff1"/>
        <w:keepNext/>
        <w:keepLines/>
        <w:numPr>
          <w:ilvl w:val="1"/>
          <w:numId w:val="28"/>
        </w:numPr>
        <w:spacing w:line="293" w:lineRule="exact"/>
        <w:ind w:left="0" w:right="-58"/>
        <w:jc w:val="both"/>
        <w:rPr>
          <w:rFonts w:asciiTheme="minorHAnsi" w:hAnsiTheme="minorHAnsi" w:cstheme="minorHAnsi"/>
          <w:b/>
          <w:sz w:val="22"/>
          <w:szCs w:val="22"/>
        </w:rPr>
      </w:pPr>
      <w:r w:rsidRPr="00ED2B76">
        <w:rPr>
          <w:rFonts w:asciiTheme="minorHAnsi" w:hAnsiTheme="minorHAnsi" w:cstheme="minorHAnsi"/>
          <w:b/>
          <w:sz w:val="22"/>
          <w:szCs w:val="22"/>
        </w:rPr>
        <w:t>ΦΥΛΛΟ ΣΥΜΜΟΡΦΩΣΕΩΣ</w:t>
      </w:r>
      <w:bookmarkEnd w:id="12"/>
    </w:p>
    <w:p w:rsidR="00FE0C5A" w:rsidRPr="00F5491F" w:rsidRDefault="00FE0C5A" w:rsidP="00FE0C5A">
      <w:pPr>
        <w:pStyle w:val="2c"/>
        <w:shd w:val="clear" w:color="auto" w:fill="auto"/>
        <w:spacing w:after="302" w:line="293" w:lineRule="exact"/>
        <w:ind w:right="-58" w:firstLine="0"/>
        <w:jc w:val="both"/>
        <w:rPr>
          <w:rFonts w:asciiTheme="minorHAnsi" w:hAnsiTheme="minorHAnsi" w:cstheme="minorHAnsi"/>
          <w:sz w:val="22"/>
          <w:szCs w:val="22"/>
        </w:rPr>
      </w:pPr>
      <w:r w:rsidRPr="00F5491F">
        <w:rPr>
          <w:rFonts w:asciiTheme="minorHAnsi" w:hAnsiTheme="minorHAnsi" w:cstheme="minorHAnsi"/>
          <w:sz w:val="22"/>
          <w:szCs w:val="22"/>
        </w:rPr>
        <w:t xml:space="preserve">Ο προμηθευτής υποχρεούται μαζί με την προσφορά να υποβάλει και ΦΥΛΛΟ ΣΥΜΜΟΡΦΩΣΕΩΣ. Αυτό είναι το φύλλο συσχετίσεως της προσφοράς με τις απαιτήσεις της παρούσας περιγραφής. Στο φύλλο αυτό θα αναφέρονται με λεπτομέρεια όλες οι υπάρχουσες συμφωνίες ή αποκλίσεις των χαρακτηριστικών των προσφερόμενων αντιδραστηρίων και του μηχανήματος σε σχέση με τα αναφερόμενα στην παρούσα περιγραφή. Ο προμηθευτής θα πρέπει να απαντά στην περιγραφή παράγραφο προς παράγραφο. Τυχόν ασάφειες και δυσκολία εκτίμησης της προσφοράς θα αποτελεί αιτία απόρριψης. Υπόδειγμα του φύλλου συμμόρφωσης παρατίθεται </w:t>
      </w:r>
      <w:r>
        <w:rPr>
          <w:rFonts w:asciiTheme="minorHAnsi" w:hAnsiTheme="minorHAnsi" w:cstheme="minorHAnsi"/>
          <w:sz w:val="22"/>
          <w:szCs w:val="22"/>
        </w:rPr>
        <w:t>σε</w:t>
      </w:r>
      <w:r w:rsidRPr="00F5491F">
        <w:rPr>
          <w:rFonts w:asciiTheme="minorHAnsi" w:hAnsiTheme="minorHAnsi" w:cstheme="minorHAnsi"/>
          <w:sz w:val="22"/>
          <w:szCs w:val="22"/>
        </w:rPr>
        <w:t xml:space="preserve"> Παράρτημα της παρούσας διακήρυξης.</w:t>
      </w:r>
    </w:p>
    <w:p w:rsidR="00FE0C5A" w:rsidRPr="00ED2B76" w:rsidRDefault="00FE0C5A" w:rsidP="00FE0C5A">
      <w:pPr>
        <w:pStyle w:val="2c"/>
        <w:shd w:val="clear" w:color="auto" w:fill="auto"/>
        <w:spacing w:line="293" w:lineRule="exact"/>
        <w:ind w:right="-58" w:firstLine="0"/>
        <w:jc w:val="both"/>
        <w:rPr>
          <w:rFonts w:asciiTheme="minorHAnsi" w:hAnsiTheme="minorHAnsi" w:cstheme="minorHAnsi"/>
          <w:b/>
          <w:sz w:val="22"/>
          <w:szCs w:val="22"/>
        </w:rPr>
      </w:pPr>
      <w:r w:rsidRPr="00ED2B76">
        <w:rPr>
          <w:rFonts w:asciiTheme="minorHAnsi" w:hAnsiTheme="minorHAnsi" w:cstheme="minorHAnsi"/>
          <w:b/>
          <w:sz w:val="22"/>
          <w:szCs w:val="22"/>
        </w:rPr>
        <w:t>ΠΙΝΑΚΕΣ ΕΞΕΤΑΣΕΩΝ</w:t>
      </w:r>
    </w:p>
    <w:p w:rsidR="00FE0C5A" w:rsidRPr="00057ED8" w:rsidRDefault="00FE0C5A" w:rsidP="00FE0C5A">
      <w:pPr>
        <w:ind w:right="-58"/>
        <w:rPr>
          <w:rFonts w:asciiTheme="minorHAnsi" w:hAnsiTheme="minorHAnsi" w:cstheme="minorHAnsi"/>
          <w:szCs w:val="22"/>
          <w:lang w:val="el-GR"/>
        </w:rPr>
      </w:pPr>
    </w:p>
    <w:p w:rsidR="00FE0C5A" w:rsidRPr="00057ED8" w:rsidRDefault="00FE0C5A" w:rsidP="00FE0C5A">
      <w:pPr>
        <w:ind w:right="-58"/>
        <w:rPr>
          <w:rFonts w:asciiTheme="minorHAnsi" w:hAnsiTheme="minorHAnsi" w:cstheme="minorHAnsi"/>
          <w:szCs w:val="22"/>
          <w:lang w:val="el-GR"/>
        </w:rPr>
      </w:pPr>
      <w:r w:rsidRPr="00057ED8">
        <w:rPr>
          <w:rFonts w:asciiTheme="minorHAnsi" w:hAnsiTheme="minorHAnsi" w:cstheme="minorHAnsi"/>
          <w:b/>
          <w:szCs w:val="22"/>
          <w:lang w:val="el-GR"/>
        </w:rPr>
        <w:t>ΤΜΗΜΑ 1 :</w:t>
      </w:r>
      <w:r w:rsidRPr="00057ED8">
        <w:rPr>
          <w:rFonts w:asciiTheme="minorHAnsi" w:hAnsiTheme="minorHAnsi" w:cstheme="minorHAnsi"/>
          <w:szCs w:val="22"/>
          <w:lang w:val="el-GR"/>
        </w:rPr>
        <w:t xml:space="preserve"> «Προμήθεια αντιδραστηρίων βιοχημικών εξετάσεων για την Οργανική Μονάδα Έδρας-Άγιος Νικόλαος του Γ.Ν. Λασιθίου με ταυτόχρονη παραχώρηση συνοδού εξοπλισμού-αναλυτή»</w:t>
      </w:r>
    </w:p>
    <w:p w:rsidR="00FE0C5A" w:rsidRPr="00057ED8" w:rsidRDefault="00FE0C5A" w:rsidP="00FE0C5A">
      <w:pPr>
        <w:ind w:right="-58"/>
        <w:rPr>
          <w:rFonts w:asciiTheme="minorHAnsi" w:hAnsiTheme="minorHAnsi" w:cstheme="minorHAnsi"/>
          <w:szCs w:val="22"/>
          <w:lang w:val="el-GR"/>
        </w:rPr>
      </w:pPr>
    </w:p>
    <w:tbl>
      <w:tblPr>
        <w:tblW w:w="11291" w:type="dxa"/>
        <w:tblInd w:w="-861" w:type="dxa"/>
        <w:tblLook w:val="04A0" w:firstRow="1" w:lastRow="0" w:firstColumn="1" w:lastColumn="0" w:noHBand="0" w:noVBand="1"/>
      </w:tblPr>
      <w:tblGrid>
        <w:gridCol w:w="512"/>
        <w:gridCol w:w="2465"/>
        <w:gridCol w:w="1402"/>
        <w:gridCol w:w="1043"/>
        <w:gridCol w:w="1157"/>
        <w:gridCol w:w="1110"/>
        <w:gridCol w:w="1037"/>
        <w:gridCol w:w="583"/>
        <w:gridCol w:w="945"/>
        <w:gridCol w:w="1037"/>
      </w:tblGrid>
      <w:tr w:rsidR="00FE0C5A" w:rsidRPr="00F93A2E" w:rsidTr="00810D51">
        <w:trPr>
          <w:trHeight w:val="870"/>
        </w:trPr>
        <w:tc>
          <w:tcPr>
            <w:tcW w:w="51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E0C5A" w:rsidRPr="00F93A2E" w:rsidRDefault="00FE0C5A" w:rsidP="00810D51">
            <w:pPr>
              <w:rPr>
                <w:b/>
                <w:bCs/>
                <w:sz w:val="18"/>
                <w:szCs w:val="18"/>
              </w:rPr>
            </w:pPr>
            <w:r w:rsidRPr="00F93A2E">
              <w:rPr>
                <w:b/>
                <w:bCs/>
                <w:sz w:val="18"/>
                <w:szCs w:val="18"/>
              </w:rPr>
              <w:t>Α/Α</w:t>
            </w:r>
          </w:p>
        </w:tc>
        <w:tc>
          <w:tcPr>
            <w:tcW w:w="2465" w:type="dxa"/>
            <w:tcBorders>
              <w:top w:val="single" w:sz="8" w:space="0" w:color="auto"/>
              <w:left w:val="nil"/>
              <w:bottom w:val="single" w:sz="8" w:space="0" w:color="auto"/>
              <w:right w:val="single" w:sz="8" w:space="0" w:color="auto"/>
            </w:tcBorders>
            <w:shd w:val="clear" w:color="auto" w:fill="auto"/>
            <w:vAlign w:val="center"/>
            <w:hideMark/>
          </w:tcPr>
          <w:p w:rsidR="00FE0C5A" w:rsidRPr="00F93A2E" w:rsidRDefault="00FE0C5A" w:rsidP="00810D51">
            <w:pPr>
              <w:rPr>
                <w:b/>
                <w:bCs/>
                <w:sz w:val="18"/>
                <w:szCs w:val="18"/>
              </w:rPr>
            </w:pPr>
            <w:r w:rsidRPr="00F93A2E">
              <w:rPr>
                <w:b/>
                <w:bCs/>
                <w:sz w:val="18"/>
                <w:szCs w:val="18"/>
              </w:rPr>
              <w:t>ΠΕΡΙΓΡΑΦΗ</w:t>
            </w:r>
          </w:p>
        </w:tc>
        <w:tc>
          <w:tcPr>
            <w:tcW w:w="1402" w:type="dxa"/>
            <w:tcBorders>
              <w:top w:val="single" w:sz="8" w:space="0" w:color="auto"/>
              <w:left w:val="nil"/>
              <w:bottom w:val="single" w:sz="8" w:space="0" w:color="auto"/>
              <w:right w:val="single" w:sz="8" w:space="0" w:color="auto"/>
            </w:tcBorders>
            <w:shd w:val="clear" w:color="auto" w:fill="auto"/>
            <w:vAlign w:val="center"/>
            <w:hideMark/>
          </w:tcPr>
          <w:p w:rsidR="00FE0C5A" w:rsidRPr="00F93A2E" w:rsidRDefault="00FE0C5A" w:rsidP="00810D51">
            <w:pPr>
              <w:rPr>
                <w:b/>
                <w:bCs/>
                <w:sz w:val="18"/>
                <w:szCs w:val="18"/>
              </w:rPr>
            </w:pPr>
            <w:r w:rsidRPr="00F93A2E">
              <w:rPr>
                <w:b/>
                <w:bCs/>
                <w:sz w:val="18"/>
                <w:szCs w:val="18"/>
              </w:rPr>
              <w:t>KEOKEΕ</w:t>
            </w:r>
          </w:p>
        </w:tc>
        <w:tc>
          <w:tcPr>
            <w:tcW w:w="1043" w:type="dxa"/>
            <w:tcBorders>
              <w:top w:val="single" w:sz="8" w:space="0" w:color="auto"/>
              <w:left w:val="nil"/>
              <w:bottom w:val="single" w:sz="8" w:space="0" w:color="auto"/>
              <w:right w:val="single" w:sz="8" w:space="0" w:color="auto"/>
            </w:tcBorders>
            <w:shd w:val="clear" w:color="auto" w:fill="auto"/>
            <w:vAlign w:val="center"/>
            <w:hideMark/>
          </w:tcPr>
          <w:p w:rsidR="00FE0C5A" w:rsidRPr="00F93A2E" w:rsidRDefault="00FE0C5A" w:rsidP="00810D51">
            <w:pPr>
              <w:rPr>
                <w:b/>
                <w:bCs/>
                <w:sz w:val="18"/>
                <w:szCs w:val="18"/>
              </w:rPr>
            </w:pPr>
            <w:r w:rsidRPr="00F93A2E">
              <w:rPr>
                <w:b/>
                <w:bCs/>
                <w:sz w:val="18"/>
                <w:szCs w:val="18"/>
              </w:rPr>
              <w:t>ΜΟΝΑΔΑ ΜΕΤΡΗΣΗΣ</w:t>
            </w:r>
          </w:p>
        </w:tc>
        <w:tc>
          <w:tcPr>
            <w:tcW w:w="1157" w:type="dxa"/>
            <w:tcBorders>
              <w:top w:val="single" w:sz="8" w:space="0" w:color="auto"/>
              <w:left w:val="nil"/>
              <w:bottom w:val="single" w:sz="8" w:space="0" w:color="auto"/>
              <w:right w:val="single" w:sz="8" w:space="0" w:color="auto"/>
            </w:tcBorders>
            <w:shd w:val="clear" w:color="auto" w:fill="auto"/>
            <w:vAlign w:val="center"/>
            <w:hideMark/>
          </w:tcPr>
          <w:p w:rsidR="00FE0C5A" w:rsidRPr="00F93A2E" w:rsidRDefault="00FE0C5A" w:rsidP="00810D51">
            <w:pPr>
              <w:rPr>
                <w:b/>
                <w:bCs/>
                <w:sz w:val="18"/>
                <w:szCs w:val="18"/>
              </w:rPr>
            </w:pPr>
            <w:r w:rsidRPr="00F93A2E">
              <w:rPr>
                <w:b/>
                <w:bCs/>
                <w:sz w:val="18"/>
                <w:szCs w:val="18"/>
              </w:rPr>
              <w:t>ΑΡΙΘΜΟΣ ΕΞΕΤΑΣΕΩΝ</w:t>
            </w:r>
          </w:p>
        </w:tc>
        <w:tc>
          <w:tcPr>
            <w:tcW w:w="1110" w:type="dxa"/>
            <w:tcBorders>
              <w:top w:val="single" w:sz="8" w:space="0" w:color="auto"/>
              <w:left w:val="nil"/>
              <w:bottom w:val="single" w:sz="8" w:space="0" w:color="auto"/>
              <w:right w:val="single" w:sz="8" w:space="0" w:color="auto"/>
            </w:tcBorders>
            <w:shd w:val="clear" w:color="auto" w:fill="auto"/>
            <w:vAlign w:val="center"/>
            <w:hideMark/>
          </w:tcPr>
          <w:p w:rsidR="00FE0C5A" w:rsidRPr="00F93A2E" w:rsidRDefault="00FE0C5A" w:rsidP="00810D51">
            <w:pPr>
              <w:rPr>
                <w:b/>
                <w:bCs/>
                <w:sz w:val="18"/>
                <w:szCs w:val="18"/>
              </w:rPr>
            </w:pPr>
            <w:r w:rsidRPr="00F93A2E">
              <w:rPr>
                <w:b/>
                <w:bCs/>
                <w:sz w:val="18"/>
                <w:szCs w:val="18"/>
              </w:rPr>
              <w:t xml:space="preserve">ΕΝΔΕΙΚΤΙΚΗ ΤΙΜΗ ΜΟΝΑΔΟΣ </w:t>
            </w:r>
          </w:p>
        </w:tc>
        <w:tc>
          <w:tcPr>
            <w:tcW w:w="1037" w:type="dxa"/>
            <w:tcBorders>
              <w:top w:val="single" w:sz="8" w:space="0" w:color="auto"/>
              <w:left w:val="nil"/>
              <w:bottom w:val="nil"/>
              <w:right w:val="single" w:sz="8" w:space="0" w:color="auto"/>
            </w:tcBorders>
            <w:shd w:val="clear" w:color="auto" w:fill="auto"/>
            <w:vAlign w:val="center"/>
            <w:hideMark/>
          </w:tcPr>
          <w:p w:rsidR="00FE0C5A" w:rsidRPr="00F93A2E" w:rsidRDefault="00FE0C5A" w:rsidP="00810D51">
            <w:pPr>
              <w:rPr>
                <w:b/>
                <w:bCs/>
                <w:sz w:val="18"/>
                <w:szCs w:val="18"/>
              </w:rPr>
            </w:pPr>
            <w:r w:rsidRPr="00F93A2E">
              <w:rPr>
                <w:b/>
                <w:bCs/>
                <w:sz w:val="18"/>
                <w:szCs w:val="18"/>
              </w:rPr>
              <w:t xml:space="preserve">ΚΑΘΑΡΗ ΑΞΙΑ </w:t>
            </w:r>
          </w:p>
        </w:tc>
        <w:tc>
          <w:tcPr>
            <w:tcW w:w="583" w:type="dxa"/>
            <w:tcBorders>
              <w:top w:val="single" w:sz="8" w:space="0" w:color="auto"/>
              <w:left w:val="nil"/>
              <w:bottom w:val="nil"/>
              <w:right w:val="single" w:sz="8" w:space="0" w:color="auto"/>
            </w:tcBorders>
            <w:shd w:val="clear" w:color="auto" w:fill="auto"/>
            <w:vAlign w:val="center"/>
            <w:hideMark/>
          </w:tcPr>
          <w:p w:rsidR="00FE0C5A" w:rsidRPr="00F93A2E" w:rsidRDefault="00FE0C5A" w:rsidP="00810D51">
            <w:pPr>
              <w:rPr>
                <w:b/>
                <w:bCs/>
                <w:sz w:val="18"/>
                <w:szCs w:val="18"/>
              </w:rPr>
            </w:pPr>
            <w:r w:rsidRPr="00F93A2E">
              <w:rPr>
                <w:b/>
                <w:bCs/>
                <w:sz w:val="18"/>
                <w:szCs w:val="18"/>
              </w:rPr>
              <w:t>ΦΠΑ</w:t>
            </w:r>
          </w:p>
        </w:tc>
        <w:tc>
          <w:tcPr>
            <w:tcW w:w="945" w:type="dxa"/>
            <w:tcBorders>
              <w:top w:val="single" w:sz="8" w:space="0" w:color="auto"/>
              <w:left w:val="nil"/>
              <w:bottom w:val="nil"/>
              <w:right w:val="single" w:sz="8" w:space="0" w:color="auto"/>
            </w:tcBorders>
            <w:shd w:val="clear" w:color="auto" w:fill="auto"/>
            <w:vAlign w:val="center"/>
            <w:hideMark/>
          </w:tcPr>
          <w:p w:rsidR="00FE0C5A" w:rsidRPr="00F93A2E" w:rsidRDefault="00FE0C5A" w:rsidP="00810D51">
            <w:pPr>
              <w:rPr>
                <w:b/>
                <w:bCs/>
                <w:sz w:val="18"/>
                <w:szCs w:val="18"/>
              </w:rPr>
            </w:pPr>
            <w:r w:rsidRPr="00F93A2E">
              <w:rPr>
                <w:b/>
                <w:bCs/>
                <w:sz w:val="18"/>
                <w:szCs w:val="18"/>
              </w:rPr>
              <w:t>ΦΠΑ</w:t>
            </w:r>
          </w:p>
        </w:tc>
        <w:tc>
          <w:tcPr>
            <w:tcW w:w="1037" w:type="dxa"/>
            <w:tcBorders>
              <w:top w:val="single" w:sz="4" w:space="0" w:color="auto"/>
              <w:left w:val="single" w:sz="4" w:space="0" w:color="auto"/>
              <w:bottom w:val="nil"/>
              <w:right w:val="single" w:sz="4" w:space="0" w:color="auto"/>
            </w:tcBorders>
            <w:shd w:val="clear" w:color="auto" w:fill="auto"/>
            <w:vAlign w:val="center"/>
            <w:hideMark/>
          </w:tcPr>
          <w:p w:rsidR="00FE0C5A" w:rsidRPr="00F93A2E" w:rsidRDefault="00FE0C5A" w:rsidP="00810D51">
            <w:pPr>
              <w:jc w:val="center"/>
              <w:rPr>
                <w:b/>
                <w:bCs/>
                <w:sz w:val="18"/>
                <w:szCs w:val="18"/>
              </w:rPr>
            </w:pPr>
            <w:r w:rsidRPr="00F93A2E">
              <w:rPr>
                <w:b/>
                <w:bCs/>
                <w:sz w:val="18"/>
                <w:szCs w:val="18"/>
              </w:rPr>
              <w:t>ΤΕΛΙΚΗ ΑΞΙΑ ΜΕ ΦΠΑ</w:t>
            </w:r>
          </w:p>
        </w:tc>
      </w:tr>
      <w:tr w:rsidR="00FE0C5A" w:rsidRPr="00F93A2E" w:rsidTr="00810D51">
        <w:trPr>
          <w:trHeight w:val="495"/>
        </w:trPr>
        <w:tc>
          <w:tcPr>
            <w:tcW w:w="512" w:type="dxa"/>
            <w:tcBorders>
              <w:top w:val="nil"/>
              <w:left w:val="single" w:sz="8" w:space="0" w:color="auto"/>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w:t>
            </w:r>
          </w:p>
        </w:tc>
        <w:tc>
          <w:tcPr>
            <w:tcW w:w="2465" w:type="dxa"/>
            <w:tcBorders>
              <w:top w:val="nil"/>
              <w:left w:val="nil"/>
              <w:bottom w:val="single" w:sz="8" w:space="0" w:color="auto"/>
              <w:right w:val="single" w:sz="8" w:space="0" w:color="auto"/>
            </w:tcBorders>
            <w:shd w:val="clear" w:color="auto" w:fill="auto"/>
            <w:vAlign w:val="center"/>
            <w:hideMark/>
          </w:tcPr>
          <w:p w:rsidR="00FE0C5A" w:rsidRPr="00F93A2E" w:rsidRDefault="00FE0C5A" w:rsidP="00810D51">
            <w:pPr>
              <w:rPr>
                <w:sz w:val="18"/>
                <w:szCs w:val="18"/>
              </w:rPr>
            </w:pPr>
            <w:r w:rsidRPr="00F93A2E">
              <w:rPr>
                <w:sz w:val="18"/>
                <w:szCs w:val="18"/>
              </w:rPr>
              <w:t>ΑΛΚΑΛΙΚΗ ΦΩΣΦΑΤΑΣΗ (ALP)</w:t>
            </w:r>
          </w:p>
        </w:tc>
        <w:tc>
          <w:tcPr>
            <w:tcW w:w="1402"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11.01.01.05.001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57"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20.000</w:t>
            </w:r>
          </w:p>
        </w:tc>
        <w:tc>
          <w:tcPr>
            <w:tcW w:w="1110" w:type="dxa"/>
            <w:tcBorders>
              <w:top w:val="single" w:sz="4" w:space="0" w:color="auto"/>
              <w:left w:val="single" w:sz="4" w:space="0" w:color="auto"/>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0,0560 €</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1.120,000</w:t>
            </w:r>
          </w:p>
        </w:tc>
        <w:tc>
          <w:tcPr>
            <w:tcW w:w="583" w:type="dxa"/>
            <w:tcBorders>
              <w:top w:val="single" w:sz="4" w:space="0" w:color="auto"/>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w:t>
            </w:r>
          </w:p>
        </w:tc>
        <w:tc>
          <w:tcPr>
            <w:tcW w:w="945" w:type="dxa"/>
            <w:tcBorders>
              <w:top w:val="single" w:sz="4" w:space="0" w:color="auto"/>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67,200</w:t>
            </w:r>
          </w:p>
        </w:tc>
        <w:tc>
          <w:tcPr>
            <w:tcW w:w="1037" w:type="dxa"/>
            <w:tcBorders>
              <w:top w:val="single" w:sz="4" w:space="0" w:color="auto"/>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1.187,200</w:t>
            </w:r>
          </w:p>
        </w:tc>
      </w:tr>
      <w:tr w:rsidR="00FE0C5A" w:rsidRPr="00F93A2E" w:rsidTr="00810D51">
        <w:trPr>
          <w:trHeight w:val="885"/>
        </w:trPr>
        <w:tc>
          <w:tcPr>
            <w:tcW w:w="512" w:type="dxa"/>
            <w:tcBorders>
              <w:top w:val="nil"/>
              <w:left w:val="single" w:sz="8" w:space="0" w:color="auto"/>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2</w:t>
            </w:r>
          </w:p>
        </w:tc>
        <w:tc>
          <w:tcPr>
            <w:tcW w:w="2465" w:type="dxa"/>
            <w:tcBorders>
              <w:top w:val="nil"/>
              <w:left w:val="nil"/>
              <w:bottom w:val="single" w:sz="8" w:space="0" w:color="auto"/>
              <w:right w:val="single" w:sz="8" w:space="0" w:color="auto"/>
            </w:tcBorders>
            <w:shd w:val="clear" w:color="auto" w:fill="auto"/>
            <w:vAlign w:val="center"/>
            <w:hideMark/>
          </w:tcPr>
          <w:p w:rsidR="00FE0C5A" w:rsidRPr="00F93A2E" w:rsidRDefault="00FE0C5A" w:rsidP="00810D51">
            <w:pPr>
              <w:rPr>
                <w:sz w:val="18"/>
                <w:szCs w:val="18"/>
              </w:rPr>
            </w:pPr>
            <w:r w:rsidRPr="00F93A2E">
              <w:rPr>
                <w:sz w:val="18"/>
                <w:szCs w:val="18"/>
              </w:rPr>
              <w:t>ΑΛΑΝΙΝ ΑΜΙΝΟΤΡΑΝΣΦΕΡΑΣΗ (GPT)</w:t>
            </w:r>
          </w:p>
        </w:tc>
        <w:tc>
          <w:tcPr>
            <w:tcW w:w="1402"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11.01.01.03.001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57"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33.000</w:t>
            </w:r>
          </w:p>
        </w:tc>
        <w:tc>
          <w:tcPr>
            <w:tcW w:w="1110" w:type="dxa"/>
            <w:tcBorders>
              <w:top w:val="nil"/>
              <w:left w:val="single" w:sz="4" w:space="0" w:color="auto"/>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0,0780 €</w:t>
            </w:r>
          </w:p>
        </w:tc>
        <w:tc>
          <w:tcPr>
            <w:tcW w:w="1037"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2.574,000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154,440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2.728,440</w:t>
            </w:r>
          </w:p>
        </w:tc>
      </w:tr>
      <w:tr w:rsidR="00FE0C5A" w:rsidRPr="00F93A2E" w:rsidTr="00810D51">
        <w:trPr>
          <w:trHeight w:val="885"/>
        </w:trPr>
        <w:tc>
          <w:tcPr>
            <w:tcW w:w="512" w:type="dxa"/>
            <w:tcBorders>
              <w:top w:val="nil"/>
              <w:left w:val="single" w:sz="8" w:space="0" w:color="auto"/>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3</w:t>
            </w:r>
          </w:p>
        </w:tc>
        <w:tc>
          <w:tcPr>
            <w:tcW w:w="2465" w:type="dxa"/>
            <w:tcBorders>
              <w:top w:val="nil"/>
              <w:left w:val="nil"/>
              <w:bottom w:val="single" w:sz="8" w:space="0" w:color="auto"/>
              <w:right w:val="single" w:sz="8" w:space="0" w:color="auto"/>
            </w:tcBorders>
            <w:shd w:val="clear" w:color="auto" w:fill="auto"/>
            <w:vAlign w:val="center"/>
            <w:hideMark/>
          </w:tcPr>
          <w:p w:rsidR="00FE0C5A" w:rsidRPr="00F93A2E" w:rsidRDefault="00FE0C5A" w:rsidP="00810D51">
            <w:pPr>
              <w:rPr>
                <w:sz w:val="18"/>
                <w:szCs w:val="18"/>
              </w:rPr>
            </w:pPr>
            <w:r w:rsidRPr="00F93A2E">
              <w:rPr>
                <w:sz w:val="18"/>
                <w:szCs w:val="18"/>
              </w:rPr>
              <w:t>ΑΣΠΑΡΤΙΚΗ ΑΜΙΝΟΤΡΑΝΣΦΕΡΑΣΗ (GOT)</w:t>
            </w:r>
          </w:p>
        </w:tc>
        <w:tc>
          <w:tcPr>
            <w:tcW w:w="1402"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11.01.01.10.001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57"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33.000</w:t>
            </w:r>
          </w:p>
        </w:tc>
        <w:tc>
          <w:tcPr>
            <w:tcW w:w="1110" w:type="dxa"/>
            <w:tcBorders>
              <w:top w:val="nil"/>
              <w:left w:val="single" w:sz="4" w:space="0" w:color="auto"/>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0,0780 €</w:t>
            </w:r>
          </w:p>
        </w:tc>
        <w:tc>
          <w:tcPr>
            <w:tcW w:w="1037"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2.574,000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154,440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2.728,440</w:t>
            </w:r>
          </w:p>
        </w:tc>
      </w:tr>
      <w:tr w:rsidR="00FE0C5A" w:rsidRPr="00F93A2E" w:rsidTr="00810D51">
        <w:trPr>
          <w:trHeight w:val="765"/>
        </w:trPr>
        <w:tc>
          <w:tcPr>
            <w:tcW w:w="512" w:type="dxa"/>
            <w:tcBorders>
              <w:top w:val="nil"/>
              <w:left w:val="single" w:sz="8" w:space="0" w:color="auto"/>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lastRenderedPageBreak/>
              <w:t>4</w:t>
            </w:r>
          </w:p>
        </w:tc>
        <w:tc>
          <w:tcPr>
            <w:tcW w:w="2465" w:type="dxa"/>
            <w:tcBorders>
              <w:top w:val="nil"/>
              <w:left w:val="nil"/>
              <w:bottom w:val="single" w:sz="8" w:space="0" w:color="auto"/>
              <w:right w:val="single" w:sz="8" w:space="0" w:color="auto"/>
            </w:tcBorders>
            <w:shd w:val="clear" w:color="auto" w:fill="auto"/>
            <w:vAlign w:val="center"/>
            <w:hideMark/>
          </w:tcPr>
          <w:p w:rsidR="00FE0C5A" w:rsidRPr="00F93A2E" w:rsidRDefault="00FE0C5A" w:rsidP="00810D51">
            <w:pPr>
              <w:rPr>
                <w:sz w:val="18"/>
                <w:szCs w:val="18"/>
              </w:rPr>
            </w:pPr>
            <w:r w:rsidRPr="00F93A2E">
              <w:rPr>
                <w:sz w:val="18"/>
                <w:szCs w:val="18"/>
              </w:rPr>
              <w:t>γ-ΓΛΟΥΤΑΜΥΛΟΤΡΑΝΣΦΕΡΑΣΗ (γ-GT)</w:t>
            </w:r>
          </w:p>
        </w:tc>
        <w:tc>
          <w:tcPr>
            <w:tcW w:w="1402"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11.01.01.16.001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57"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31.000</w:t>
            </w:r>
          </w:p>
        </w:tc>
        <w:tc>
          <w:tcPr>
            <w:tcW w:w="1110" w:type="dxa"/>
            <w:tcBorders>
              <w:top w:val="nil"/>
              <w:left w:val="single" w:sz="4" w:space="0" w:color="auto"/>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0,1040 €</w:t>
            </w:r>
          </w:p>
        </w:tc>
        <w:tc>
          <w:tcPr>
            <w:tcW w:w="1037"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3.224,000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193,440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3.417,440</w:t>
            </w:r>
          </w:p>
        </w:tc>
      </w:tr>
      <w:tr w:rsidR="00FE0C5A" w:rsidRPr="00F93A2E" w:rsidTr="00810D51">
        <w:trPr>
          <w:trHeight w:val="495"/>
        </w:trPr>
        <w:tc>
          <w:tcPr>
            <w:tcW w:w="512" w:type="dxa"/>
            <w:tcBorders>
              <w:top w:val="nil"/>
              <w:left w:val="single" w:sz="8" w:space="0" w:color="auto"/>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5</w:t>
            </w:r>
          </w:p>
        </w:tc>
        <w:tc>
          <w:tcPr>
            <w:tcW w:w="2465" w:type="dxa"/>
            <w:tcBorders>
              <w:top w:val="nil"/>
              <w:left w:val="nil"/>
              <w:bottom w:val="single" w:sz="8" w:space="0" w:color="auto"/>
              <w:right w:val="single" w:sz="8" w:space="0" w:color="auto"/>
            </w:tcBorders>
            <w:shd w:val="clear" w:color="auto" w:fill="auto"/>
            <w:vAlign w:val="center"/>
            <w:hideMark/>
          </w:tcPr>
          <w:p w:rsidR="00FE0C5A" w:rsidRPr="00F93A2E" w:rsidRDefault="00FE0C5A" w:rsidP="00810D51">
            <w:pPr>
              <w:rPr>
                <w:sz w:val="18"/>
                <w:szCs w:val="18"/>
              </w:rPr>
            </w:pPr>
            <w:r w:rsidRPr="00F93A2E">
              <w:rPr>
                <w:sz w:val="18"/>
                <w:szCs w:val="18"/>
              </w:rPr>
              <w:t>ΚΙΝΑΣΗ ΚΡΕΑΤΙΝΗΣ (CK)</w:t>
            </w:r>
          </w:p>
        </w:tc>
        <w:tc>
          <w:tcPr>
            <w:tcW w:w="1402"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11.01.01.13.001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57"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19.000</w:t>
            </w:r>
          </w:p>
        </w:tc>
        <w:tc>
          <w:tcPr>
            <w:tcW w:w="1110" w:type="dxa"/>
            <w:tcBorders>
              <w:top w:val="nil"/>
              <w:left w:val="single" w:sz="4" w:space="0" w:color="auto"/>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0,1800 €</w:t>
            </w:r>
          </w:p>
        </w:tc>
        <w:tc>
          <w:tcPr>
            <w:tcW w:w="1037"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3.419,850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205,191</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3.625,041</w:t>
            </w:r>
          </w:p>
        </w:tc>
      </w:tr>
      <w:tr w:rsidR="00FE0C5A" w:rsidRPr="00F93A2E" w:rsidTr="00810D51">
        <w:trPr>
          <w:trHeight w:val="495"/>
        </w:trPr>
        <w:tc>
          <w:tcPr>
            <w:tcW w:w="512" w:type="dxa"/>
            <w:tcBorders>
              <w:top w:val="nil"/>
              <w:left w:val="single" w:sz="8" w:space="0" w:color="auto"/>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6</w:t>
            </w:r>
          </w:p>
        </w:tc>
        <w:tc>
          <w:tcPr>
            <w:tcW w:w="2465" w:type="dxa"/>
            <w:tcBorders>
              <w:top w:val="nil"/>
              <w:left w:val="nil"/>
              <w:bottom w:val="single" w:sz="8" w:space="0" w:color="auto"/>
              <w:right w:val="single" w:sz="8" w:space="0" w:color="auto"/>
            </w:tcBorders>
            <w:shd w:val="clear" w:color="auto" w:fill="auto"/>
            <w:vAlign w:val="center"/>
            <w:hideMark/>
          </w:tcPr>
          <w:p w:rsidR="00FE0C5A" w:rsidRPr="00F93A2E" w:rsidRDefault="00FE0C5A" w:rsidP="00810D51">
            <w:pPr>
              <w:rPr>
                <w:sz w:val="18"/>
                <w:szCs w:val="18"/>
              </w:rPr>
            </w:pPr>
            <w:r w:rsidRPr="00F93A2E">
              <w:rPr>
                <w:sz w:val="18"/>
                <w:szCs w:val="18"/>
              </w:rPr>
              <w:t>ΓΑΛΑΚΤΙΚΗ ΔΕΥΔΡΟΓΕΝΑΣΗ (LDH)</w:t>
            </w:r>
          </w:p>
        </w:tc>
        <w:tc>
          <w:tcPr>
            <w:tcW w:w="1402"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11.01.01.19.001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57"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18.000</w:t>
            </w:r>
          </w:p>
        </w:tc>
        <w:tc>
          <w:tcPr>
            <w:tcW w:w="1110" w:type="dxa"/>
            <w:tcBorders>
              <w:top w:val="nil"/>
              <w:left w:val="single" w:sz="4" w:space="0" w:color="auto"/>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0,0950 €</w:t>
            </w:r>
          </w:p>
        </w:tc>
        <w:tc>
          <w:tcPr>
            <w:tcW w:w="1037"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1.710,000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102,600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1.812,600</w:t>
            </w:r>
          </w:p>
        </w:tc>
      </w:tr>
      <w:tr w:rsidR="00FE0C5A" w:rsidRPr="00F93A2E" w:rsidTr="00810D51">
        <w:trPr>
          <w:trHeight w:val="495"/>
        </w:trPr>
        <w:tc>
          <w:tcPr>
            <w:tcW w:w="512" w:type="dxa"/>
            <w:tcBorders>
              <w:top w:val="nil"/>
              <w:left w:val="single" w:sz="8" w:space="0" w:color="auto"/>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7</w:t>
            </w:r>
          </w:p>
        </w:tc>
        <w:tc>
          <w:tcPr>
            <w:tcW w:w="2465" w:type="dxa"/>
            <w:tcBorders>
              <w:top w:val="nil"/>
              <w:left w:val="nil"/>
              <w:bottom w:val="single" w:sz="8" w:space="0" w:color="auto"/>
              <w:right w:val="single" w:sz="8" w:space="0" w:color="auto"/>
            </w:tcBorders>
            <w:shd w:val="clear" w:color="auto" w:fill="auto"/>
            <w:vAlign w:val="center"/>
            <w:hideMark/>
          </w:tcPr>
          <w:p w:rsidR="00FE0C5A" w:rsidRPr="00F93A2E" w:rsidRDefault="00FE0C5A" w:rsidP="00810D51">
            <w:pPr>
              <w:rPr>
                <w:sz w:val="18"/>
                <w:szCs w:val="18"/>
              </w:rPr>
            </w:pPr>
            <w:r w:rsidRPr="00F93A2E">
              <w:rPr>
                <w:sz w:val="18"/>
                <w:szCs w:val="18"/>
              </w:rPr>
              <w:t>α-ΑΜΥΛΑΣΗ</w:t>
            </w:r>
          </w:p>
        </w:tc>
        <w:tc>
          <w:tcPr>
            <w:tcW w:w="1402"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11.01.01.07.001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57"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5.000</w:t>
            </w:r>
          </w:p>
        </w:tc>
        <w:tc>
          <w:tcPr>
            <w:tcW w:w="1110" w:type="dxa"/>
            <w:tcBorders>
              <w:top w:val="nil"/>
              <w:left w:val="single" w:sz="4" w:space="0" w:color="auto"/>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0,2580 €</w:t>
            </w:r>
          </w:p>
        </w:tc>
        <w:tc>
          <w:tcPr>
            <w:tcW w:w="1037"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1.289,960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77,398</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1.367,358</w:t>
            </w:r>
          </w:p>
        </w:tc>
      </w:tr>
      <w:tr w:rsidR="00FE0C5A" w:rsidRPr="00F93A2E" w:rsidTr="00810D51">
        <w:trPr>
          <w:trHeight w:val="495"/>
        </w:trPr>
        <w:tc>
          <w:tcPr>
            <w:tcW w:w="512" w:type="dxa"/>
            <w:tcBorders>
              <w:top w:val="nil"/>
              <w:left w:val="single" w:sz="8" w:space="0" w:color="auto"/>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8</w:t>
            </w:r>
          </w:p>
        </w:tc>
        <w:tc>
          <w:tcPr>
            <w:tcW w:w="2465" w:type="dxa"/>
            <w:tcBorders>
              <w:top w:val="nil"/>
              <w:left w:val="nil"/>
              <w:bottom w:val="single" w:sz="8" w:space="0" w:color="auto"/>
              <w:right w:val="single" w:sz="8" w:space="0" w:color="auto"/>
            </w:tcBorders>
            <w:shd w:val="clear" w:color="auto" w:fill="auto"/>
            <w:vAlign w:val="center"/>
            <w:hideMark/>
          </w:tcPr>
          <w:p w:rsidR="00FE0C5A" w:rsidRPr="00F93A2E" w:rsidRDefault="00FE0C5A" w:rsidP="00810D51">
            <w:pPr>
              <w:rPr>
                <w:sz w:val="18"/>
                <w:szCs w:val="18"/>
              </w:rPr>
            </w:pPr>
            <w:r w:rsidRPr="00F93A2E">
              <w:rPr>
                <w:sz w:val="18"/>
                <w:szCs w:val="18"/>
              </w:rPr>
              <w:t>ΛΙΠΑΣΗ</w:t>
            </w:r>
          </w:p>
        </w:tc>
        <w:tc>
          <w:tcPr>
            <w:tcW w:w="1402"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11.01.01.23.001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57"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3.000</w:t>
            </w:r>
          </w:p>
        </w:tc>
        <w:tc>
          <w:tcPr>
            <w:tcW w:w="1110" w:type="dxa"/>
            <w:tcBorders>
              <w:top w:val="nil"/>
              <w:left w:val="single" w:sz="4" w:space="0" w:color="auto"/>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0,2924 €</w:t>
            </w:r>
          </w:p>
        </w:tc>
        <w:tc>
          <w:tcPr>
            <w:tcW w:w="1037"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877,200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52,632</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929,832</w:t>
            </w:r>
          </w:p>
        </w:tc>
      </w:tr>
      <w:tr w:rsidR="00FE0C5A" w:rsidRPr="00F93A2E" w:rsidTr="00810D51">
        <w:trPr>
          <w:trHeight w:val="495"/>
        </w:trPr>
        <w:tc>
          <w:tcPr>
            <w:tcW w:w="512" w:type="dxa"/>
            <w:tcBorders>
              <w:top w:val="nil"/>
              <w:left w:val="single" w:sz="8" w:space="0" w:color="auto"/>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9</w:t>
            </w:r>
          </w:p>
        </w:tc>
        <w:tc>
          <w:tcPr>
            <w:tcW w:w="2465" w:type="dxa"/>
            <w:tcBorders>
              <w:top w:val="nil"/>
              <w:left w:val="nil"/>
              <w:bottom w:val="single" w:sz="8" w:space="0" w:color="auto"/>
              <w:right w:val="single" w:sz="8" w:space="0" w:color="auto"/>
            </w:tcBorders>
            <w:shd w:val="clear" w:color="auto" w:fill="auto"/>
            <w:vAlign w:val="center"/>
            <w:hideMark/>
          </w:tcPr>
          <w:p w:rsidR="00FE0C5A" w:rsidRPr="00F93A2E" w:rsidRDefault="00FE0C5A" w:rsidP="00810D51">
            <w:pPr>
              <w:rPr>
                <w:sz w:val="18"/>
                <w:szCs w:val="18"/>
              </w:rPr>
            </w:pPr>
            <w:r w:rsidRPr="00F93A2E">
              <w:rPr>
                <w:sz w:val="18"/>
                <w:szCs w:val="18"/>
              </w:rPr>
              <w:t>ΧΟΛΗΝΕΣΤΕΡΑΣΗ</w:t>
            </w:r>
          </w:p>
        </w:tc>
        <w:tc>
          <w:tcPr>
            <w:tcW w:w="1402"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11.01.01.11.001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57"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400</w:t>
            </w:r>
          </w:p>
        </w:tc>
        <w:tc>
          <w:tcPr>
            <w:tcW w:w="1110" w:type="dxa"/>
            <w:tcBorders>
              <w:top w:val="nil"/>
              <w:left w:val="single" w:sz="4" w:space="0" w:color="auto"/>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0,0875 €</w:t>
            </w:r>
          </w:p>
        </w:tc>
        <w:tc>
          <w:tcPr>
            <w:tcW w:w="1037"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35,000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2,100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37,100</w:t>
            </w:r>
          </w:p>
        </w:tc>
      </w:tr>
      <w:tr w:rsidR="00FE0C5A" w:rsidRPr="00F93A2E" w:rsidTr="00810D51">
        <w:trPr>
          <w:trHeight w:val="495"/>
        </w:trPr>
        <w:tc>
          <w:tcPr>
            <w:tcW w:w="512" w:type="dxa"/>
            <w:tcBorders>
              <w:top w:val="nil"/>
              <w:left w:val="single" w:sz="8" w:space="0" w:color="auto"/>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10</w:t>
            </w:r>
          </w:p>
        </w:tc>
        <w:tc>
          <w:tcPr>
            <w:tcW w:w="2465" w:type="dxa"/>
            <w:tcBorders>
              <w:top w:val="nil"/>
              <w:left w:val="nil"/>
              <w:bottom w:val="single" w:sz="8" w:space="0" w:color="auto"/>
              <w:right w:val="single" w:sz="8" w:space="0" w:color="auto"/>
            </w:tcBorders>
            <w:shd w:val="clear" w:color="auto" w:fill="auto"/>
            <w:vAlign w:val="center"/>
            <w:hideMark/>
          </w:tcPr>
          <w:p w:rsidR="00FE0C5A" w:rsidRPr="00F93A2E" w:rsidRDefault="00FE0C5A" w:rsidP="00810D51">
            <w:pPr>
              <w:rPr>
                <w:sz w:val="18"/>
                <w:szCs w:val="18"/>
              </w:rPr>
            </w:pPr>
            <w:r w:rsidRPr="00F93A2E">
              <w:rPr>
                <w:sz w:val="18"/>
                <w:szCs w:val="18"/>
              </w:rPr>
              <w:t>ΧΟΛΕΡΥΘΡΙΝΗ ΟΛΙΚΗ</w:t>
            </w:r>
          </w:p>
        </w:tc>
        <w:tc>
          <w:tcPr>
            <w:tcW w:w="1402"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11.02.01.03.001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57"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12.000</w:t>
            </w:r>
          </w:p>
        </w:tc>
        <w:tc>
          <w:tcPr>
            <w:tcW w:w="1110" w:type="dxa"/>
            <w:tcBorders>
              <w:top w:val="nil"/>
              <w:left w:val="single" w:sz="4" w:space="0" w:color="auto"/>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0,1010 €</w:t>
            </w:r>
          </w:p>
        </w:tc>
        <w:tc>
          <w:tcPr>
            <w:tcW w:w="1037"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1.212,000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72,720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1.284,720</w:t>
            </w:r>
          </w:p>
        </w:tc>
      </w:tr>
      <w:tr w:rsidR="00FE0C5A" w:rsidRPr="00F93A2E" w:rsidTr="00810D51">
        <w:trPr>
          <w:trHeight w:val="495"/>
        </w:trPr>
        <w:tc>
          <w:tcPr>
            <w:tcW w:w="512" w:type="dxa"/>
            <w:tcBorders>
              <w:top w:val="nil"/>
              <w:left w:val="single" w:sz="8" w:space="0" w:color="auto"/>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11</w:t>
            </w:r>
          </w:p>
        </w:tc>
        <w:tc>
          <w:tcPr>
            <w:tcW w:w="2465" w:type="dxa"/>
            <w:tcBorders>
              <w:top w:val="nil"/>
              <w:left w:val="nil"/>
              <w:bottom w:val="single" w:sz="8" w:space="0" w:color="auto"/>
              <w:right w:val="single" w:sz="8" w:space="0" w:color="auto"/>
            </w:tcBorders>
            <w:shd w:val="clear" w:color="auto" w:fill="auto"/>
            <w:vAlign w:val="center"/>
            <w:hideMark/>
          </w:tcPr>
          <w:p w:rsidR="00FE0C5A" w:rsidRPr="00F93A2E" w:rsidRDefault="00FE0C5A" w:rsidP="00810D51">
            <w:pPr>
              <w:rPr>
                <w:sz w:val="18"/>
                <w:szCs w:val="18"/>
              </w:rPr>
            </w:pPr>
            <w:r w:rsidRPr="00F93A2E">
              <w:rPr>
                <w:sz w:val="18"/>
                <w:szCs w:val="18"/>
              </w:rPr>
              <w:t>ΧΟΛΕΡΥΘΡΙΝΗ ΑΜΕΣΗ</w:t>
            </w:r>
          </w:p>
        </w:tc>
        <w:tc>
          <w:tcPr>
            <w:tcW w:w="1402"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11.02.01.03.002</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57"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12.000</w:t>
            </w:r>
          </w:p>
        </w:tc>
        <w:tc>
          <w:tcPr>
            <w:tcW w:w="1110" w:type="dxa"/>
            <w:tcBorders>
              <w:top w:val="nil"/>
              <w:left w:val="single" w:sz="4" w:space="0" w:color="auto"/>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0,0900 €</w:t>
            </w:r>
          </w:p>
        </w:tc>
        <w:tc>
          <w:tcPr>
            <w:tcW w:w="1037"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1.080,000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64,800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1.144,800</w:t>
            </w:r>
          </w:p>
        </w:tc>
      </w:tr>
      <w:tr w:rsidR="00FE0C5A" w:rsidRPr="00F93A2E" w:rsidTr="00810D51">
        <w:trPr>
          <w:trHeight w:val="495"/>
        </w:trPr>
        <w:tc>
          <w:tcPr>
            <w:tcW w:w="512" w:type="dxa"/>
            <w:tcBorders>
              <w:top w:val="nil"/>
              <w:left w:val="single" w:sz="8" w:space="0" w:color="auto"/>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12</w:t>
            </w:r>
          </w:p>
        </w:tc>
        <w:tc>
          <w:tcPr>
            <w:tcW w:w="2465" w:type="dxa"/>
            <w:tcBorders>
              <w:top w:val="nil"/>
              <w:left w:val="nil"/>
              <w:bottom w:val="single" w:sz="8" w:space="0" w:color="auto"/>
              <w:right w:val="single" w:sz="8" w:space="0" w:color="auto"/>
            </w:tcBorders>
            <w:shd w:val="clear" w:color="auto" w:fill="auto"/>
            <w:vAlign w:val="center"/>
            <w:hideMark/>
          </w:tcPr>
          <w:p w:rsidR="00FE0C5A" w:rsidRPr="00F93A2E" w:rsidRDefault="00FE0C5A" w:rsidP="00810D51">
            <w:pPr>
              <w:rPr>
                <w:sz w:val="18"/>
                <w:szCs w:val="18"/>
              </w:rPr>
            </w:pPr>
            <w:r w:rsidRPr="00F93A2E">
              <w:rPr>
                <w:sz w:val="18"/>
                <w:szCs w:val="18"/>
              </w:rPr>
              <w:t>ΟΥΡΙΑ</w:t>
            </w:r>
          </w:p>
        </w:tc>
        <w:tc>
          <w:tcPr>
            <w:tcW w:w="1402"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11.02.01.04.001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57"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36.500</w:t>
            </w:r>
          </w:p>
        </w:tc>
        <w:tc>
          <w:tcPr>
            <w:tcW w:w="1110" w:type="dxa"/>
            <w:tcBorders>
              <w:top w:val="nil"/>
              <w:left w:val="single" w:sz="4" w:space="0" w:color="auto"/>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0,1100 €</w:t>
            </w:r>
          </w:p>
        </w:tc>
        <w:tc>
          <w:tcPr>
            <w:tcW w:w="1037"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4.015,050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240,903</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4.255,953</w:t>
            </w:r>
          </w:p>
        </w:tc>
      </w:tr>
      <w:tr w:rsidR="00FE0C5A" w:rsidRPr="00F93A2E" w:rsidTr="00810D51">
        <w:trPr>
          <w:trHeight w:val="495"/>
        </w:trPr>
        <w:tc>
          <w:tcPr>
            <w:tcW w:w="512" w:type="dxa"/>
            <w:tcBorders>
              <w:top w:val="nil"/>
              <w:left w:val="single" w:sz="8" w:space="0" w:color="auto"/>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13</w:t>
            </w:r>
          </w:p>
        </w:tc>
        <w:tc>
          <w:tcPr>
            <w:tcW w:w="2465" w:type="dxa"/>
            <w:tcBorders>
              <w:top w:val="nil"/>
              <w:left w:val="nil"/>
              <w:bottom w:val="single" w:sz="8" w:space="0" w:color="auto"/>
              <w:right w:val="single" w:sz="8" w:space="0" w:color="auto"/>
            </w:tcBorders>
            <w:shd w:val="clear" w:color="auto" w:fill="auto"/>
            <w:vAlign w:val="center"/>
            <w:hideMark/>
          </w:tcPr>
          <w:p w:rsidR="00FE0C5A" w:rsidRPr="00F93A2E" w:rsidRDefault="00FE0C5A" w:rsidP="00810D51">
            <w:pPr>
              <w:rPr>
                <w:sz w:val="18"/>
                <w:szCs w:val="18"/>
              </w:rPr>
            </w:pPr>
            <w:r w:rsidRPr="00F93A2E">
              <w:rPr>
                <w:sz w:val="18"/>
                <w:szCs w:val="18"/>
              </w:rPr>
              <w:t>ΓΛΥΚΟΖΗ</w:t>
            </w:r>
          </w:p>
        </w:tc>
        <w:tc>
          <w:tcPr>
            <w:tcW w:w="1402"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11.02.01.13.001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57"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37.000</w:t>
            </w:r>
          </w:p>
        </w:tc>
        <w:tc>
          <w:tcPr>
            <w:tcW w:w="1110" w:type="dxa"/>
            <w:tcBorders>
              <w:top w:val="nil"/>
              <w:left w:val="single" w:sz="4" w:space="0" w:color="auto"/>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0,0630 €</w:t>
            </w:r>
          </w:p>
        </w:tc>
        <w:tc>
          <w:tcPr>
            <w:tcW w:w="1037"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2.331,360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139,882</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2.471,242</w:t>
            </w:r>
          </w:p>
        </w:tc>
      </w:tr>
      <w:tr w:rsidR="00FE0C5A" w:rsidRPr="00F93A2E" w:rsidTr="00810D51">
        <w:trPr>
          <w:trHeight w:val="495"/>
        </w:trPr>
        <w:tc>
          <w:tcPr>
            <w:tcW w:w="512" w:type="dxa"/>
            <w:tcBorders>
              <w:top w:val="nil"/>
              <w:left w:val="single" w:sz="8" w:space="0" w:color="auto"/>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14</w:t>
            </w:r>
          </w:p>
        </w:tc>
        <w:tc>
          <w:tcPr>
            <w:tcW w:w="2465" w:type="dxa"/>
            <w:tcBorders>
              <w:top w:val="nil"/>
              <w:left w:val="nil"/>
              <w:bottom w:val="single" w:sz="8" w:space="0" w:color="auto"/>
              <w:right w:val="single" w:sz="8" w:space="0" w:color="auto"/>
            </w:tcBorders>
            <w:shd w:val="clear" w:color="auto" w:fill="auto"/>
            <w:vAlign w:val="center"/>
            <w:hideMark/>
          </w:tcPr>
          <w:p w:rsidR="00FE0C5A" w:rsidRPr="00F93A2E" w:rsidRDefault="00FE0C5A" w:rsidP="00810D51">
            <w:pPr>
              <w:rPr>
                <w:sz w:val="18"/>
                <w:szCs w:val="18"/>
              </w:rPr>
            </w:pPr>
            <w:r w:rsidRPr="00F93A2E">
              <w:rPr>
                <w:sz w:val="18"/>
                <w:szCs w:val="18"/>
              </w:rPr>
              <w:t>ΚΡΕΑΤΙΝΙΝΗ</w:t>
            </w:r>
          </w:p>
        </w:tc>
        <w:tc>
          <w:tcPr>
            <w:tcW w:w="1402"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11.02.01.07.001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57"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33.000</w:t>
            </w:r>
          </w:p>
        </w:tc>
        <w:tc>
          <w:tcPr>
            <w:tcW w:w="1110" w:type="dxa"/>
            <w:tcBorders>
              <w:top w:val="nil"/>
              <w:left w:val="single" w:sz="4" w:space="0" w:color="auto"/>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0,0340 €</w:t>
            </w:r>
          </w:p>
        </w:tc>
        <w:tc>
          <w:tcPr>
            <w:tcW w:w="1037"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1.121,680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67,301</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1.188,981</w:t>
            </w:r>
          </w:p>
        </w:tc>
      </w:tr>
      <w:tr w:rsidR="00FE0C5A" w:rsidRPr="00F93A2E" w:rsidTr="00810D51">
        <w:trPr>
          <w:trHeight w:val="495"/>
        </w:trPr>
        <w:tc>
          <w:tcPr>
            <w:tcW w:w="512" w:type="dxa"/>
            <w:tcBorders>
              <w:top w:val="nil"/>
              <w:left w:val="single" w:sz="8" w:space="0" w:color="auto"/>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15</w:t>
            </w:r>
          </w:p>
        </w:tc>
        <w:tc>
          <w:tcPr>
            <w:tcW w:w="2465" w:type="dxa"/>
            <w:tcBorders>
              <w:top w:val="nil"/>
              <w:left w:val="nil"/>
              <w:bottom w:val="single" w:sz="8" w:space="0" w:color="auto"/>
              <w:right w:val="single" w:sz="8" w:space="0" w:color="auto"/>
            </w:tcBorders>
            <w:shd w:val="clear" w:color="auto" w:fill="auto"/>
            <w:vAlign w:val="center"/>
            <w:hideMark/>
          </w:tcPr>
          <w:p w:rsidR="00FE0C5A" w:rsidRPr="00F93A2E" w:rsidRDefault="00FE0C5A" w:rsidP="00810D51">
            <w:pPr>
              <w:rPr>
                <w:sz w:val="18"/>
                <w:szCs w:val="18"/>
              </w:rPr>
            </w:pPr>
            <w:r w:rsidRPr="00F93A2E">
              <w:rPr>
                <w:sz w:val="18"/>
                <w:szCs w:val="18"/>
              </w:rPr>
              <w:t>ΧΟΛΗΣΤΕΡΙΝΗ</w:t>
            </w:r>
          </w:p>
        </w:tc>
        <w:tc>
          <w:tcPr>
            <w:tcW w:w="1402"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11.02.01.05.001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57"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15.000</w:t>
            </w:r>
          </w:p>
        </w:tc>
        <w:tc>
          <w:tcPr>
            <w:tcW w:w="1110" w:type="dxa"/>
            <w:tcBorders>
              <w:top w:val="nil"/>
              <w:left w:val="single" w:sz="4" w:space="0" w:color="auto"/>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0,0900 €</w:t>
            </w:r>
          </w:p>
        </w:tc>
        <w:tc>
          <w:tcPr>
            <w:tcW w:w="1037"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1.350,000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81,000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1.431,000</w:t>
            </w:r>
          </w:p>
        </w:tc>
      </w:tr>
      <w:tr w:rsidR="00FE0C5A" w:rsidRPr="00F93A2E" w:rsidTr="00810D51">
        <w:trPr>
          <w:trHeight w:val="495"/>
        </w:trPr>
        <w:tc>
          <w:tcPr>
            <w:tcW w:w="512" w:type="dxa"/>
            <w:tcBorders>
              <w:top w:val="nil"/>
              <w:left w:val="single" w:sz="8" w:space="0" w:color="auto"/>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16</w:t>
            </w:r>
          </w:p>
        </w:tc>
        <w:tc>
          <w:tcPr>
            <w:tcW w:w="2465" w:type="dxa"/>
            <w:tcBorders>
              <w:top w:val="nil"/>
              <w:left w:val="nil"/>
              <w:bottom w:val="single" w:sz="8" w:space="0" w:color="auto"/>
              <w:right w:val="single" w:sz="8" w:space="0" w:color="auto"/>
            </w:tcBorders>
            <w:shd w:val="clear" w:color="auto" w:fill="auto"/>
            <w:vAlign w:val="center"/>
            <w:hideMark/>
          </w:tcPr>
          <w:p w:rsidR="00FE0C5A" w:rsidRPr="00F93A2E" w:rsidRDefault="00FE0C5A" w:rsidP="00810D51">
            <w:pPr>
              <w:rPr>
                <w:sz w:val="18"/>
                <w:szCs w:val="18"/>
              </w:rPr>
            </w:pPr>
            <w:r w:rsidRPr="00F93A2E">
              <w:rPr>
                <w:sz w:val="18"/>
                <w:szCs w:val="18"/>
              </w:rPr>
              <w:t>ΧΟΛΗΣΤΕΡΙΝΗ HDL</w:t>
            </w:r>
          </w:p>
        </w:tc>
        <w:tc>
          <w:tcPr>
            <w:tcW w:w="1402"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11.02.01.15.001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57"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15.000</w:t>
            </w:r>
          </w:p>
        </w:tc>
        <w:tc>
          <w:tcPr>
            <w:tcW w:w="1110" w:type="dxa"/>
            <w:tcBorders>
              <w:top w:val="nil"/>
              <w:left w:val="single" w:sz="4" w:space="0" w:color="auto"/>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0,2366 €</w:t>
            </w:r>
          </w:p>
        </w:tc>
        <w:tc>
          <w:tcPr>
            <w:tcW w:w="1037"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3.549,000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212,940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3.761,940</w:t>
            </w:r>
          </w:p>
        </w:tc>
      </w:tr>
      <w:tr w:rsidR="00FE0C5A" w:rsidRPr="00F93A2E" w:rsidTr="00810D51">
        <w:trPr>
          <w:trHeight w:val="495"/>
        </w:trPr>
        <w:tc>
          <w:tcPr>
            <w:tcW w:w="512" w:type="dxa"/>
            <w:tcBorders>
              <w:top w:val="nil"/>
              <w:left w:val="single" w:sz="8" w:space="0" w:color="auto"/>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17</w:t>
            </w:r>
          </w:p>
        </w:tc>
        <w:tc>
          <w:tcPr>
            <w:tcW w:w="2465" w:type="dxa"/>
            <w:tcBorders>
              <w:top w:val="nil"/>
              <w:left w:val="nil"/>
              <w:bottom w:val="single" w:sz="8" w:space="0" w:color="auto"/>
              <w:right w:val="single" w:sz="8" w:space="0" w:color="auto"/>
            </w:tcBorders>
            <w:shd w:val="clear" w:color="auto" w:fill="auto"/>
            <w:vAlign w:val="center"/>
            <w:hideMark/>
          </w:tcPr>
          <w:p w:rsidR="00FE0C5A" w:rsidRPr="00F93A2E" w:rsidRDefault="00FE0C5A" w:rsidP="00810D51">
            <w:pPr>
              <w:rPr>
                <w:sz w:val="18"/>
                <w:szCs w:val="18"/>
              </w:rPr>
            </w:pPr>
            <w:r w:rsidRPr="00F93A2E">
              <w:rPr>
                <w:sz w:val="18"/>
                <w:szCs w:val="18"/>
              </w:rPr>
              <w:t>ΧΟΛΗΣΤΕΡΙΝΗ LDL</w:t>
            </w:r>
          </w:p>
        </w:tc>
        <w:tc>
          <w:tcPr>
            <w:tcW w:w="1402"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11.02.01.21.001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57"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5.500</w:t>
            </w:r>
          </w:p>
        </w:tc>
        <w:tc>
          <w:tcPr>
            <w:tcW w:w="1110" w:type="dxa"/>
            <w:tcBorders>
              <w:top w:val="nil"/>
              <w:left w:val="single" w:sz="4" w:space="0" w:color="auto"/>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0,3990 €</w:t>
            </w:r>
          </w:p>
        </w:tc>
        <w:tc>
          <w:tcPr>
            <w:tcW w:w="1037"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2.194,500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131,670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2.326,170</w:t>
            </w:r>
          </w:p>
        </w:tc>
      </w:tr>
      <w:tr w:rsidR="00FE0C5A" w:rsidRPr="00F93A2E" w:rsidTr="00810D51">
        <w:trPr>
          <w:trHeight w:val="495"/>
        </w:trPr>
        <w:tc>
          <w:tcPr>
            <w:tcW w:w="512" w:type="dxa"/>
            <w:tcBorders>
              <w:top w:val="nil"/>
              <w:left w:val="single" w:sz="8" w:space="0" w:color="auto"/>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18</w:t>
            </w:r>
          </w:p>
        </w:tc>
        <w:tc>
          <w:tcPr>
            <w:tcW w:w="2465" w:type="dxa"/>
            <w:tcBorders>
              <w:top w:val="nil"/>
              <w:left w:val="nil"/>
              <w:bottom w:val="single" w:sz="8" w:space="0" w:color="auto"/>
              <w:right w:val="single" w:sz="8" w:space="0" w:color="auto"/>
            </w:tcBorders>
            <w:shd w:val="clear" w:color="auto" w:fill="auto"/>
            <w:vAlign w:val="center"/>
            <w:hideMark/>
          </w:tcPr>
          <w:p w:rsidR="00FE0C5A" w:rsidRPr="00F93A2E" w:rsidRDefault="00FE0C5A" w:rsidP="00810D51">
            <w:pPr>
              <w:rPr>
                <w:sz w:val="18"/>
                <w:szCs w:val="18"/>
              </w:rPr>
            </w:pPr>
            <w:r w:rsidRPr="00F93A2E">
              <w:rPr>
                <w:sz w:val="18"/>
                <w:szCs w:val="18"/>
              </w:rPr>
              <w:t>ΤΡΙΓΛΥΚΕΡΙΔΙΑ</w:t>
            </w:r>
          </w:p>
        </w:tc>
        <w:tc>
          <w:tcPr>
            <w:tcW w:w="1402"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11.02.01.31.001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57"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15.000</w:t>
            </w:r>
          </w:p>
        </w:tc>
        <w:tc>
          <w:tcPr>
            <w:tcW w:w="1110" w:type="dxa"/>
            <w:tcBorders>
              <w:top w:val="nil"/>
              <w:left w:val="single" w:sz="4" w:space="0" w:color="auto"/>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0,1120 €</w:t>
            </w:r>
          </w:p>
        </w:tc>
        <w:tc>
          <w:tcPr>
            <w:tcW w:w="1037"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1.680,000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100,800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1.780,800</w:t>
            </w:r>
          </w:p>
        </w:tc>
      </w:tr>
      <w:tr w:rsidR="00FE0C5A" w:rsidRPr="00F93A2E" w:rsidTr="00810D51">
        <w:trPr>
          <w:trHeight w:val="495"/>
        </w:trPr>
        <w:tc>
          <w:tcPr>
            <w:tcW w:w="512" w:type="dxa"/>
            <w:tcBorders>
              <w:top w:val="nil"/>
              <w:left w:val="single" w:sz="8" w:space="0" w:color="auto"/>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19</w:t>
            </w:r>
          </w:p>
        </w:tc>
        <w:tc>
          <w:tcPr>
            <w:tcW w:w="2465" w:type="dxa"/>
            <w:tcBorders>
              <w:top w:val="nil"/>
              <w:left w:val="nil"/>
              <w:bottom w:val="single" w:sz="8" w:space="0" w:color="auto"/>
              <w:right w:val="single" w:sz="8" w:space="0" w:color="auto"/>
            </w:tcBorders>
            <w:shd w:val="clear" w:color="auto" w:fill="auto"/>
            <w:vAlign w:val="center"/>
            <w:hideMark/>
          </w:tcPr>
          <w:p w:rsidR="00FE0C5A" w:rsidRPr="00F93A2E" w:rsidRDefault="00FE0C5A" w:rsidP="00810D51">
            <w:pPr>
              <w:rPr>
                <w:sz w:val="18"/>
                <w:szCs w:val="18"/>
              </w:rPr>
            </w:pPr>
            <w:r w:rsidRPr="00F93A2E">
              <w:rPr>
                <w:sz w:val="18"/>
                <w:szCs w:val="18"/>
              </w:rPr>
              <w:t>ΟΥΡΙΚΟ ΟΞΥ</w:t>
            </w:r>
          </w:p>
        </w:tc>
        <w:tc>
          <w:tcPr>
            <w:tcW w:w="1402"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11.02.01.32.001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57"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14.000</w:t>
            </w:r>
          </w:p>
        </w:tc>
        <w:tc>
          <w:tcPr>
            <w:tcW w:w="1110" w:type="dxa"/>
            <w:tcBorders>
              <w:top w:val="nil"/>
              <w:left w:val="single" w:sz="4" w:space="0" w:color="auto"/>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0,1100 €</w:t>
            </w:r>
          </w:p>
        </w:tc>
        <w:tc>
          <w:tcPr>
            <w:tcW w:w="1037"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1.540,000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92,400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1.632,400</w:t>
            </w:r>
          </w:p>
        </w:tc>
      </w:tr>
      <w:tr w:rsidR="00FE0C5A" w:rsidRPr="00F93A2E" w:rsidTr="00810D51">
        <w:trPr>
          <w:trHeight w:val="495"/>
        </w:trPr>
        <w:tc>
          <w:tcPr>
            <w:tcW w:w="512" w:type="dxa"/>
            <w:tcBorders>
              <w:top w:val="nil"/>
              <w:left w:val="single" w:sz="8" w:space="0" w:color="auto"/>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20</w:t>
            </w:r>
          </w:p>
        </w:tc>
        <w:tc>
          <w:tcPr>
            <w:tcW w:w="2465" w:type="dxa"/>
            <w:tcBorders>
              <w:top w:val="nil"/>
              <w:left w:val="nil"/>
              <w:bottom w:val="single" w:sz="8" w:space="0" w:color="auto"/>
              <w:right w:val="single" w:sz="8" w:space="0" w:color="auto"/>
            </w:tcBorders>
            <w:shd w:val="clear" w:color="auto" w:fill="auto"/>
            <w:vAlign w:val="center"/>
            <w:hideMark/>
          </w:tcPr>
          <w:p w:rsidR="00FE0C5A" w:rsidRPr="00F93A2E" w:rsidRDefault="00FE0C5A" w:rsidP="00810D51">
            <w:pPr>
              <w:rPr>
                <w:sz w:val="18"/>
                <w:szCs w:val="18"/>
              </w:rPr>
            </w:pPr>
            <w:r w:rsidRPr="00F93A2E">
              <w:rPr>
                <w:sz w:val="18"/>
                <w:szCs w:val="18"/>
              </w:rPr>
              <w:t>ΠΡΩΤΕΙΝΕΣ ΟΛΙΚΕΣ</w:t>
            </w:r>
          </w:p>
        </w:tc>
        <w:tc>
          <w:tcPr>
            <w:tcW w:w="1402"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11.02.01.30.001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57"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9.000</w:t>
            </w:r>
          </w:p>
        </w:tc>
        <w:tc>
          <w:tcPr>
            <w:tcW w:w="1110" w:type="dxa"/>
            <w:tcBorders>
              <w:top w:val="nil"/>
              <w:left w:val="single" w:sz="4" w:space="0" w:color="auto"/>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0,0908 €</w:t>
            </w:r>
          </w:p>
        </w:tc>
        <w:tc>
          <w:tcPr>
            <w:tcW w:w="1037"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817,200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49,032</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866,232</w:t>
            </w:r>
          </w:p>
        </w:tc>
      </w:tr>
      <w:tr w:rsidR="00FE0C5A" w:rsidRPr="00F93A2E" w:rsidTr="00810D51">
        <w:trPr>
          <w:trHeight w:val="495"/>
        </w:trPr>
        <w:tc>
          <w:tcPr>
            <w:tcW w:w="512" w:type="dxa"/>
            <w:tcBorders>
              <w:top w:val="nil"/>
              <w:left w:val="single" w:sz="8" w:space="0" w:color="auto"/>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21</w:t>
            </w:r>
          </w:p>
        </w:tc>
        <w:tc>
          <w:tcPr>
            <w:tcW w:w="2465" w:type="dxa"/>
            <w:tcBorders>
              <w:top w:val="nil"/>
              <w:left w:val="nil"/>
              <w:bottom w:val="single" w:sz="8" w:space="0" w:color="auto"/>
              <w:right w:val="single" w:sz="8" w:space="0" w:color="auto"/>
            </w:tcBorders>
            <w:shd w:val="clear" w:color="auto" w:fill="auto"/>
            <w:vAlign w:val="center"/>
            <w:hideMark/>
          </w:tcPr>
          <w:p w:rsidR="00FE0C5A" w:rsidRPr="00F93A2E" w:rsidRDefault="00FE0C5A" w:rsidP="00810D51">
            <w:pPr>
              <w:rPr>
                <w:sz w:val="18"/>
                <w:szCs w:val="18"/>
              </w:rPr>
            </w:pPr>
            <w:r w:rsidRPr="00F93A2E">
              <w:rPr>
                <w:sz w:val="18"/>
                <w:szCs w:val="18"/>
              </w:rPr>
              <w:t>ΑΛΒΟΥΜΙΝΕΣ ΟΡΟΥ</w:t>
            </w:r>
          </w:p>
        </w:tc>
        <w:tc>
          <w:tcPr>
            <w:tcW w:w="1402"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11.02.01.01.001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57"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9.000</w:t>
            </w:r>
          </w:p>
        </w:tc>
        <w:tc>
          <w:tcPr>
            <w:tcW w:w="1110" w:type="dxa"/>
            <w:tcBorders>
              <w:top w:val="nil"/>
              <w:left w:val="single" w:sz="4" w:space="0" w:color="auto"/>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0,0680 €</w:t>
            </w:r>
          </w:p>
        </w:tc>
        <w:tc>
          <w:tcPr>
            <w:tcW w:w="1037"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612,000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36,720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648,720</w:t>
            </w:r>
          </w:p>
        </w:tc>
      </w:tr>
      <w:tr w:rsidR="00FE0C5A" w:rsidRPr="00F93A2E" w:rsidTr="00810D51">
        <w:trPr>
          <w:trHeight w:val="495"/>
        </w:trPr>
        <w:tc>
          <w:tcPr>
            <w:tcW w:w="512" w:type="dxa"/>
            <w:tcBorders>
              <w:top w:val="nil"/>
              <w:left w:val="single" w:sz="8" w:space="0" w:color="auto"/>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22</w:t>
            </w:r>
          </w:p>
        </w:tc>
        <w:tc>
          <w:tcPr>
            <w:tcW w:w="2465" w:type="dxa"/>
            <w:tcBorders>
              <w:top w:val="nil"/>
              <w:left w:val="nil"/>
              <w:bottom w:val="single" w:sz="8" w:space="0" w:color="auto"/>
              <w:right w:val="single" w:sz="8" w:space="0" w:color="auto"/>
            </w:tcBorders>
            <w:shd w:val="clear" w:color="auto" w:fill="auto"/>
            <w:vAlign w:val="center"/>
            <w:hideMark/>
          </w:tcPr>
          <w:p w:rsidR="00FE0C5A" w:rsidRPr="00F93A2E" w:rsidRDefault="00FE0C5A" w:rsidP="00810D51">
            <w:pPr>
              <w:rPr>
                <w:sz w:val="18"/>
                <w:szCs w:val="18"/>
              </w:rPr>
            </w:pPr>
            <w:r w:rsidRPr="00F93A2E">
              <w:rPr>
                <w:sz w:val="18"/>
                <w:szCs w:val="18"/>
              </w:rPr>
              <w:t>ΛΕΥΚΩΜΑ ΕΝΥ και ΟΥΡΩΝ</w:t>
            </w:r>
          </w:p>
        </w:tc>
        <w:tc>
          <w:tcPr>
            <w:tcW w:w="1402"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12.01.03.01.002</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57"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500</w:t>
            </w:r>
          </w:p>
        </w:tc>
        <w:tc>
          <w:tcPr>
            <w:tcW w:w="1110" w:type="dxa"/>
            <w:tcBorders>
              <w:top w:val="nil"/>
              <w:left w:val="single" w:sz="4" w:space="0" w:color="auto"/>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0,5920 €</w:t>
            </w:r>
          </w:p>
        </w:tc>
        <w:tc>
          <w:tcPr>
            <w:tcW w:w="1037"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296,000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17,760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313,760</w:t>
            </w:r>
          </w:p>
        </w:tc>
      </w:tr>
      <w:tr w:rsidR="00FE0C5A" w:rsidRPr="00F93A2E" w:rsidTr="00810D51">
        <w:trPr>
          <w:trHeight w:val="495"/>
        </w:trPr>
        <w:tc>
          <w:tcPr>
            <w:tcW w:w="512" w:type="dxa"/>
            <w:tcBorders>
              <w:top w:val="nil"/>
              <w:left w:val="single" w:sz="8" w:space="0" w:color="auto"/>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23</w:t>
            </w:r>
          </w:p>
        </w:tc>
        <w:tc>
          <w:tcPr>
            <w:tcW w:w="2465" w:type="dxa"/>
            <w:tcBorders>
              <w:top w:val="nil"/>
              <w:left w:val="nil"/>
              <w:bottom w:val="single" w:sz="8" w:space="0" w:color="auto"/>
              <w:right w:val="single" w:sz="8" w:space="0" w:color="auto"/>
            </w:tcBorders>
            <w:shd w:val="clear" w:color="auto" w:fill="auto"/>
            <w:vAlign w:val="center"/>
            <w:hideMark/>
          </w:tcPr>
          <w:p w:rsidR="00FE0C5A" w:rsidRPr="00F93A2E" w:rsidRDefault="00FE0C5A" w:rsidP="00810D51">
            <w:pPr>
              <w:rPr>
                <w:sz w:val="18"/>
                <w:szCs w:val="18"/>
              </w:rPr>
            </w:pPr>
            <w:r w:rsidRPr="00F93A2E">
              <w:rPr>
                <w:sz w:val="18"/>
                <w:szCs w:val="18"/>
              </w:rPr>
              <w:t>ΣΙΔΗΡΟΣ</w:t>
            </w:r>
          </w:p>
        </w:tc>
        <w:tc>
          <w:tcPr>
            <w:tcW w:w="1402"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11.02.01.16.001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57"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5.000</w:t>
            </w:r>
          </w:p>
        </w:tc>
        <w:tc>
          <w:tcPr>
            <w:tcW w:w="1110" w:type="dxa"/>
            <w:tcBorders>
              <w:top w:val="nil"/>
              <w:left w:val="single" w:sz="4" w:space="0" w:color="auto"/>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0,0960 €</w:t>
            </w:r>
          </w:p>
        </w:tc>
        <w:tc>
          <w:tcPr>
            <w:tcW w:w="1037"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480,000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28,800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508,800</w:t>
            </w:r>
          </w:p>
        </w:tc>
      </w:tr>
      <w:tr w:rsidR="00FE0C5A" w:rsidRPr="00F93A2E" w:rsidTr="00810D51">
        <w:trPr>
          <w:trHeight w:val="495"/>
        </w:trPr>
        <w:tc>
          <w:tcPr>
            <w:tcW w:w="512" w:type="dxa"/>
            <w:tcBorders>
              <w:top w:val="nil"/>
              <w:left w:val="single" w:sz="8" w:space="0" w:color="auto"/>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24</w:t>
            </w:r>
          </w:p>
        </w:tc>
        <w:tc>
          <w:tcPr>
            <w:tcW w:w="2465" w:type="dxa"/>
            <w:tcBorders>
              <w:top w:val="nil"/>
              <w:left w:val="nil"/>
              <w:bottom w:val="single" w:sz="8" w:space="0" w:color="auto"/>
              <w:right w:val="single" w:sz="8" w:space="0" w:color="auto"/>
            </w:tcBorders>
            <w:shd w:val="clear" w:color="auto" w:fill="auto"/>
            <w:vAlign w:val="center"/>
            <w:hideMark/>
          </w:tcPr>
          <w:p w:rsidR="00FE0C5A" w:rsidRPr="00F93A2E" w:rsidRDefault="00FE0C5A" w:rsidP="00810D51">
            <w:pPr>
              <w:rPr>
                <w:sz w:val="18"/>
                <w:szCs w:val="18"/>
              </w:rPr>
            </w:pPr>
            <w:r w:rsidRPr="00F93A2E">
              <w:rPr>
                <w:sz w:val="18"/>
                <w:szCs w:val="18"/>
              </w:rPr>
              <w:t>ΣΙΔΗΡΟΔΕΣΜΕΥΤΙΚΗ ΙΚΑΝΟΤΗΤΑ (UIBC)</w:t>
            </w:r>
          </w:p>
        </w:tc>
        <w:tc>
          <w:tcPr>
            <w:tcW w:w="1402"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11.02.01.17.001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57"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300</w:t>
            </w:r>
          </w:p>
        </w:tc>
        <w:tc>
          <w:tcPr>
            <w:tcW w:w="1110" w:type="dxa"/>
            <w:tcBorders>
              <w:top w:val="nil"/>
              <w:left w:val="single" w:sz="4" w:space="0" w:color="auto"/>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0,3200 €</w:t>
            </w:r>
          </w:p>
        </w:tc>
        <w:tc>
          <w:tcPr>
            <w:tcW w:w="1037"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96,000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5,760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101,760</w:t>
            </w:r>
          </w:p>
        </w:tc>
      </w:tr>
      <w:tr w:rsidR="00FE0C5A" w:rsidRPr="00F93A2E" w:rsidTr="00810D51">
        <w:trPr>
          <w:trHeight w:val="495"/>
        </w:trPr>
        <w:tc>
          <w:tcPr>
            <w:tcW w:w="512" w:type="dxa"/>
            <w:tcBorders>
              <w:top w:val="nil"/>
              <w:left w:val="single" w:sz="8" w:space="0" w:color="auto"/>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25</w:t>
            </w:r>
          </w:p>
        </w:tc>
        <w:tc>
          <w:tcPr>
            <w:tcW w:w="2465" w:type="dxa"/>
            <w:tcBorders>
              <w:top w:val="nil"/>
              <w:left w:val="nil"/>
              <w:bottom w:val="single" w:sz="8" w:space="0" w:color="auto"/>
              <w:right w:val="single" w:sz="8" w:space="0" w:color="auto"/>
            </w:tcBorders>
            <w:shd w:val="clear" w:color="auto" w:fill="auto"/>
            <w:vAlign w:val="center"/>
            <w:hideMark/>
          </w:tcPr>
          <w:p w:rsidR="00FE0C5A" w:rsidRPr="00F93A2E" w:rsidRDefault="00FE0C5A" w:rsidP="00810D51">
            <w:pPr>
              <w:rPr>
                <w:sz w:val="18"/>
                <w:szCs w:val="18"/>
              </w:rPr>
            </w:pPr>
            <w:r w:rsidRPr="00F93A2E">
              <w:rPr>
                <w:sz w:val="18"/>
                <w:szCs w:val="18"/>
              </w:rPr>
              <w:t>ΦΩΣΦΟΡΟΣ</w:t>
            </w:r>
          </w:p>
        </w:tc>
        <w:tc>
          <w:tcPr>
            <w:tcW w:w="1402"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11.03.01.08.001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57"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8.000</w:t>
            </w:r>
          </w:p>
        </w:tc>
        <w:tc>
          <w:tcPr>
            <w:tcW w:w="1110" w:type="dxa"/>
            <w:tcBorders>
              <w:top w:val="nil"/>
              <w:left w:val="single" w:sz="4" w:space="0" w:color="auto"/>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0,0792 €</w:t>
            </w:r>
          </w:p>
        </w:tc>
        <w:tc>
          <w:tcPr>
            <w:tcW w:w="1037"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633,600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38,016</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671,616</w:t>
            </w:r>
          </w:p>
        </w:tc>
      </w:tr>
      <w:tr w:rsidR="00FE0C5A" w:rsidRPr="00F93A2E" w:rsidTr="00810D51">
        <w:trPr>
          <w:trHeight w:val="495"/>
        </w:trPr>
        <w:tc>
          <w:tcPr>
            <w:tcW w:w="512" w:type="dxa"/>
            <w:tcBorders>
              <w:top w:val="nil"/>
              <w:left w:val="single" w:sz="8" w:space="0" w:color="auto"/>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26</w:t>
            </w:r>
          </w:p>
        </w:tc>
        <w:tc>
          <w:tcPr>
            <w:tcW w:w="2465" w:type="dxa"/>
            <w:tcBorders>
              <w:top w:val="nil"/>
              <w:left w:val="nil"/>
              <w:bottom w:val="single" w:sz="8" w:space="0" w:color="auto"/>
              <w:right w:val="single" w:sz="8" w:space="0" w:color="auto"/>
            </w:tcBorders>
            <w:shd w:val="clear" w:color="auto" w:fill="auto"/>
            <w:vAlign w:val="center"/>
            <w:hideMark/>
          </w:tcPr>
          <w:p w:rsidR="00FE0C5A" w:rsidRPr="00F93A2E" w:rsidRDefault="00FE0C5A" w:rsidP="00810D51">
            <w:pPr>
              <w:rPr>
                <w:sz w:val="18"/>
                <w:szCs w:val="18"/>
              </w:rPr>
            </w:pPr>
            <w:r w:rsidRPr="00F93A2E">
              <w:rPr>
                <w:sz w:val="18"/>
                <w:szCs w:val="18"/>
              </w:rPr>
              <w:t>ΜΑΓΝΗΣΙΟ</w:t>
            </w:r>
          </w:p>
        </w:tc>
        <w:tc>
          <w:tcPr>
            <w:tcW w:w="1402"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11.03.01.07.001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57"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9.000</w:t>
            </w:r>
          </w:p>
        </w:tc>
        <w:tc>
          <w:tcPr>
            <w:tcW w:w="1110" w:type="dxa"/>
            <w:tcBorders>
              <w:top w:val="nil"/>
              <w:left w:val="single" w:sz="4" w:space="0" w:color="auto"/>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0,0960 €</w:t>
            </w:r>
          </w:p>
        </w:tc>
        <w:tc>
          <w:tcPr>
            <w:tcW w:w="1037"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864,080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51,845</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915,925</w:t>
            </w:r>
          </w:p>
        </w:tc>
      </w:tr>
      <w:tr w:rsidR="00FE0C5A" w:rsidRPr="00F93A2E" w:rsidTr="00810D51">
        <w:trPr>
          <w:trHeight w:val="495"/>
        </w:trPr>
        <w:tc>
          <w:tcPr>
            <w:tcW w:w="512" w:type="dxa"/>
            <w:tcBorders>
              <w:top w:val="nil"/>
              <w:left w:val="single" w:sz="8" w:space="0" w:color="auto"/>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27</w:t>
            </w:r>
          </w:p>
        </w:tc>
        <w:tc>
          <w:tcPr>
            <w:tcW w:w="2465" w:type="dxa"/>
            <w:tcBorders>
              <w:top w:val="nil"/>
              <w:left w:val="nil"/>
              <w:bottom w:val="single" w:sz="8" w:space="0" w:color="auto"/>
              <w:right w:val="single" w:sz="8" w:space="0" w:color="auto"/>
            </w:tcBorders>
            <w:shd w:val="clear" w:color="auto" w:fill="auto"/>
            <w:vAlign w:val="center"/>
            <w:hideMark/>
          </w:tcPr>
          <w:p w:rsidR="00FE0C5A" w:rsidRPr="00F93A2E" w:rsidRDefault="00FE0C5A" w:rsidP="00810D51">
            <w:pPr>
              <w:rPr>
                <w:sz w:val="18"/>
                <w:szCs w:val="18"/>
              </w:rPr>
            </w:pPr>
            <w:r w:rsidRPr="00F93A2E">
              <w:rPr>
                <w:sz w:val="18"/>
                <w:szCs w:val="18"/>
              </w:rPr>
              <w:t>K+</w:t>
            </w:r>
          </w:p>
        </w:tc>
        <w:tc>
          <w:tcPr>
            <w:tcW w:w="1402"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11.04.01.06.001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57"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30.000</w:t>
            </w:r>
          </w:p>
        </w:tc>
        <w:tc>
          <w:tcPr>
            <w:tcW w:w="1110" w:type="dxa"/>
            <w:tcBorders>
              <w:top w:val="nil"/>
              <w:left w:val="single" w:sz="4" w:space="0" w:color="auto"/>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0,0492 €</w:t>
            </w:r>
          </w:p>
        </w:tc>
        <w:tc>
          <w:tcPr>
            <w:tcW w:w="1037"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1.476,000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88,560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1.564,560</w:t>
            </w:r>
          </w:p>
        </w:tc>
      </w:tr>
      <w:tr w:rsidR="00FE0C5A" w:rsidRPr="00F93A2E" w:rsidTr="00810D51">
        <w:trPr>
          <w:trHeight w:val="495"/>
        </w:trPr>
        <w:tc>
          <w:tcPr>
            <w:tcW w:w="512" w:type="dxa"/>
            <w:tcBorders>
              <w:top w:val="nil"/>
              <w:left w:val="single" w:sz="8" w:space="0" w:color="auto"/>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28</w:t>
            </w:r>
          </w:p>
        </w:tc>
        <w:tc>
          <w:tcPr>
            <w:tcW w:w="2465" w:type="dxa"/>
            <w:tcBorders>
              <w:top w:val="nil"/>
              <w:left w:val="nil"/>
              <w:bottom w:val="single" w:sz="8" w:space="0" w:color="auto"/>
              <w:right w:val="single" w:sz="8" w:space="0" w:color="auto"/>
            </w:tcBorders>
            <w:shd w:val="clear" w:color="auto" w:fill="auto"/>
            <w:vAlign w:val="center"/>
            <w:hideMark/>
          </w:tcPr>
          <w:p w:rsidR="00FE0C5A" w:rsidRPr="00F93A2E" w:rsidRDefault="00FE0C5A" w:rsidP="00810D51">
            <w:pPr>
              <w:rPr>
                <w:sz w:val="18"/>
                <w:szCs w:val="18"/>
              </w:rPr>
            </w:pPr>
            <w:r w:rsidRPr="00F93A2E">
              <w:rPr>
                <w:sz w:val="18"/>
                <w:szCs w:val="18"/>
              </w:rPr>
              <w:t>Na+</w:t>
            </w:r>
          </w:p>
        </w:tc>
        <w:tc>
          <w:tcPr>
            <w:tcW w:w="1402"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11.04.01.07.001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57"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30.000</w:t>
            </w:r>
          </w:p>
        </w:tc>
        <w:tc>
          <w:tcPr>
            <w:tcW w:w="1110" w:type="dxa"/>
            <w:tcBorders>
              <w:top w:val="nil"/>
              <w:left w:val="single" w:sz="4" w:space="0" w:color="auto"/>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0,0492 €</w:t>
            </w:r>
          </w:p>
        </w:tc>
        <w:tc>
          <w:tcPr>
            <w:tcW w:w="1037"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1.476,000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88,560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1.564,560</w:t>
            </w:r>
          </w:p>
        </w:tc>
      </w:tr>
      <w:tr w:rsidR="00FE0C5A" w:rsidRPr="00F93A2E" w:rsidTr="00810D51">
        <w:trPr>
          <w:trHeight w:val="495"/>
        </w:trPr>
        <w:tc>
          <w:tcPr>
            <w:tcW w:w="512" w:type="dxa"/>
            <w:tcBorders>
              <w:top w:val="nil"/>
              <w:left w:val="single" w:sz="8" w:space="0" w:color="auto"/>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29</w:t>
            </w:r>
          </w:p>
        </w:tc>
        <w:tc>
          <w:tcPr>
            <w:tcW w:w="2465" w:type="dxa"/>
            <w:tcBorders>
              <w:top w:val="nil"/>
              <w:left w:val="nil"/>
              <w:bottom w:val="single" w:sz="8" w:space="0" w:color="auto"/>
              <w:right w:val="single" w:sz="8" w:space="0" w:color="auto"/>
            </w:tcBorders>
            <w:shd w:val="clear" w:color="auto" w:fill="auto"/>
            <w:vAlign w:val="center"/>
            <w:hideMark/>
          </w:tcPr>
          <w:p w:rsidR="00FE0C5A" w:rsidRPr="00F93A2E" w:rsidRDefault="00FE0C5A" w:rsidP="00810D51">
            <w:pPr>
              <w:rPr>
                <w:sz w:val="18"/>
                <w:szCs w:val="18"/>
              </w:rPr>
            </w:pPr>
            <w:r w:rsidRPr="00F93A2E">
              <w:rPr>
                <w:sz w:val="18"/>
                <w:szCs w:val="18"/>
              </w:rPr>
              <w:t>CL-</w:t>
            </w:r>
          </w:p>
        </w:tc>
        <w:tc>
          <w:tcPr>
            <w:tcW w:w="1402"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11.04.01.03.001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57"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4.000</w:t>
            </w:r>
          </w:p>
        </w:tc>
        <w:tc>
          <w:tcPr>
            <w:tcW w:w="1110" w:type="dxa"/>
            <w:tcBorders>
              <w:top w:val="nil"/>
              <w:left w:val="single" w:sz="4" w:space="0" w:color="auto"/>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0,0945 €</w:t>
            </w:r>
          </w:p>
        </w:tc>
        <w:tc>
          <w:tcPr>
            <w:tcW w:w="1037"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378,000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22,680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400,680</w:t>
            </w:r>
          </w:p>
        </w:tc>
      </w:tr>
      <w:tr w:rsidR="00FE0C5A" w:rsidRPr="00F93A2E" w:rsidTr="00810D51">
        <w:trPr>
          <w:trHeight w:val="495"/>
        </w:trPr>
        <w:tc>
          <w:tcPr>
            <w:tcW w:w="512" w:type="dxa"/>
            <w:tcBorders>
              <w:top w:val="nil"/>
              <w:left w:val="single" w:sz="8" w:space="0" w:color="auto"/>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30</w:t>
            </w:r>
          </w:p>
        </w:tc>
        <w:tc>
          <w:tcPr>
            <w:tcW w:w="2465" w:type="dxa"/>
            <w:tcBorders>
              <w:top w:val="nil"/>
              <w:left w:val="nil"/>
              <w:bottom w:val="single" w:sz="8" w:space="0" w:color="auto"/>
              <w:right w:val="single" w:sz="8" w:space="0" w:color="auto"/>
            </w:tcBorders>
            <w:shd w:val="clear" w:color="auto" w:fill="auto"/>
            <w:vAlign w:val="center"/>
            <w:hideMark/>
          </w:tcPr>
          <w:p w:rsidR="00FE0C5A" w:rsidRPr="00F93A2E" w:rsidRDefault="00FE0C5A" w:rsidP="00810D51">
            <w:pPr>
              <w:rPr>
                <w:sz w:val="18"/>
                <w:szCs w:val="18"/>
              </w:rPr>
            </w:pPr>
            <w:r w:rsidRPr="00F93A2E">
              <w:rPr>
                <w:sz w:val="18"/>
                <w:szCs w:val="18"/>
              </w:rPr>
              <w:t>ΑΣΒΕΣΤΙΟ</w:t>
            </w:r>
          </w:p>
        </w:tc>
        <w:tc>
          <w:tcPr>
            <w:tcW w:w="1402"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11.03.01.03.001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57"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13.000</w:t>
            </w:r>
          </w:p>
        </w:tc>
        <w:tc>
          <w:tcPr>
            <w:tcW w:w="1110" w:type="dxa"/>
            <w:tcBorders>
              <w:top w:val="nil"/>
              <w:left w:val="single" w:sz="4" w:space="0" w:color="auto"/>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0,0960 €</w:t>
            </w:r>
          </w:p>
        </w:tc>
        <w:tc>
          <w:tcPr>
            <w:tcW w:w="1037"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1.248,000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74,880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1.322,880</w:t>
            </w:r>
          </w:p>
        </w:tc>
      </w:tr>
      <w:tr w:rsidR="00FE0C5A" w:rsidRPr="00F93A2E" w:rsidTr="00810D51">
        <w:trPr>
          <w:trHeight w:val="495"/>
        </w:trPr>
        <w:tc>
          <w:tcPr>
            <w:tcW w:w="512" w:type="dxa"/>
            <w:tcBorders>
              <w:top w:val="nil"/>
              <w:left w:val="single" w:sz="8" w:space="0" w:color="auto"/>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lastRenderedPageBreak/>
              <w:t>31</w:t>
            </w:r>
          </w:p>
        </w:tc>
        <w:tc>
          <w:tcPr>
            <w:tcW w:w="2465" w:type="dxa"/>
            <w:tcBorders>
              <w:top w:val="nil"/>
              <w:left w:val="nil"/>
              <w:bottom w:val="single" w:sz="8" w:space="0" w:color="auto"/>
              <w:right w:val="single" w:sz="8" w:space="0" w:color="auto"/>
            </w:tcBorders>
            <w:shd w:val="clear" w:color="000000" w:fill="FFFFFF"/>
            <w:vAlign w:val="center"/>
            <w:hideMark/>
          </w:tcPr>
          <w:p w:rsidR="00FE0C5A" w:rsidRPr="00F93A2E" w:rsidRDefault="00FE0C5A" w:rsidP="00810D51">
            <w:pPr>
              <w:rPr>
                <w:sz w:val="18"/>
                <w:szCs w:val="18"/>
              </w:rPr>
            </w:pPr>
            <w:r w:rsidRPr="00F93A2E">
              <w:rPr>
                <w:sz w:val="18"/>
                <w:szCs w:val="18"/>
              </w:rPr>
              <w:t>ΓΛΥΚΟΖΥΛ. ΑΙΙΜΟΣΦ. (ΚΛΑΣΜΑ)</w:t>
            </w:r>
          </w:p>
        </w:tc>
        <w:tc>
          <w:tcPr>
            <w:tcW w:w="1402"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11.02.01.14.001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57"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7.500</w:t>
            </w:r>
          </w:p>
        </w:tc>
        <w:tc>
          <w:tcPr>
            <w:tcW w:w="1110" w:type="dxa"/>
            <w:tcBorders>
              <w:top w:val="nil"/>
              <w:left w:val="single" w:sz="4" w:space="0" w:color="auto"/>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1,4450 €</w:t>
            </w:r>
          </w:p>
        </w:tc>
        <w:tc>
          <w:tcPr>
            <w:tcW w:w="1037"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10.837,500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650,250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11.487,750</w:t>
            </w:r>
          </w:p>
        </w:tc>
      </w:tr>
      <w:tr w:rsidR="00FE0C5A" w:rsidRPr="00F93A2E" w:rsidTr="00810D51">
        <w:trPr>
          <w:trHeight w:val="495"/>
        </w:trPr>
        <w:tc>
          <w:tcPr>
            <w:tcW w:w="512" w:type="dxa"/>
            <w:tcBorders>
              <w:top w:val="nil"/>
              <w:left w:val="single" w:sz="8" w:space="0" w:color="auto"/>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32</w:t>
            </w:r>
          </w:p>
        </w:tc>
        <w:tc>
          <w:tcPr>
            <w:tcW w:w="2465" w:type="dxa"/>
            <w:tcBorders>
              <w:top w:val="nil"/>
              <w:left w:val="nil"/>
              <w:bottom w:val="single" w:sz="8" w:space="0" w:color="auto"/>
              <w:right w:val="single" w:sz="8" w:space="0" w:color="auto"/>
            </w:tcBorders>
            <w:shd w:val="clear" w:color="auto" w:fill="auto"/>
            <w:vAlign w:val="center"/>
            <w:hideMark/>
          </w:tcPr>
          <w:p w:rsidR="00FE0C5A" w:rsidRPr="00F93A2E" w:rsidRDefault="00FE0C5A" w:rsidP="00810D51">
            <w:pPr>
              <w:rPr>
                <w:sz w:val="18"/>
                <w:szCs w:val="18"/>
              </w:rPr>
            </w:pPr>
            <w:r w:rsidRPr="00F93A2E">
              <w:rPr>
                <w:sz w:val="18"/>
                <w:szCs w:val="18"/>
              </w:rPr>
              <w:t>ΒΑΛΠΡΟ'Ι'ΚΟ ΟΞΥ</w:t>
            </w:r>
          </w:p>
        </w:tc>
        <w:tc>
          <w:tcPr>
            <w:tcW w:w="1402"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12.08.02.10.001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57"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300</w:t>
            </w:r>
          </w:p>
        </w:tc>
        <w:tc>
          <w:tcPr>
            <w:tcW w:w="1110" w:type="dxa"/>
            <w:tcBorders>
              <w:top w:val="nil"/>
              <w:left w:val="single" w:sz="4" w:space="0" w:color="auto"/>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2,9400 €</w:t>
            </w:r>
          </w:p>
        </w:tc>
        <w:tc>
          <w:tcPr>
            <w:tcW w:w="1037"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882,000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52,920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934,920</w:t>
            </w:r>
          </w:p>
        </w:tc>
      </w:tr>
      <w:tr w:rsidR="00FE0C5A" w:rsidRPr="00F93A2E" w:rsidTr="00810D51">
        <w:trPr>
          <w:trHeight w:val="495"/>
        </w:trPr>
        <w:tc>
          <w:tcPr>
            <w:tcW w:w="512" w:type="dxa"/>
            <w:tcBorders>
              <w:top w:val="nil"/>
              <w:left w:val="single" w:sz="8" w:space="0" w:color="auto"/>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33</w:t>
            </w:r>
          </w:p>
        </w:tc>
        <w:tc>
          <w:tcPr>
            <w:tcW w:w="2465" w:type="dxa"/>
            <w:tcBorders>
              <w:top w:val="nil"/>
              <w:left w:val="nil"/>
              <w:bottom w:val="single" w:sz="8" w:space="0" w:color="auto"/>
              <w:right w:val="single" w:sz="8" w:space="0" w:color="auto"/>
            </w:tcBorders>
            <w:shd w:val="clear" w:color="auto" w:fill="auto"/>
            <w:vAlign w:val="center"/>
            <w:hideMark/>
          </w:tcPr>
          <w:p w:rsidR="00FE0C5A" w:rsidRPr="00F93A2E" w:rsidRDefault="00FE0C5A" w:rsidP="00810D51">
            <w:pPr>
              <w:rPr>
                <w:sz w:val="18"/>
                <w:szCs w:val="18"/>
              </w:rPr>
            </w:pPr>
            <w:r w:rsidRPr="00F93A2E">
              <w:rPr>
                <w:sz w:val="18"/>
                <w:szCs w:val="18"/>
              </w:rPr>
              <w:t>ΔΙΓΟΞΙΝΗ</w:t>
            </w:r>
          </w:p>
        </w:tc>
        <w:tc>
          <w:tcPr>
            <w:tcW w:w="1402"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12.08.01.01.001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57"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300</w:t>
            </w:r>
          </w:p>
        </w:tc>
        <w:tc>
          <w:tcPr>
            <w:tcW w:w="1110" w:type="dxa"/>
            <w:tcBorders>
              <w:top w:val="nil"/>
              <w:left w:val="single" w:sz="4" w:space="0" w:color="auto"/>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3,2200 €</w:t>
            </w:r>
          </w:p>
        </w:tc>
        <w:tc>
          <w:tcPr>
            <w:tcW w:w="1037"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966,000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57,960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1.023,960</w:t>
            </w:r>
          </w:p>
        </w:tc>
      </w:tr>
      <w:tr w:rsidR="00FE0C5A" w:rsidRPr="00F93A2E" w:rsidTr="00810D51">
        <w:trPr>
          <w:trHeight w:val="495"/>
        </w:trPr>
        <w:tc>
          <w:tcPr>
            <w:tcW w:w="512" w:type="dxa"/>
            <w:tcBorders>
              <w:top w:val="nil"/>
              <w:left w:val="single" w:sz="8" w:space="0" w:color="auto"/>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34</w:t>
            </w:r>
          </w:p>
        </w:tc>
        <w:tc>
          <w:tcPr>
            <w:tcW w:w="2465" w:type="dxa"/>
            <w:tcBorders>
              <w:top w:val="nil"/>
              <w:left w:val="nil"/>
              <w:bottom w:val="single" w:sz="8" w:space="0" w:color="auto"/>
              <w:right w:val="single" w:sz="8" w:space="0" w:color="auto"/>
            </w:tcBorders>
            <w:shd w:val="clear" w:color="auto" w:fill="auto"/>
            <w:vAlign w:val="center"/>
            <w:hideMark/>
          </w:tcPr>
          <w:p w:rsidR="00FE0C5A" w:rsidRPr="00F93A2E" w:rsidRDefault="00FE0C5A" w:rsidP="00810D51">
            <w:pPr>
              <w:rPr>
                <w:sz w:val="18"/>
                <w:szCs w:val="18"/>
              </w:rPr>
            </w:pPr>
            <w:r w:rsidRPr="00F93A2E">
              <w:rPr>
                <w:sz w:val="18"/>
                <w:szCs w:val="18"/>
              </w:rPr>
              <w:t>CRP</w:t>
            </w:r>
          </w:p>
        </w:tc>
        <w:tc>
          <w:tcPr>
            <w:tcW w:w="1402"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18.11.01.09.001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57"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25.000</w:t>
            </w:r>
          </w:p>
        </w:tc>
        <w:tc>
          <w:tcPr>
            <w:tcW w:w="1110" w:type="dxa"/>
            <w:tcBorders>
              <w:top w:val="nil"/>
              <w:left w:val="single" w:sz="4" w:space="0" w:color="auto"/>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0,8040 €</w:t>
            </w:r>
          </w:p>
        </w:tc>
        <w:tc>
          <w:tcPr>
            <w:tcW w:w="1037"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20.100,000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1.206,000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21.306,000</w:t>
            </w:r>
          </w:p>
        </w:tc>
      </w:tr>
      <w:tr w:rsidR="00FE0C5A" w:rsidRPr="00F93A2E" w:rsidTr="00810D51">
        <w:trPr>
          <w:trHeight w:val="495"/>
        </w:trPr>
        <w:tc>
          <w:tcPr>
            <w:tcW w:w="512" w:type="dxa"/>
            <w:tcBorders>
              <w:top w:val="nil"/>
              <w:left w:val="single" w:sz="8" w:space="0" w:color="auto"/>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35</w:t>
            </w:r>
          </w:p>
        </w:tc>
        <w:tc>
          <w:tcPr>
            <w:tcW w:w="2465" w:type="dxa"/>
            <w:tcBorders>
              <w:top w:val="nil"/>
              <w:left w:val="nil"/>
              <w:bottom w:val="single" w:sz="8" w:space="0" w:color="auto"/>
              <w:right w:val="single" w:sz="8" w:space="0" w:color="auto"/>
            </w:tcBorders>
            <w:shd w:val="clear" w:color="auto" w:fill="auto"/>
            <w:vAlign w:val="center"/>
            <w:hideMark/>
          </w:tcPr>
          <w:p w:rsidR="00FE0C5A" w:rsidRPr="00F93A2E" w:rsidRDefault="00FE0C5A" w:rsidP="00810D51">
            <w:pPr>
              <w:rPr>
                <w:sz w:val="18"/>
                <w:szCs w:val="18"/>
              </w:rPr>
            </w:pPr>
            <w:r w:rsidRPr="00F93A2E">
              <w:rPr>
                <w:sz w:val="18"/>
                <w:szCs w:val="18"/>
              </w:rPr>
              <w:t>RHEMATOID FACTORS</w:t>
            </w:r>
          </w:p>
        </w:tc>
        <w:tc>
          <w:tcPr>
            <w:tcW w:w="1402"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18.11.01.10.001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57"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800</w:t>
            </w:r>
          </w:p>
        </w:tc>
        <w:tc>
          <w:tcPr>
            <w:tcW w:w="1110" w:type="dxa"/>
            <w:tcBorders>
              <w:top w:val="nil"/>
              <w:left w:val="single" w:sz="4" w:space="0" w:color="auto"/>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0,8500 €</w:t>
            </w:r>
          </w:p>
        </w:tc>
        <w:tc>
          <w:tcPr>
            <w:tcW w:w="1037"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680,020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40,801</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720,821</w:t>
            </w:r>
          </w:p>
        </w:tc>
      </w:tr>
      <w:tr w:rsidR="00FE0C5A" w:rsidRPr="00F93A2E" w:rsidTr="00810D51">
        <w:trPr>
          <w:trHeight w:val="495"/>
        </w:trPr>
        <w:tc>
          <w:tcPr>
            <w:tcW w:w="512" w:type="dxa"/>
            <w:tcBorders>
              <w:top w:val="nil"/>
              <w:left w:val="single" w:sz="8" w:space="0" w:color="auto"/>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36</w:t>
            </w:r>
          </w:p>
        </w:tc>
        <w:tc>
          <w:tcPr>
            <w:tcW w:w="2465" w:type="dxa"/>
            <w:tcBorders>
              <w:top w:val="nil"/>
              <w:left w:val="nil"/>
              <w:bottom w:val="single" w:sz="8" w:space="0" w:color="auto"/>
              <w:right w:val="single" w:sz="8" w:space="0" w:color="auto"/>
            </w:tcBorders>
            <w:shd w:val="clear" w:color="auto" w:fill="auto"/>
            <w:vAlign w:val="center"/>
            <w:hideMark/>
          </w:tcPr>
          <w:p w:rsidR="00FE0C5A" w:rsidRPr="00F93A2E" w:rsidRDefault="00FE0C5A" w:rsidP="00810D51">
            <w:pPr>
              <w:rPr>
                <w:sz w:val="18"/>
                <w:szCs w:val="18"/>
              </w:rPr>
            </w:pPr>
            <w:r w:rsidRPr="00F93A2E">
              <w:rPr>
                <w:sz w:val="18"/>
                <w:szCs w:val="18"/>
              </w:rPr>
              <w:t>ASLO</w:t>
            </w:r>
          </w:p>
        </w:tc>
        <w:tc>
          <w:tcPr>
            <w:tcW w:w="1402"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18.11.01.05.001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57"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400</w:t>
            </w:r>
          </w:p>
        </w:tc>
        <w:tc>
          <w:tcPr>
            <w:tcW w:w="1110" w:type="dxa"/>
            <w:tcBorders>
              <w:top w:val="nil"/>
              <w:left w:val="single" w:sz="4" w:space="0" w:color="auto"/>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1,2500 €</w:t>
            </w:r>
          </w:p>
        </w:tc>
        <w:tc>
          <w:tcPr>
            <w:tcW w:w="1037"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500,000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30,000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530,000</w:t>
            </w:r>
          </w:p>
        </w:tc>
      </w:tr>
      <w:tr w:rsidR="00FE0C5A" w:rsidRPr="00F93A2E" w:rsidTr="00810D51">
        <w:trPr>
          <w:trHeight w:val="495"/>
        </w:trPr>
        <w:tc>
          <w:tcPr>
            <w:tcW w:w="512" w:type="dxa"/>
            <w:tcBorders>
              <w:top w:val="nil"/>
              <w:left w:val="single" w:sz="8" w:space="0" w:color="auto"/>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37</w:t>
            </w:r>
          </w:p>
        </w:tc>
        <w:tc>
          <w:tcPr>
            <w:tcW w:w="2465" w:type="dxa"/>
            <w:tcBorders>
              <w:top w:val="nil"/>
              <w:left w:val="nil"/>
              <w:bottom w:val="single" w:sz="8" w:space="0" w:color="auto"/>
              <w:right w:val="single" w:sz="8" w:space="0" w:color="auto"/>
            </w:tcBorders>
            <w:shd w:val="clear" w:color="auto" w:fill="auto"/>
            <w:vAlign w:val="center"/>
            <w:hideMark/>
          </w:tcPr>
          <w:p w:rsidR="00FE0C5A" w:rsidRPr="00F93A2E" w:rsidRDefault="00FE0C5A" w:rsidP="00810D51">
            <w:pPr>
              <w:rPr>
                <w:sz w:val="18"/>
                <w:szCs w:val="18"/>
              </w:rPr>
            </w:pPr>
            <w:r w:rsidRPr="00F93A2E">
              <w:rPr>
                <w:sz w:val="18"/>
                <w:szCs w:val="18"/>
              </w:rPr>
              <w:t>IGA</w:t>
            </w:r>
          </w:p>
        </w:tc>
        <w:tc>
          <w:tcPr>
            <w:tcW w:w="1402"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18.01.01.01.001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57"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400</w:t>
            </w:r>
          </w:p>
        </w:tc>
        <w:tc>
          <w:tcPr>
            <w:tcW w:w="1110" w:type="dxa"/>
            <w:tcBorders>
              <w:top w:val="nil"/>
              <w:left w:val="single" w:sz="4" w:space="0" w:color="auto"/>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0,5700 €</w:t>
            </w:r>
          </w:p>
        </w:tc>
        <w:tc>
          <w:tcPr>
            <w:tcW w:w="1037"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228,000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13,680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241,680</w:t>
            </w:r>
          </w:p>
        </w:tc>
      </w:tr>
      <w:tr w:rsidR="00FE0C5A" w:rsidRPr="00F93A2E" w:rsidTr="00810D51">
        <w:trPr>
          <w:trHeight w:val="495"/>
        </w:trPr>
        <w:tc>
          <w:tcPr>
            <w:tcW w:w="512" w:type="dxa"/>
            <w:tcBorders>
              <w:top w:val="nil"/>
              <w:left w:val="single" w:sz="8" w:space="0" w:color="auto"/>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38</w:t>
            </w:r>
          </w:p>
        </w:tc>
        <w:tc>
          <w:tcPr>
            <w:tcW w:w="2465" w:type="dxa"/>
            <w:tcBorders>
              <w:top w:val="nil"/>
              <w:left w:val="nil"/>
              <w:bottom w:val="single" w:sz="8" w:space="0" w:color="auto"/>
              <w:right w:val="single" w:sz="8" w:space="0" w:color="auto"/>
            </w:tcBorders>
            <w:shd w:val="clear" w:color="auto" w:fill="auto"/>
            <w:vAlign w:val="center"/>
            <w:hideMark/>
          </w:tcPr>
          <w:p w:rsidR="00FE0C5A" w:rsidRPr="00F93A2E" w:rsidRDefault="00FE0C5A" w:rsidP="00810D51">
            <w:pPr>
              <w:rPr>
                <w:sz w:val="18"/>
                <w:szCs w:val="18"/>
              </w:rPr>
            </w:pPr>
            <w:r w:rsidRPr="00F93A2E">
              <w:rPr>
                <w:sz w:val="18"/>
                <w:szCs w:val="18"/>
              </w:rPr>
              <w:t>IGG</w:t>
            </w:r>
          </w:p>
        </w:tc>
        <w:tc>
          <w:tcPr>
            <w:tcW w:w="1402"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18.01.01.05.001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57"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400</w:t>
            </w:r>
          </w:p>
        </w:tc>
        <w:tc>
          <w:tcPr>
            <w:tcW w:w="1110" w:type="dxa"/>
            <w:tcBorders>
              <w:top w:val="nil"/>
              <w:left w:val="single" w:sz="4" w:space="0" w:color="auto"/>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0,5700 €</w:t>
            </w:r>
          </w:p>
        </w:tc>
        <w:tc>
          <w:tcPr>
            <w:tcW w:w="1037"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228,000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13,680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241,680</w:t>
            </w:r>
          </w:p>
        </w:tc>
      </w:tr>
      <w:tr w:rsidR="00FE0C5A" w:rsidRPr="00F93A2E" w:rsidTr="00810D51">
        <w:trPr>
          <w:trHeight w:val="495"/>
        </w:trPr>
        <w:tc>
          <w:tcPr>
            <w:tcW w:w="512" w:type="dxa"/>
            <w:tcBorders>
              <w:top w:val="nil"/>
              <w:left w:val="single" w:sz="8" w:space="0" w:color="auto"/>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39</w:t>
            </w:r>
          </w:p>
        </w:tc>
        <w:tc>
          <w:tcPr>
            <w:tcW w:w="2465" w:type="dxa"/>
            <w:tcBorders>
              <w:top w:val="nil"/>
              <w:left w:val="nil"/>
              <w:bottom w:val="single" w:sz="8" w:space="0" w:color="auto"/>
              <w:right w:val="single" w:sz="8" w:space="0" w:color="auto"/>
            </w:tcBorders>
            <w:shd w:val="clear" w:color="auto" w:fill="auto"/>
            <w:vAlign w:val="center"/>
            <w:hideMark/>
          </w:tcPr>
          <w:p w:rsidR="00FE0C5A" w:rsidRPr="00F93A2E" w:rsidRDefault="00FE0C5A" w:rsidP="00810D51">
            <w:pPr>
              <w:rPr>
                <w:sz w:val="18"/>
                <w:szCs w:val="18"/>
              </w:rPr>
            </w:pPr>
            <w:r w:rsidRPr="00F93A2E">
              <w:rPr>
                <w:sz w:val="18"/>
                <w:szCs w:val="18"/>
              </w:rPr>
              <w:t>IGM</w:t>
            </w:r>
          </w:p>
        </w:tc>
        <w:tc>
          <w:tcPr>
            <w:tcW w:w="1402"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18.01.01.07.001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57"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400</w:t>
            </w:r>
          </w:p>
        </w:tc>
        <w:tc>
          <w:tcPr>
            <w:tcW w:w="1110" w:type="dxa"/>
            <w:tcBorders>
              <w:top w:val="nil"/>
              <w:left w:val="single" w:sz="4" w:space="0" w:color="auto"/>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0,5700 €</w:t>
            </w:r>
          </w:p>
        </w:tc>
        <w:tc>
          <w:tcPr>
            <w:tcW w:w="1037"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228,000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13,680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241,680</w:t>
            </w:r>
          </w:p>
        </w:tc>
      </w:tr>
      <w:tr w:rsidR="00FE0C5A" w:rsidRPr="00F93A2E" w:rsidTr="00810D51">
        <w:trPr>
          <w:trHeight w:val="495"/>
        </w:trPr>
        <w:tc>
          <w:tcPr>
            <w:tcW w:w="512" w:type="dxa"/>
            <w:tcBorders>
              <w:top w:val="nil"/>
              <w:left w:val="single" w:sz="8" w:space="0" w:color="auto"/>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40</w:t>
            </w:r>
          </w:p>
        </w:tc>
        <w:tc>
          <w:tcPr>
            <w:tcW w:w="2465" w:type="dxa"/>
            <w:tcBorders>
              <w:top w:val="nil"/>
              <w:left w:val="nil"/>
              <w:bottom w:val="single" w:sz="8" w:space="0" w:color="auto"/>
              <w:right w:val="single" w:sz="8" w:space="0" w:color="auto"/>
            </w:tcBorders>
            <w:shd w:val="clear" w:color="000000" w:fill="FFFFFF"/>
            <w:vAlign w:val="center"/>
            <w:hideMark/>
          </w:tcPr>
          <w:p w:rsidR="00FE0C5A" w:rsidRPr="00F93A2E" w:rsidRDefault="00FE0C5A" w:rsidP="00810D51">
            <w:pPr>
              <w:rPr>
                <w:sz w:val="18"/>
                <w:szCs w:val="18"/>
              </w:rPr>
            </w:pPr>
            <w:r w:rsidRPr="00F93A2E">
              <w:rPr>
                <w:sz w:val="18"/>
                <w:szCs w:val="18"/>
              </w:rPr>
              <w:t>IGE</w:t>
            </w:r>
          </w:p>
        </w:tc>
        <w:tc>
          <w:tcPr>
            <w:tcW w:w="1402" w:type="dxa"/>
            <w:tcBorders>
              <w:top w:val="nil"/>
              <w:left w:val="nil"/>
              <w:bottom w:val="single" w:sz="8" w:space="0" w:color="auto"/>
              <w:right w:val="single" w:sz="8" w:space="0" w:color="auto"/>
            </w:tcBorders>
            <w:shd w:val="clear" w:color="000000" w:fill="FFFFFF"/>
            <w:noWrap/>
            <w:vAlign w:val="center"/>
            <w:hideMark/>
          </w:tcPr>
          <w:p w:rsidR="00FE0C5A" w:rsidRPr="00F93A2E" w:rsidRDefault="00FE0C5A" w:rsidP="00810D51">
            <w:pPr>
              <w:rPr>
                <w:sz w:val="18"/>
                <w:szCs w:val="18"/>
              </w:rPr>
            </w:pPr>
            <w:r w:rsidRPr="00F93A2E">
              <w:rPr>
                <w:sz w:val="18"/>
                <w:szCs w:val="18"/>
              </w:rPr>
              <w:t>18.02.01.02.001</w:t>
            </w:r>
          </w:p>
        </w:tc>
        <w:tc>
          <w:tcPr>
            <w:tcW w:w="1043" w:type="dxa"/>
            <w:tcBorders>
              <w:top w:val="nil"/>
              <w:left w:val="nil"/>
              <w:bottom w:val="single" w:sz="8" w:space="0" w:color="auto"/>
              <w:right w:val="single" w:sz="8" w:space="0" w:color="auto"/>
            </w:tcBorders>
            <w:shd w:val="clear" w:color="000000" w:fill="FFFFFF"/>
            <w:noWrap/>
            <w:vAlign w:val="center"/>
            <w:hideMark/>
          </w:tcPr>
          <w:p w:rsidR="00FE0C5A" w:rsidRPr="00F93A2E" w:rsidRDefault="00FE0C5A" w:rsidP="00810D51">
            <w:pPr>
              <w:rPr>
                <w:sz w:val="18"/>
                <w:szCs w:val="18"/>
              </w:rPr>
            </w:pPr>
            <w:r w:rsidRPr="00F93A2E">
              <w:rPr>
                <w:sz w:val="18"/>
                <w:szCs w:val="18"/>
              </w:rPr>
              <w:t>ΕΞΕΤΑΣΗ</w:t>
            </w:r>
          </w:p>
        </w:tc>
        <w:tc>
          <w:tcPr>
            <w:tcW w:w="1157"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1.000</w:t>
            </w:r>
          </w:p>
        </w:tc>
        <w:tc>
          <w:tcPr>
            <w:tcW w:w="1110" w:type="dxa"/>
            <w:tcBorders>
              <w:top w:val="nil"/>
              <w:left w:val="single" w:sz="4" w:space="0" w:color="auto"/>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2,8500 €</w:t>
            </w:r>
          </w:p>
        </w:tc>
        <w:tc>
          <w:tcPr>
            <w:tcW w:w="1037"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2.850,000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171,000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3.021,000</w:t>
            </w:r>
          </w:p>
        </w:tc>
      </w:tr>
      <w:tr w:rsidR="00FE0C5A" w:rsidRPr="00F93A2E" w:rsidTr="00810D51">
        <w:trPr>
          <w:trHeight w:val="495"/>
        </w:trPr>
        <w:tc>
          <w:tcPr>
            <w:tcW w:w="512" w:type="dxa"/>
            <w:tcBorders>
              <w:top w:val="nil"/>
              <w:left w:val="nil"/>
              <w:bottom w:val="nil"/>
              <w:right w:val="nil"/>
            </w:tcBorders>
            <w:shd w:val="clear" w:color="auto" w:fill="auto"/>
            <w:noWrap/>
            <w:vAlign w:val="bottom"/>
            <w:hideMark/>
          </w:tcPr>
          <w:p w:rsidR="00FE0C5A" w:rsidRPr="00F93A2E" w:rsidRDefault="00FE0C5A" w:rsidP="00810D51">
            <w:pPr>
              <w:jc w:val="right"/>
              <w:rPr>
                <w:sz w:val="18"/>
                <w:szCs w:val="18"/>
              </w:rPr>
            </w:pPr>
          </w:p>
        </w:tc>
        <w:tc>
          <w:tcPr>
            <w:tcW w:w="2465" w:type="dxa"/>
            <w:tcBorders>
              <w:top w:val="nil"/>
              <w:left w:val="nil"/>
              <w:bottom w:val="nil"/>
              <w:right w:val="nil"/>
            </w:tcBorders>
            <w:shd w:val="clear" w:color="auto" w:fill="auto"/>
            <w:noWrap/>
            <w:vAlign w:val="bottom"/>
            <w:hideMark/>
          </w:tcPr>
          <w:p w:rsidR="00FE0C5A" w:rsidRPr="00F93A2E" w:rsidRDefault="00FE0C5A" w:rsidP="00810D51">
            <w:pPr>
              <w:rPr>
                <w:rFonts w:ascii="Times New Roman" w:hAnsi="Times New Roman" w:cs="Times New Roman"/>
                <w:sz w:val="18"/>
                <w:szCs w:val="18"/>
              </w:rPr>
            </w:pPr>
          </w:p>
        </w:tc>
        <w:tc>
          <w:tcPr>
            <w:tcW w:w="1402" w:type="dxa"/>
            <w:tcBorders>
              <w:top w:val="nil"/>
              <w:left w:val="nil"/>
              <w:bottom w:val="nil"/>
              <w:right w:val="nil"/>
            </w:tcBorders>
            <w:shd w:val="clear" w:color="auto" w:fill="auto"/>
            <w:noWrap/>
            <w:vAlign w:val="bottom"/>
            <w:hideMark/>
          </w:tcPr>
          <w:p w:rsidR="00FE0C5A" w:rsidRPr="00F93A2E" w:rsidRDefault="00FE0C5A" w:rsidP="00810D51">
            <w:pPr>
              <w:rPr>
                <w:rFonts w:ascii="Times New Roman" w:hAnsi="Times New Roman" w:cs="Times New Roman"/>
                <w:sz w:val="18"/>
                <w:szCs w:val="18"/>
              </w:rPr>
            </w:pPr>
          </w:p>
        </w:tc>
        <w:tc>
          <w:tcPr>
            <w:tcW w:w="1043" w:type="dxa"/>
            <w:tcBorders>
              <w:top w:val="nil"/>
              <w:left w:val="nil"/>
              <w:bottom w:val="nil"/>
              <w:right w:val="nil"/>
            </w:tcBorders>
            <w:shd w:val="clear" w:color="auto" w:fill="auto"/>
            <w:noWrap/>
            <w:vAlign w:val="bottom"/>
            <w:hideMark/>
          </w:tcPr>
          <w:p w:rsidR="00FE0C5A" w:rsidRPr="00F93A2E" w:rsidRDefault="00FE0C5A" w:rsidP="00810D51">
            <w:pPr>
              <w:rPr>
                <w:rFonts w:ascii="Times New Roman" w:hAnsi="Times New Roman" w:cs="Times New Roman"/>
                <w:sz w:val="18"/>
                <w:szCs w:val="18"/>
              </w:rPr>
            </w:pPr>
          </w:p>
        </w:tc>
        <w:tc>
          <w:tcPr>
            <w:tcW w:w="1157" w:type="dxa"/>
            <w:tcBorders>
              <w:top w:val="nil"/>
              <w:left w:val="nil"/>
              <w:bottom w:val="nil"/>
              <w:right w:val="single" w:sz="8" w:space="0" w:color="auto"/>
            </w:tcBorders>
            <w:shd w:val="clear" w:color="auto" w:fill="auto"/>
            <w:noWrap/>
            <w:vAlign w:val="center"/>
            <w:hideMark/>
          </w:tcPr>
          <w:p w:rsidR="00FE0C5A" w:rsidRPr="00F93A2E" w:rsidRDefault="00FE0C5A" w:rsidP="00810D51">
            <w:pPr>
              <w:rPr>
                <w:b/>
                <w:bCs/>
                <w:sz w:val="18"/>
                <w:szCs w:val="18"/>
              </w:rPr>
            </w:pPr>
            <w:r w:rsidRPr="00F93A2E">
              <w:rPr>
                <w:b/>
                <w:bCs/>
                <w:sz w:val="18"/>
                <w:szCs w:val="18"/>
              </w:rPr>
              <w:t>ΓΕΝΙΚΑ ΣΥΝΟΛΑ</w:t>
            </w:r>
          </w:p>
        </w:tc>
        <w:tc>
          <w:tcPr>
            <w:tcW w:w="1110" w:type="dxa"/>
            <w:tcBorders>
              <w:top w:val="nil"/>
              <w:left w:val="nil"/>
              <w:bottom w:val="nil"/>
              <w:right w:val="nil"/>
            </w:tcBorders>
            <w:shd w:val="clear" w:color="auto" w:fill="auto"/>
            <w:noWrap/>
            <w:vAlign w:val="bottom"/>
            <w:hideMark/>
          </w:tcPr>
          <w:p w:rsidR="00FE0C5A" w:rsidRPr="00F93A2E" w:rsidRDefault="00FE0C5A" w:rsidP="00810D51">
            <w:pPr>
              <w:rPr>
                <w:b/>
                <w:bCs/>
                <w:sz w:val="18"/>
                <w:szCs w:val="18"/>
              </w:rPr>
            </w:pPr>
          </w:p>
        </w:tc>
        <w:tc>
          <w:tcPr>
            <w:tcW w:w="1037"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82.774,000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rPr>
                <w:sz w:val="18"/>
                <w:szCs w:val="18"/>
              </w:rPr>
            </w:pPr>
            <w:r w:rsidRPr="00F93A2E">
              <w:rPr>
                <w:sz w:val="18"/>
                <w:szCs w:val="18"/>
              </w:rPr>
              <w:t> </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4.966,440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87.740,440</w:t>
            </w:r>
          </w:p>
        </w:tc>
      </w:tr>
    </w:tbl>
    <w:p w:rsidR="00FE0C5A" w:rsidRDefault="00FE0C5A" w:rsidP="00FE0C5A"/>
    <w:p w:rsidR="00FE0C5A" w:rsidRDefault="00FE0C5A" w:rsidP="00FE0C5A">
      <w:pPr>
        <w:ind w:right="-58"/>
        <w:rPr>
          <w:rFonts w:asciiTheme="minorHAnsi" w:hAnsiTheme="minorHAnsi" w:cstheme="minorHAnsi"/>
          <w:szCs w:val="22"/>
        </w:rPr>
      </w:pPr>
    </w:p>
    <w:p w:rsidR="00FE0C5A" w:rsidRPr="00057ED8" w:rsidRDefault="00FE0C5A" w:rsidP="00FE0C5A">
      <w:pPr>
        <w:ind w:right="-58"/>
        <w:rPr>
          <w:rFonts w:asciiTheme="minorHAnsi" w:hAnsiTheme="minorHAnsi" w:cstheme="minorHAnsi"/>
          <w:szCs w:val="22"/>
          <w:lang w:val="el-GR"/>
        </w:rPr>
      </w:pPr>
      <w:r w:rsidRPr="00057ED8">
        <w:rPr>
          <w:rFonts w:asciiTheme="minorHAnsi" w:hAnsiTheme="minorHAnsi" w:cstheme="minorHAnsi"/>
          <w:b/>
          <w:szCs w:val="22"/>
          <w:lang w:val="el-GR"/>
        </w:rPr>
        <w:t>ΤΜΗΜΑ 2 :</w:t>
      </w:r>
      <w:r w:rsidRPr="00057ED8">
        <w:rPr>
          <w:rFonts w:asciiTheme="minorHAnsi" w:hAnsiTheme="minorHAnsi" w:cstheme="minorHAnsi"/>
          <w:szCs w:val="22"/>
          <w:lang w:val="el-GR"/>
        </w:rPr>
        <w:t xml:space="preserve"> «Προμήθεια αντιδραστηρίων βιοχημικών εξετάσεων για την Αποκεντρωμένη Οργανική Μονάδα Ιεράπετρας του Γ.Ν. Λασιθίου με ταυτόχρονη παραχώρηση συνοδού εξοπλισμού-αναλυτή»</w:t>
      </w:r>
    </w:p>
    <w:p w:rsidR="00FE0C5A" w:rsidRPr="00057ED8" w:rsidRDefault="00FE0C5A" w:rsidP="00FE0C5A">
      <w:pPr>
        <w:ind w:right="-58"/>
        <w:rPr>
          <w:rFonts w:asciiTheme="minorHAnsi" w:hAnsiTheme="minorHAnsi" w:cstheme="minorHAnsi"/>
          <w:szCs w:val="22"/>
          <w:lang w:val="el-GR"/>
        </w:rPr>
      </w:pPr>
    </w:p>
    <w:tbl>
      <w:tblPr>
        <w:tblW w:w="11474" w:type="dxa"/>
        <w:tblInd w:w="-856" w:type="dxa"/>
        <w:tblLook w:val="04A0" w:firstRow="1" w:lastRow="0" w:firstColumn="1" w:lastColumn="0" w:noHBand="0" w:noVBand="1"/>
      </w:tblPr>
      <w:tblGrid>
        <w:gridCol w:w="512"/>
        <w:gridCol w:w="2433"/>
        <w:gridCol w:w="1493"/>
        <w:gridCol w:w="1043"/>
        <w:gridCol w:w="1110"/>
        <w:gridCol w:w="1092"/>
        <w:gridCol w:w="1037"/>
        <w:gridCol w:w="583"/>
        <w:gridCol w:w="945"/>
        <w:gridCol w:w="1226"/>
      </w:tblGrid>
      <w:tr w:rsidR="00FE0C5A" w:rsidRPr="00F93A2E" w:rsidTr="00810D51">
        <w:trPr>
          <w:trHeight w:val="780"/>
        </w:trPr>
        <w:tc>
          <w:tcPr>
            <w:tcW w:w="5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0C5A" w:rsidRPr="00F93A2E" w:rsidRDefault="00FE0C5A" w:rsidP="00810D51">
            <w:pPr>
              <w:jc w:val="center"/>
              <w:rPr>
                <w:b/>
                <w:bCs/>
                <w:sz w:val="18"/>
                <w:szCs w:val="18"/>
              </w:rPr>
            </w:pPr>
            <w:r w:rsidRPr="00F93A2E">
              <w:rPr>
                <w:b/>
                <w:bCs/>
                <w:sz w:val="18"/>
                <w:szCs w:val="18"/>
              </w:rPr>
              <w:t xml:space="preserve">Α/Α </w:t>
            </w:r>
          </w:p>
        </w:tc>
        <w:tc>
          <w:tcPr>
            <w:tcW w:w="2433" w:type="dxa"/>
            <w:tcBorders>
              <w:top w:val="single" w:sz="4" w:space="0" w:color="auto"/>
              <w:left w:val="nil"/>
              <w:bottom w:val="single" w:sz="4" w:space="0" w:color="auto"/>
              <w:right w:val="single" w:sz="4" w:space="0" w:color="auto"/>
            </w:tcBorders>
            <w:shd w:val="clear" w:color="auto" w:fill="auto"/>
            <w:noWrap/>
            <w:vAlign w:val="center"/>
            <w:hideMark/>
          </w:tcPr>
          <w:p w:rsidR="00FE0C5A" w:rsidRPr="00F93A2E" w:rsidRDefault="00FE0C5A" w:rsidP="00810D51">
            <w:pPr>
              <w:jc w:val="center"/>
              <w:rPr>
                <w:b/>
                <w:bCs/>
                <w:sz w:val="18"/>
                <w:szCs w:val="18"/>
              </w:rPr>
            </w:pPr>
            <w:r w:rsidRPr="00F93A2E">
              <w:rPr>
                <w:b/>
                <w:bCs/>
                <w:sz w:val="18"/>
                <w:szCs w:val="18"/>
              </w:rPr>
              <w:t>ΕΙΔΟΣ ΕΞΕΤΑΣΗΣ</w:t>
            </w:r>
          </w:p>
        </w:tc>
        <w:tc>
          <w:tcPr>
            <w:tcW w:w="1493" w:type="dxa"/>
            <w:tcBorders>
              <w:top w:val="single" w:sz="4" w:space="0" w:color="auto"/>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b/>
                <w:bCs/>
                <w:sz w:val="18"/>
                <w:szCs w:val="18"/>
              </w:rPr>
            </w:pPr>
            <w:r w:rsidRPr="00F93A2E">
              <w:rPr>
                <w:b/>
                <w:bCs/>
                <w:sz w:val="18"/>
                <w:szCs w:val="18"/>
              </w:rPr>
              <w:t>KEOKEΕ</w:t>
            </w:r>
          </w:p>
        </w:tc>
        <w:tc>
          <w:tcPr>
            <w:tcW w:w="1043" w:type="dxa"/>
            <w:tcBorders>
              <w:top w:val="single" w:sz="8" w:space="0" w:color="auto"/>
              <w:left w:val="nil"/>
              <w:bottom w:val="single" w:sz="8" w:space="0" w:color="auto"/>
              <w:right w:val="single" w:sz="8" w:space="0" w:color="auto"/>
            </w:tcBorders>
            <w:shd w:val="clear" w:color="auto" w:fill="auto"/>
            <w:vAlign w:val="center"/>
            <w:hideMark/>
          </w:tcPr>
          <w:p w:rsidR="00FE0C5A" w:rsidRPr="00F93A2E" w:rsidRDefault="00FE0C5A" w:rsidP="00810D51">
            <w:pPr>
              <w:jc w:val="center"/>
              <w:rPr>
                <w:b/>
                <w:bCs/>
                <w:sz w:val="18"/>
                <w:szCs w:val="18"/>
              </w:rPr>
            </w:pPr>
            <w:r w:rsidRPr="00F93A2E">
              <w:rPr>
                <w:b/>
                <w:bCs/>
                <w:sz w:val="18"/>
                <w:szCs w:val="18"/>
              </w:rPr>
              <w:t>ΜΟΝΑΔΑ ΜΕΤΡΗΣΗΣ</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0C5A" w:rsidRPr="00F93A2E" w:rsidRDefault="00FE0C5A" w:rsidP="00810D51">
            <w:pPr>
              <w:jc w:val="center"/>
              <w:rPr>
                <w:b/>
                <w:bCs/>
                <w:sz w:val="18"/>
                <w:szCs w:val="18"/>
              </w:rPr>
            </w:pPr>
            <w:r w:rsidRPr="00F93A2E">
              <w:rPr>
                <w:b/>
                <w:bCs/>
                <w:sz w:val="18"/>
                <w:szCs w:val="18"/>
              </w:rPr>
              <w:t>ΕΝΔΕΙΚΤΙΚΗ ΤΙΜΗ ΜΟΝΑΔΟΣ</w:t>
            </w:r>
          </w:p>
        </w:tc>
        <w:tc>
          <w:tcPr>
            <w:tcW w:w="1092" w:type="dxa"/>
            <w:tcBorders>
              <w:top w:val="single" w:sz="8" w:space="0" w:color="auto"/>
              <w:left w:val="nil"/>
              <w:bottom w:val="single" w:sz="8" w:space="0" w:color="auto"/>
              <w:right w:val="single" w:sz="8" w:space="0" w:color="auto"/>
            </w:tcBorders>
            <w:shd w:val="clear" w:color="auto" w:fill="auto"/>
            <w:vAlign w:val="center"/>
            <w:hideMark/>
          </w:tcPr>
          <w:p w:rsidR="00FE0C5A" w:rsidRPr="00F93A2E" w:rsidRDefault="00FE0C5A" w:rsidP="00810D51">
            <w:pPr>
              <w:jc w:val="center"/>
              <w:rPr>
                <w:b/>
                <w:bCs/>
                <w:sz w:val="18"/>
                <w:szCs w:val="18"/>
              </w:rPr>
            </w:pPr>
            <w:r w:rsidRPr="00F93A2E">
              <w:rPr>
                <w:b/>
                <w:bCs/>
                <w:sz w:val="18"/>
                <w:szCs w:val="18"/>
              </w:rPr>
              <w:t>ΑΡΙΘΜΟΣ ΕΞΕΤΑΣΕΩΝ</w:t>
            </w:r>
          </w:p>
        </w:tc>
        <w:tc>
          <w:tcPr>
            <w:tcW w:w="1037" w:type="dxa"/>
            <w:tcBorders>
              <w:top w:val="single" w:sz="8" w:space="0" w:color="auto"/>
              <w:left w:val="nil"/>
              <w:bottom w:val="nil"/>
              <w:right w:val="single" w:sz="8" w:space="0" w:color="auto"/>
            </w:tcBorders>
            <w:shd w:val="clear" w:color="auto" w:fill="auto"/>
            <w:vAlign w:val="center"/>
            <w:hideMark/>
          </w:tcPr>
          <w:p w:rsidR="00FE0C5A" w:rsidRPr="00F93A2E" w:rsidRDefault="00FE0C5A" w:rsidP="00810D51">
            <w:pPr>
              <w:jc w:val="center"/>
              <w:rPr>
                <w:b/>
                <w:bCs/>
                <w:sz w:val="18"/>
                <w:szCs w:val="18"/>
              </w:rPr>
            </w:pPr>
            <w:r w:rsidRPr="00F93A2E">
              <w:rPr>
                <w:b/>
                <w:bCs/>
                <w:sz w:val="18"/>
                <w:szCs w:val="18"/>
              </w:rPr>
              <w:t xml:space="preserve">ΚΑΘΑΡΗ ΑΞΙΑ </w:t>
            </w:r>
          </w:p>
        </w:tc>
        <w:tc>
          <w:tcPr>
            <w:tcW w:w="583" w:type="dxa"/>
            <w:tcBorders>
              <w:top w:val="single" w:sz="8" w:space="0" w:color="auto"/>
              <w:left w:val="nil"/>
              <w:bottom w:val="nil"/>
              <w:right w:val="single" w:sz="8" w:space="0" w:color="auto"/>
            </w:tcBorders>
            <w:shd w:val="clear" w:color="auto" w:fill="auto"/>
            <w:vAlign w:val="center"/>
            <w:hideMark/>
          </w:tcPr>
          <w:p w:rsidR="00FE0C5A" w:rsidRPr="00F93A2E" w:rsidRDefault="00FE0C5A" w:rsidP="00810D51">
            <w:pPr>
              <w:jc w:val="center"/>
              <w:rPr>
                <w:b/>
                <w:bCs/>
                <w:sz w:val="18"/>
                <w:szCs w:val="18"/>
              </w:rPr>
            </w:pPr>
            <w:r w:rsidRPr="00F93A2E">
              <w:rPr>
                <w:b/>
                <w:bCs/>
                <w:sz w:val="18"/>
                <w:szCs w:val="18"/>
              </w:rPr>
              <w:t>ΦΠΑ</w:t>
            </w:r>
          </w:p>
        </w:tc>
        <w:tc>
          <w:tcPr>
            <w:tcW w:w="945" w:type="dxa"/>
            <w:tcBorders>
              <w:top w:val="single" w:sz="8" w:space="0" w:color="auto"/>
              <w:left w:val="nil"/>
              <w:bottom w:val="nil"/>
              <w:right w:val="single" w:sz="8" w:space="0" w:color="auto"/>
            </w:tcBorders>
            <w:shd w:val="clear" w:color="auto" w:fill="auto"/>
            <w:vAlign w:val="center"/>
            <w:hideMark/>
          </w:tcPr>
          <w:p w:rsidR="00FE0C5A" w:rsidRPr="00F93A2E" w:rsidRDefault="00FE0C5A" w:rsidP="00810D51">
            <w:pPr>
              <w:jc w:val="center"/>
              <w:rPr>
                <w:b/>
                <w:bCs/>
                <w:sz w:val="18"/>
                <w:szCs w:val="18"/>
              </w:rPr>
            </w:pPr>
            <w:r w:rsidRPr="00F93A2E">
              <w:rPr>
                <w:b/>
                <w:bCs/>
                <w:sz w:val="18"/>
                <w:szCs w:val="18"/>
              </w:rPr>
              <w:t>ΑΞΙΑ ΦΠΑ</w:t>
            </w:r>
          </w:p>
        </w:tc>
        <w:tc>
          <w:tcPr>
            <w:tcW w:w="1226" w:type="dxa"/>
            <w:tcBorders>
              <w:top w:val="single" w:sz="4" w:space="0" w:color="auto"/>
              <w:left w:val="single" w:sz="4" w:space="0" w:color="auto"/>
              <w:bottom w:val="nil"/>
              <w:right w:val="single" w:sz="4" w:space="0" w:color="auto"/>
            </w:tcBorders>
            <w:shd w:val="clear" w:color="auto" w:fill="auto"/>
            <w:vAlign w:val="center"/>
            <w:hideMark/>
          </w:tcPr>
          <w:p w:rsidR="00FE0C5A" w:rsidRPr="00F93A2E" w:rsidRDefault="00FE0C5A" w:rsidP="00810D51">
            <w:pPr>
              <w:jc w:val="center"/>
              <w:rPr>
                <w:b/>
                <w:bCs/>
                <w:sz w:val="18"/>
                <w:szCs w:val="18"/>
              </w:rPr>
            </w:pPr>
            <w:r w:rsidRPr="00F93A2E">
              <w:rPr>
                <w:b/>
                <w:bCs/>
                <w:sz w:val="18"/>
                <w:szCs w:val="18"/>
              </w:rPr>
              <w:t>ΤΕΛΙΚΗ ΑΞΙΑ ΜΕ ΦΠΑ</w:t>
            </w:r>
          </w:p>
        </w:tc>
      </w:tr>
      <w:tr w:rsidR="00FE0C5A" w:rsidRPr="00F93A2E" w:rsidTr="00810D51">
        <w:trPr>
          <w:trHeight w:val="615"/>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w:t>
            </w:r>
          </w:p>
        </w:tc>
        <w:tc>
          <w:tcPr>
            <w:tcW w:w="2433"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sz w:val="18"/>
                <w:szCs w:val="18"/>
              </w:rPr>
            </w:pPr>
            <w:r w:rsidRPr="00F93A2E">
              <w:rPr>
                <w:sz w:val="18"/>
                <w:szCs w:val="18"/>
              </w:rPr>
              <w:t>ΑΜΙΝΟΤΡΑΝΣΦΕΡΑΣΗ ΑΛΑΝΙΝΗΣ</w:t>
            </w:r>
          </w:p>
        </w:tc>
        <w:tc>
          <w:tcPr>
            <w:tcW w:w="1493"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11.01.01.03.001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0,108</w:t>
            </w:r>
          </w:p>
        </w:tc>
        <w:tc>
          <w:tcPr>
            <w:tcW w:w="1092" w:type="dxa"/>
            <w:tcBorders>
              <w:top w:val="single" w:sz="4" w:space="0" w:color="auto"/>
              <w:left w:val="nil"/>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20.000</w:t>
            </w:r>
          </w:p>
        </w:tc>
        <w:tc>
          <w:tcPr>
            <w:tcW w:w="1037" w:type="dxa"/>
            <w:tcBorders>
              <w:top w:val="single" w:sz="4" w:space="0" w:color="auto"/>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2.160,000</w:t>
            </w:r>
          </w:p>
        </w:tc>
        <w:tc>
          <w:tcPr>
            <w:tcW w:w="583" w:type="dxa"/>
            <w:tcBorders>
              <w:top w:val="single" w:sz="4" w:space="0" w:color="auto"/>
              <w:left w:val="nil"/>
              <w:bottom w:val="single" w:sz="4" w:space="0" w:color="auto"/>
              <w:right w:val="single" w:sz="4" w:space="0" w:color="auto"/>
            </w:tcBorders>
            <w:shd w:val="clear" w:color="auto" w:fill="auto"/>
            <w:noWrap/>
            <w:vAlign w:val="bottom"/>
            <w:hideMark/>
          </w:tcPr>
          <w:p w:rsidR="00FE0C5A" w:rsidRPr="00F93A2E" w:rsidRDefault="00FE0C5A" w:rsidP="00810D51">
            <w:pPr>
              <w:jc w:val="center"/>
              <w:rPr>
                <w:sz w:val="18"/>
                <w:szCs w:val="18"/>
              </w:rPr>
            </w:pPr>
            <w:r w:rsidRPr="00F93A2E">
              <w:rPr>
                <w:sz w:val="18"/>
                <w:szCs w:val="18"/>
              </w:rPr>
              <w:t>6%</w:t>
            </w:r>
          </w:p>
        </w:tc>
        <w:tc>
          <w:tcPr>
            <w:tcW w:w="945" w:type="dxa"/>
            <w:tcBorders>
              <w:top w:val="single" w:sz="4" w:space="0" w:color="auto"/>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129,600</w:t>
            </w:r>
          </w:p>
        </w:tc>
        <w:tc>
          <w:tcPr>
            <w:tcW w:w="1226" w:type="dxa"/>
            <w:tcBorders>
              <w:top w:val="single" w:sz="4" w:space="0" w:color="auto"/>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2.289,600</w:t>
            </w:r>
          </w:p>
        </w:tc>
      </w:tr>
      <w:tr w:rsidR="00FE0C5A" w:rsidRPr="00F93A2E" w:rsidTr="00810D51">
        <w:trPr>
          <w:trHeight w:val="615"/>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2</w:t>
            </w:r>
          </w:p>
        </w:tc>
        <w:tc>
          <w:tcPr>
            <w:tcW w:w="2433"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sz w:val="18"/>
                <w:szCs w:val="18"/>
              </w:rPr>
            </w:pPr>
            <w:r w:rsidRPr="00F93A2E">
              <w:rPr>
                <w:sz w:val="18"/>
                <w:szCs w:val="18"/>
              </w:rPr>
              <w:t>ΑΛΚΑΛΙΚΗ ΦΩΣΦΑΤΑΣΗ</w:t>
            </w:r>
          </w:p>
        </w:tc>
        <w:tc>
          <w:tcPr>
            <w:tcW w:w="1493"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11.01.01.05.001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0,162</w:t>
            </w:r>
          </w:p>
        </w:tc>
        <w:tc>
          <w:tcPr>
            <w:tcW w:w="1092"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11.000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1.782,000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center"/>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106,920</w:t>
            </w:r>
          </w:p>
        </w:tc>
        <w:tc>
          <w:tcPr>
            <w:tcW w:w="1226"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1.888,920</w:t>
            </w:r>
          </w:p>
        </w:tc>
      </w:tr>
      <w:tr w:rsidR="00FE0C5A" w:rsidRPr="00F93A2E" w:rsidTr="00810D51">
        <w:trPr>
          <w:trHeight w:val="315"/>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3</w:t>
            </w:r>
          </w:p>
        </w:tc>
        <w:tc>
          <w:tcPr>
            <w:tcW w:w="2433"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sz w:val="18"/>
                <w:szCs w:val="18"/>
              </w:rPr>
            </w:pPr>
            <w:r w:rsidRPr="00F93A2E">
              <w:rPr>
                <w:sz w:val="18"/>
                <w:szCs w:val="18"/>
              </w:rPr>
              <w:t>α-ΑΜΥΛΑΣΗ</w:t>
            </w:r>
          </w:p>
        </w:tc>
        <w:tc>
          <w:tcPr>
            <w:tcW w:w="1493"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11.01.01.07.001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0,473</w:t>
            </w:r>
          </w:p>
        </w:tc>
        <w:tc>
          <w:tcPr>
            <w:tcW w:w="1092"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7.500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3.543,750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center"/>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212,625</w:t>
            </w:r>
          </w:p>
        </w:tc>
        <w:tc>
          <w:tcPr>
            <w:tcW w:w="1226"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3.756,375</w:t>
            </w:r>
          </w:p>
        </w:tc>
      </w:tr>
      <w:tr w:rsidR="00FE0C5A" w:rsidRPr="00F93A2E" w:rsidTr="00810D51">
        <w:trPr>
          <w:trHeight w:val="615"/>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4</w:t>
            </w:r>
          </w:p>
        </w:tc>
        <w:tc>
          <w:tcPr>
            <w:tcW w:w="2433"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sz w:val="18"/>
                <w:szCs w:val="18"/>
              </w:rPr>
            </w:pPr>
            <w:r w:rsidRPr="00F93A2E">
              <w:rPr>
                <w:sz w:val="18"/>
                <w:szCs w:val="18"/>
              </w:rPr>
              <w:t>ΑΣΠΑΡΤΙΚΗ ΑΜΙΝΟΤΡΑΝΣΦΕΡΑΣΗ</w:t>
            </w:r>
          </w:p>
        </w:tc>
        <w:tc>
          <w:tcPr>
            <w:tcW w:w="1493"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11.01.01.10.001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0,108</w:t>
            </w:r>
          </w:p>
        </w:tc>
        <w:tc>
          <w:tcPr>
            <w:tcW w:w="1092"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20.000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2.160,000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center"/>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129,600</w:t>
            </w:r>
          </w:p>
        </w:tc>
        <w:tc>
          <w:tcPr>
            <w:tcW w:w="1226"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2.289,600</w:t>
            </w:r>
          </w:p>
        </w:tc>
      </w:tr>
      <w:tr w:rsidR="00FE0C5A" w:rsidRPr="00F93A2E" w:rsidTr="00810D51">
        <w:trPr>
          <w:trHeight w:val="615"/>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5</w:t>
            </w:r>
          </w:p>
        </w:tc>
        <w:tc>
          <w:tcPr>
            <w:tcW w:w="2433"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sz w:val="18"/>
                <w:szCs w:val="18"/>
              </w:rPr>
            </w:pPr>
            <w:r w:rsidRPr="00F93A2E">
              <w:rPr>
                <w:sz w:val="18"/>
                <w:szCs w:val="18"/>
              </w:rPr>
              <w:t>ΨΕΥΔΟΧΟΛΗΝΕΣΤΕΡΑΣΗ</w:t>
            </w:r>
          </w:p>
        </w:tc>
        <w:tc>
          <w:tcPr>
            <w:tcW w:w="1493"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11.01.01.11.001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0,448</w:t>
            </w:r>
          </w:p>
        </w:tc>
        <w:tc>
          <w:tcPr>
            <w:tcW w:w="1092"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1.050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470,000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center"/>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28,200</w:t>
            </w:r>
          </w:p>
        </w:tc>
        <w:tc>
          <w:tcPr>
            <w:tcW w:w="1226"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498,200</w:t>
            </w:r>
          </w:p>
        </w:tc>
      </w:tr>
      <w:tr w:rsidR="00FE0C5A" w:rsidRPr="00F93A2E" w:rsidTr="00810D51">
        <w:trPr>
          <w:trHeight w:val="315"/>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6</w:t>
            </w:r>
          </w:p>
        </w:tc>
        <w:tc>
          <w:tcPr>
            <w:tcW w:w="2433"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sz w:val="18"/>
                <w:szCs w:val="18"/>
              </w:rPr>
            </w:pPr>
            <w:r w:rsidRPr="00F93A2E">
              <w:rPr>
                <w:sz w:val="18"/>
                <w:szCs w:val="18"/>
              </w:rPr>
              <w:t>ΚΡΕΑΤΙΝΙΚΗ ΚΙΝΑΣΗ</w:t>
            </w:r>
          </w:p>
        </w:tc>
        <w:tc>
          <w:tcPr>
            <w:tcW w:w="1493"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11.01.01.13.001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0,315</w:t>
            </w:r>
          </w:p>
        </w:tc>
        <w:tc>
          <w:tcPr>
            <w:tcW w:w="1092"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12.000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3.780,000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center"/>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226,800</w:t>
            </w:r>
          </w:p>
        </w:tc>
        <w:tc>
          <w:tcPr>
            <w:tcW w:w="1226"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4.006,800</w:t>
            </w:r>
          </w:p>
        </w:tc>
      </w:tr>
      <w:tr w:rsidR="00FE0C5A" w:rsidRPr="00F93A2E" w:rsidTr="00810D51">
        <w:trPr>
          <w:trHeight w:val="315"/>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7</w:t>
            </w:r>
          </w:p>
        </w:tc>
        <w:tc>
          <w:tcPr>
            <w:tcW w:w="2433"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sz w:val="18"/>
                <w:szCs w:val="18"/>
              </w:rPr>
            </w:pPr>
            <w:r w:rsidRPr="00F93A2E">
              <w:rPr>
                <w:sz w:val="18"/>
                <w:szCs w:val="18"/>
              </w:rPr>
              <w:t>CK- MB</w:t>
            </w:r>
          </w:p>
        </w:tc>
        <w:tc>
          <w:tcPr>
            <w:tcW w:w="1493"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11.01.01.14.001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0,700</w:t>
            </w:r>
          </w:p>
        </w:tc>
        <w:tc>
          <w:tcPr>
            <w:tcW w:w="1092"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4.000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2.800,000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center"/>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168,000</w:t>
            </w:r>
          </w:p>
        </w:tc>
        <w:tc>
          <w:tcPr>
            <w:tcW w:w="1226"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2.968,000</w:t>
            </w:r>
          </w:p>
        </w:tc>
      </w:tr>
      <w:tr w:rsidR="00FE0C5A" w:rsidRPr="00F93A2E" w:rsidTr="00810D51">
        <w:trPr>
          <w:trHeight w:val="315"/>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8</w:t>
            </w:r>
          </w:p>
        </w:tc>
        <w:tc>
          <w:tcPr>
            <w:tcW w:w="2433"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sz w:val="18"/>
                <w:szCs w:val="18"/>
              </w:rPr>
            </w:pPr>
            <w:r w:rsidRPr="00F93A2E">
              <w:rPr>
                <w:sz w:val="18"/>
                <w:szCs w:val="18"/>
              </w:rPr>
              <w:t>γ-GT</w:t>
            </w:r>
          </w:p>
        </w:tc>
        <w:tc>
          <w:tcPr>
            <w:tcW w:w="1493"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11.01.01.16.001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0,162</w:t>
            </w:r>
          </w:p>
        </w:tc>
        <w:tc>
          <w:tcPr>
            <w:tcW w:w="1092"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9.600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1.555,200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center"/>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93,312</w:t>
            </w:r>
          </w:p>
        </w:tc>
        <w:tc>
          <w:tcPr>
            <w:tcW w:w="1226"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1.648,512</w:t>
            </w:r>
          </w:p>
        </w:tc>
      </w:tr>
      <w:tr w:rsidR="00FE0C5A" w:rsidRPr="00F93A2E" w:rsidTr="00810D51">
        <w:trPr>
          <w:trHeight w:val="615"/>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9</w:t>
            </w:r>
          </w:p>
        </w:tc>
        <w:tc>
          <w:tcPr>
            <w:tcW w:w="2433"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sz w:val="18"/>
                <w:szCs w:val="18"/>
              </w:rPr>
            </w:pPr>
            <w:r w:rsidRPr="00F93A2E">
              <w:rPr>
                <w:sz w:val="18"/>
                <w:szCs w:val="18"/>
              </w:rPr>
              <w:t>ΓΑΛΑΚΤΙΚΗ ΑΦΥΔΡΟΓΟΝΑΣΗ</w:t>
            </w:r>
          </w:p>
        </w:tc>
        <w:tc>
          <w:tcPr>
            <w:tcW w:w="1493"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11.01.01.19.001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0,200</w:t>
            </w:r>
          </w:p>
        </w:tc>
        <w:tc>
          <w:tcPr>
            <w:tcW w:w="1092"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10.200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2.040,859</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center"/>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122,452</w:t>
            </w:r>
          </w:p>
        </w:tc>
        <w:tc>
          <w:tcPr>
            <w:tcW w:w="1226"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2.163,310</w:t>
            </w:r>
          </w:p>
        </w:tc>
      </w:tr>
      <w:tr w:rsidR="00FE0C5A" w:rsidRPr="00F93A2E" w:rsidTr="00810D51">
        <w:trPr>
          <w:trHeight w:val="315"/>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11</w:t>
            </w:r>
          </w:p>
        </w:tc>
        <w:tc>
          <w:tcPr>
            <w:tcW w:w="2433"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sz w:val="18"/>
                <w:szCs w:val="18"/>
              </w:rPr>
            </w:pPr>
            <w:r w:rsidRPr="00F93A2E">
              <w:rPr>
                <w:sz w:val="18"/>
                <w:szCs w:val="18"/>
              </w:rPr>
              <w:t>ΑΛΒΟΥΜΙΝΗ</w:t>
            </w:r>
          </w:p>
        </w:tc>
        <w:tc>
          <w:tcPr>
            <w:tcW w:w="1493"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11.02.01.01.001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0,072</w:t>
            </w:r>
          </w:p>
        </w:tc>
        <w:tc>
          <w:tcPr>
            <w:tcW w:w="1092"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3.750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270,000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center"/>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16,200</w:t>
            </w:r>
          </w:p>
        </w:tc>
        <w:tc>
          <w:tcPr>
            <w:tcW w:w="1226"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286,200</w:t>
            </w:r>
          </w:p>
        </w:tc>
      </w:tr>
      <w:tr w:rsidR="00FE0C5A" w:rsidRPr="00F93A2E" w:rsidTr="00810D51">
        <w:trPr>
          <w:trHeight w:val="315"/>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12</w:t>
            </w:r>
          </w:p>
        </w:tc>
        <w:tc>
          <w:tcPr>
            <w:tcW w:w="2433"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sz w:val="18"/>
                <w:szCs w:val="18"/>
              </w:rPr>
            </w:pPr>
            <w:r w:rsidRPr="00F93A2E">
              <w:rPr>
                <w:sz w:val="18"/>
                <w:szCs w:val="18"/>
              </w:rPr>
              <w:t>ΟΛΙΚΗ ΧΟΛΕΡΥΘΡΙΝΗ</w:t>
            </w:r>
          </w:p>
        </w:tc>
        <w:tc>
          <w:tcPr>
            <w:tcW w:w="1493"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11.02.01.03.001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0,144</w:t>
            </w:r>
          </w:p>
        </w:tc>
        <w:tc>
          <w:tcPr>
            <w:tcW w:w="1092"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7.350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1.058,400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center"/>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63,504</w:t>
            </w:r>
          </w:p>
        </w:tc>
        <w:tc>
          <w:tcPr>
            <w:tcW w:w="1226"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1.121,904</w:t>
            </w:r>
          </w:p>
        </w:tc>
      </w:tr>
      <w:tr w:rsidR="00FE0C5A" w:rsidRPr="00F93A2E" w:rsidTr="00810D51">
        <w:trPr>
          <w:trHeight w:val="315"/>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13</w:t>
            </w:r>
          </w:p>
        </w:tc>
        <w:tc>
          <w:tcPr>
            <w:tcW w:w="2433"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sz w:val="18"/>
                <w:szCs w:val="18"/>
              </w:rPr>
            </w:pPr>
            <w:r w:rsidRPr="00F93A2E">
              <w:rPr>
                <w:sz w:val="18"/>
                <w:szCs w:val="18"/>
              </w:rPr>
              <w:t>ΑΜΕΣΗ ΧΟΛΕΡΥΘΡΙΝΗ</w:t>
            </w:r>
          </w:p>
        </w:tc>
        <w:tc>
          <w:tcPr>
            <w:tcW w:w="1493"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11.02.01.03.002</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0,151</w:t>
            </w:r>
          </w:p>
        </w:tc>
        <w:tc>
          <w:tcPr>
            <w:tcW w:w="1092"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5.000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756,000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center"/>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45,360</w:t>
            </w:r>
          </w:p>
        </w:tc>
        <w:tc>
          <w:tcPr>
            <w:tcW w:w="1226"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801,360</w:t>
            </w:r>
          </w:p>
        </w:tc>
      </w:tr>
      <w:tr w:rsidR="00FE0C5A" w:rsidRPr="00F93A2E" w:rsidTr="00810D51">
        <w:trPr>
          <w:trHeight w:val="315"/>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14</w:t>
            </w:r>
          </w:p>
        </w:tc>
        <w:tc>
          <w:tcPr>
            <w:tcW w:w="2433"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sz w:val="18"/>
                <w:szCs w:val="18"/>
              </w:rPr>
            </w:pPr>
            <w:r w:rsidRPr="00F93A2E">
              <w:rPr>
                <w:sz w:val="18"/>
                <w:szCs w:val="18"/>
              </w:rPr>
              <w:t>ΟΥΡΙΑ</w:t>
            </w:r>
          </w:p>
        </w:tc>
        <w:tc>
          <w:tcPr>
            <w:tcW w:w="1493"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11.02.01.04.001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0,099</w:t>
            </w:r>
          </w:p>
        </w:tc>
        <w:tc>
          <w:tcPr>
            <w:tcW w:w="1092"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21.600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2.138,400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center"/>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128,304</w:t>
            </w:r>
          </w:p>
        </w:tc>
        <w:tc>
          <w:tcPr>
            <w:tcW w:w="1226"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2.266,704</w:t>
            </w:r>
          </w:p>
        </w:tc>
      </w:tr>
      <w:tr w:rsidR="00FE0C5A" w:rsidRPr="00F93A2E" w:rsidTr="00810D51">
        <w:trPr>
          <w:trHeight w:val="315"/>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lastRenderedPageBreak/>
              <w:t>15</w:t>
            </w:r>
          </w:p>
        </w:tc>
        <w:tc>
          <w:tcPr>
            <w:tcW w:w="2433"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sz w:val="18"/>
                <w:szCs w:val="18"/>
              </w:rPr>
            </w:pPr>
            <w:r w:rsidRPr="00F93A2E">
              <w:rPr>
                <w:sz w:val="18"/>
                <w:szCs w:val="18"/>
              </w:rPr>
              <w:t>ΧΟΛΗΣΤΕΡΟΛΗ</w:t>
            </w:r>
          </w:p>
        </w:tc>
        <w:tc>
          <w:tcPr>
            <w:tcW w:w="1493"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11.02.01.05.001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0,135</w:t>
            </w:r>
          </w:p>
        </w:tc>
        <w:tc>
          <w:tcPr>
            <w:tcW w:w="1092"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13.000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1.755,000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center"/>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105,300</w:t>
            </w:r>
          </w:p>
        </w:tc>
        <w:tc>
          <w:tcPr>
            <w:tcW w:w="1226"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1.860,300</w:t>
            </w:r>
          </w:p>
        </w:tc>
      </w:tr>
      <w:tr w:rsidR="00FE0C5A" w:rsidRPr="00F93A2E" w:rsidTr="00810D51">
        <w:trPr>
          <w:trHeight w:val="315"/>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16</w:t>
            </w:r>
          </w:p>
        </w:tc>
        <w:tc>
          <w:tcPr>
            <w:tcW w:w="2433"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sz w:val="18"/>
                <w:szCs w:val="18"/>
              </w:rPr>
            </w:pPr>
            <w:r w:rsidRPr="00F93A2E">
              <w:rPr>
                <w:sz w:val="18"/>
                <w:szCs w:val="18"/>
              </w:rPr>
              <w:t>ΚΡΕΑΤΙΝΙΝΗ</w:t>
            </w:r>
          </w:p>
        </w:tc>
        <w:tc>
          <w:tcPr>
            <w:tcW w:w="1493"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11.02.01.07.001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0,046</w:t>
            </w:r>
          </w:p>
        </w:tc>
        <w:tc>
          <w:tcPr>
            <w:tcW w:w="1092"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20.000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926,000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center"/>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55,560</w:t>
            </w:r>
          </w:p>
        </w:tc>
        <w:tc>
          <w:tcPr>
            <w:tcW w:w="1226"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981,560</w:t>
            </w:r>
          </w:p>
        </w:tc>
      </w:tr>
      <w:tr w:rsidR="00FE0C5A" w:rsidRPr="00F93A2E" w:rsidTr="00810D51">
        <w:trPr>
          <w:trHeight w:val="315"/>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17</w:t>
            </w:r>
          </w:p>
        </w:tc>
        <w:tc>
          <w:tcPr>
            <w:tcW w:w="2433"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sz w:val="18"/>
                <w:szCs w:val="18"/>
              </w:rPr>
            </w:pPr>
            <w:r w:rsidRPr="00F93A2E">
              <w:rPr>
                <w:sz w:val="18"/>
                <w:szCs w:val="18"/>
              </w:rPr>
              <w:t>ΓΛΥΚΟΖΗ</w:t>
            </w:r>
          </w:p>
        </w:tc>
        <w:tc>
          <w:tcPr>
            <w:tcW w:w="1493"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11.02.01.13.001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0,055</w:t>
            </w:r>
          </w:p>
        </w:tc>
        <w:tc>
          <w:tcPr>
            <w:tcW w:w="1092"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23.100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1.275,120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center"/>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76,507</w:t>
            </w:r>
          </w:p>
        </w:tc>
        <w:tc>
          <w:tcPr>
            <w:tcW w:w="1226"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1.351,627</w:t>
            </w:r>
          </w:p>
        </w:tc>
      </w:tr>
      <w:tr w:rsidR="00FE0C5A" w:rsidRPr="00F93A2E" w:rsidTr="00810D51">
        <w:trPr>
          <w:trHeight w:val="315"/>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18</w:t>
            </w:r>
          </w:p>
        </w:tc>
        <w:tc>
          <w:tcPr>
            <w:tcW w:w="2433"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sz w:val="18"/>
                <w:szCs w:val="18"/>
              </w:rPr>
            </w:pPr>
            <w:r w:rsidRPr="00F93A2E">
              <w:rPr>
                <w:sz w:val="18"/>
                <w:szCs w:val="18"/>
              </w:rPr>
              <w:t>HDL</w:t>
            </w:r>
          </w:p>
        </w:tc>
        <w:tc>
          <w:tcPr>
            <w:tcW w:w="1493"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11.02.01.15.001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0,450</w:t>
            </w:r>
          </w:p>
        </w:tc>
        <w:tc>
          <w:tcPr>
            <w:tcW w:w="1092"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7.700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3.465,000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center"/>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207,900</w:t>
            </w:r>
          </w:p>
        </w:tc>
        <w:tc>
          <w:tcPr>
            <w:tcW w:w="1226"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3.672,900</w:t>
            </w:r>
          </w:p>
        </w:tc>
      </w:tr>
      <w:tr w:rsidR="00FE0C5A" w:rsidRPr="00F93A2E" w:rsidTr="00810D51">
        <w:trPr>
          <w:trHeight w:val="315"/>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19</w:t>
            </w:r>
          </w:p>
        </w:tc>
        <w:tc>
          <w:tcPr>
            <w:tcW w:w="2433"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sz w:val="18"/>
                <w:szCs w:val="18"/>
              </w:rPr>
            </w:pPr>
            <w:r w:rsidRPr="00F93A2E">
              <w:rPr>
                <w:sz w:val="18"/>
                <w:szCs w:val="18"/>
              </w:rPr>
              <w:t>ΣΙΔΗΡΟΣ</w:t>
            </w:r>
          </w:p>
        </w:tc>
        <w:tc>
          <w:tcPr>
            <w:tcW w:w="1493"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11.02.01.16.001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0,167</w:t>
            </w:r>
          </w:p>
        </w:tc>
        <w:tc>
          <w:tcPr>
            <w:tcW w:w="1092"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4.200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699,840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center"/>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41,990</w:t>
            </w:r>
          </w:p>
        </w:tc>
        <w:tc>
          <w:tcPr>
            <w:tcW w:w="1226"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741,830</w:t>
            </w:r>
          </w:p>
        </w:tc>
      </w:tr>
      <w:tr w:rsidR="00FE0C5A" w:rsidRPr="00F93A2E" w:rsidTr="00810D51">
        <w:trPr>
          <w:trHeight w:val="315"/>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21</w:t>
            </w:r>
          </w:p>
        </w:tc>
        <w:tc>
          <w:tcPr>
            <w:tcW w:w="2433"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sz w:val="18"/>
                <w:szCs w:val="18"/>
              </w:rPr>
            </w:pPr>
            <w:r w:rsidRPr="00F93A2E">
              <w:rPr>
                <w:sz w:val="18"/>
                <w:szCs w:val="18"/>
              </w:rPr>
              <w:t>LDL ΧΟΛΗΣΤΕΡΟΛΗ</w:t>
            </w:r>
          </w:p>
        </w:tc>
        <w:tc>
          <w:tcPr>
            <w:tcW w:w="1493"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11.02.01.21.001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0,680</w:t>
            </w:r>
          </w:p>
        </w:tc>
        <w:tc>
          <w:tcPr>
            <w:tcW w:w="1092"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8.400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5.712,000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center"/>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342,720</w:t>
            </w:r>
          </w:p>
        </w:tc>
        <w:tc>
          <w:tcPr>
            <w:tcW w:w="1226"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6.054,720</w:t>
            </w:r>
          </w:p>
        </w:tc>
      </w:tr>
      <w:tr w:rsidR="00FE0C5A" w:rsidRPr="00F93A2E" w:rsidTr="00810D51">
        <w:trPr>
          <w:trHeight w:val="315"/>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22</w:t>
            </w:r>
          </w:p>
        </w:tc>
        <w:tc>
          <w:tcPr>
            <w:tcW w:w="2433"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sz w:val="18"/>
                <w:szCs w:val="18"/>
              </w:rPr>
            </w:pPr>
            <w:r w:rsidRPr="00F93A2E">
              <w:rPr>
                <w:sz w:val="18"/>
                <w:szCs w:val="18"/>
              </w:rPr>
              <w:t>ΟΛΙΚΑ ΛΕΥΚΩΜΑΤΑ</w:t>
            </w:r>
          </w:p>
        </w:tc>
        <w:tc>
          <w:tcPr>
            <w:tcW w:w="1493"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11.02.01.30.001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0,082</w:t>
            </w:r>
          </w:p>
        </w:tc>
        <w:tc>
          <w:tcPr>
            <w:tcW w:w="1092"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3.150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257,985</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center"/>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15,479</w:t>
            </w:r>
          </w:p>
        </w:tc>
        <w:tc>
          <w:tcPr>
            <w:tcW w:w="1226"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273,464</w:t>
            </w:r>
          </w:p>
        </w:tc>
      </w:tr>
      <w:tr w:rsidR="00FE0C5A" w:rsidRPr="00F93A2E" w:rsidTr="00810D51">
        <w:trPr>
          <w:trHeight w:val="315"/>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23</w:t>
            </w:r>
          </w:p>
        </w:tc>
        <w:tc>
          <w:tcPr>
            <w:tcW w:w="2433"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sz w:val="18"/>
                <w:szCs w:val="18"/>
              </w:rPr>
            </w:pPr>
            <w:r w:rsidRPr="00F93A2E">
              <w:rPr>
                <w:sz w:val="18"/>
                <w:szCs w:val="18"/>
              </w:rPr>
              <w:t>ΤΡΙΓΛΥΚΕΡΙΔΙΑ</w:t>
            </w:r>
          </w:p>
        </w:tc>
        <w:tc>
          <w:tcPr>
            <w:tcW w:w="1493"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11.02.01.31.001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0,198</w:t>
            </w:r>
          </w:p>
        </w:tc>
        <w:tc>
          <w:tcPr>
            <w:tcW w:w="1092"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11.000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2.178,000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center"/>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130,680</w:t>
            </w:r>
          </w:p>
        </w:tc>
        <w:tc>
          <w:tcPr>
            <w:tcW w:w="1226"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2.308,680</w:t>
            </w:r>
          </w:p>
        </w:tc>
      </w:tr>
      <w:tr w:rsidR="00FE0C5A" w:rsidRPr="00F93A2E" w:rsidTr="00810D51">
        <w:trPr>
          <w:trHeight w:val="315"/>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24</w:t>
            </w:r>
          </w:p>
        </w:tc>
        <w:tc>
          <w:tcPr>
            <w:tcW w:w="2433"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sz w:val="18"/>
                <w:szCs w:val="18"/>
              </w:rPr>
            </w:pPr>
            <w:r w:rsidRPr="00F93A2E">
              <w:rPr>
                <w:sz w:val="18"/>
                <w:szCs w:val="18"/>
              </w:rPr>
              <w:t>ΟΥΡΙΚΟ ΟΞΥ</w:t>
            </w:r>
          </w:p>
        </w:tc>
        <w:tc>
          <w:tcPr>
            <w:tcW w:w="1493"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11.02.01.32.001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0,135</w:t>
            </w:r>
          </w:p>
        </w:tc>
        <w:tc>
          <w:tcPr>
            <w:tcW w:w="1092"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7.800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1.053,000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center"/>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63,180</w:t>
            </w:r>
          </w:p>
        </w:tc>
        <w:tc>
          <w:tcPr>
            <w:tcW w:w="1226"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1.116,180</w:t>
            </w:r>
          </w:p>
        </w:tc>
      </w:tr>
      <w:tr w:rsidR="00FE0C5A" w:rsidRPr="00F93A2E" w:rsidTr="00810D51">
        <w:trPr>
          <w:trHeight w:val="315"/>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25</w:t>
            </w:r>
          </w:p>
        </w:tc>
        <w:tc>
          <w:tcPr>
            <w:tcW w:w="2433"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sz w:val="18"/>
                <w:szCs w:val="18"/>
              </w:rPr>
            </w:pPr>
            <w:r w:rsidRPr="00F93A2E">
              <w:rPr>
                <w:sz w:val="18"/>
                <w:szCs w:val="18"/>
              </w:rPr>
              <w:t>ΑΣΒΕΣΤΙΟ</w:t>
            </w:r>
          </w:p>
        </w:tc>
        <w:tc>
          <w:tcPr>
            <w:tcW w:w="1493"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11.03.01.03.001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0,117</w:t>
            </w:r>
          </w:p>
        </w:tc>
        <w:tc>
          <w:tcPr>
            <w:tcW w:w="1092"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4.500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526,500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center"/>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31,590</w:t>
            </w:r>
          </w:p>
        </w:tc>
        <w:tc>
          <w:tcPr>
            <w:tcW w:w="1226"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558,090</w:t>
            </w:r>
          </w:p>
        </w:tc>
      </w:tr>
      <w:tr w:rsidR="00FE0C5A" w:rsidRPr="00F93A2E" w:rsidTr="00810D51">
        <w:trPr>
          <w:trHeight w:val="315"/>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26</w:t>
            </w:r>
          </w:p>
        </w:tc>
        <w:tc>
          <w:tcPr>
            <w:tcW w:w="2433"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sz w:val="18"/>
                <w:szCs w:val="18"/>
              </w:rPr>
            </w:pPr>
            <w:r w:rsidRPr="00F93A2E">
              <w:rPr>
                <w:sz w:val="18"/>
                <w:szCs w:val="18"/>
              </w:rPr>
              <w:t>ΜΑΓΝΗΣΙΟ</w:t>
            </w:r>
          </w:p>
        </w:tc>
        <w:tc>
          <w:tcPr>
            <w:tcW w:w="1493"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11.03.01.07.001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0,158</w:t>
            </w:r>
          </w:p>
        </w:tc>
        <w:tc>
          <w:tcPr>
            <w:tcW w:w="1092"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2.760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434,700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center"/>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26,082</w:t>
            </w:r>
          </w:p>
        </w:tc>
        <w:tc>
          <w:tcPr>
            <w:tcW w:w="1226"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460,782</w:t>
            </w:r>
          </w:p>
        </w:tc>
      </w:tr>
      <w:tr w:rsidR="00FE0C5A" w:rsidRPr="00F93A2E" w:rsidTr="00810D51">
        <w:trPr>
          <w:trHeight w:val="325"/>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27</w:t>
            </w:r>
          </w:p>
        </w:tc>
        <w:tc>
          <w:tcPr>
            <w:tcW w:w="2433"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sz w:val="18"/>
                <w:szCs w:val="18"/>
              </w:rPr>
            </w:pPr>
            <w:r w:rsidRPr="00F93A2E">
              <w:rPr>
                <w:sz w:val="18"/>
                <w:szCs w:val="18"/>
              </w:rPr>
              <w:t>ΑΝΟΡΓΑΝΟΣ ΦΩΣΦΟΡΟΣ</w:t>
            </w:r>
          </w:p>
        </w:tc>
        <w:tc>
          <w:tcPr>
            <w:tcW w:w="1493"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11.03.01.08.001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0,135</w:t>
            </w:r>
          </w:p>
        </w:tc>
        <w:tc>
          <w:tcPr>
            <w:tcW w:w="1092"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3.000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404,400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center"/>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24,264</w:t>
            </w:r>
          </w:p>
        </w:tc>
        <w:tc>
          <w:tcPr>
            <w:tcW w:w="1226"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428,664</w:t>
            </w:r>
          </w:p>
        </w:tc>
      </w:tr>
      <w:tr w:rsidR="00FE0C5A" w:rsidRPr="00F93A2E" w:rsidTr="00810D51">
        <w:trPr>
          <w:trHeight w:val="315"/>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28</w:t>
            </w:r>
          </w:p>
        </w:tc>
        <w:tc>
          <w:tcPr>
            <w:tcW w:w="2433"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sz w:val="18"/>
                <w:szCs w:val="18"/>
              </w:rPr>
            </w:pPr>
            <w:r w:rsidRPr="00F93A2E">
              <w:rPr>
                <w:sz w:val="18"/>
                <w:szCs w:val="18"/>
              </w:rPr>
              <w:t>ΧΛΩΡΙΟ</w:t>
            </w:r>
          </w:p>
        </w:tc>
        <w:tc>
          <w:tcPr>
            <w:tcW w:w="1493"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11.04.01.03.001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0,073</w:t>
            </w:r>
          </w:p>
        </w:tc>
        <w:tc>
          <w:tcPr>
            <w:tcW w:w="1092"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4.500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327,150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center"/>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19,629</w:t>
            </w:r>
          </w:p>
        </w:tc>
        <w:tc>
          <w:tcPr>
            <w:tcW w:w="1226"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346,779</w:t>
            </w:r>
          </w:p>
        </w:tc>
      </w:tr>
      <w:tr w:rsidR="00FE0C5A" w:rsidRPr="00F93A2E" w:rsidTr="00810D51">
        <w:trPr>
          <w:trHeight w:val="315"/>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29</w:t>
            </w:r>
          </w:p>
        </w:tc>
        <w:tc>
          <w:tcPr>
            <w:tcW w:w="2433"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sz w:val="18"/>
                <w:szCs w:val="18"/>
              </w:rPr>
            </w:pPr>
            <w:r w:rsidRPr="00F93A2E">
              <w:rPr>
                <w:sz w:val="18"/>
                <w:szCs w:val="18"/>
              </w:rPr>
              <w:t>ΚΑΛΙΟ</w:t>
            </w:r>
          </w:p>
        </w:tc>
        <w:tc>
          <w:tcPr>
            <w:tcW w:w="1493"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11.04.01.06.001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0,026</w:t>
            </w:r>
          </w:p>
        </w:tc>
        <w:tc>
          <w:tcPr>
            <w:tcW w:w="1092"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27.000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700,000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center"/>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42,000</w:t>
            </w:r>
          </w:p>
        </w:tc>
        <w:tc>
          <w:tcPr>
            <w:tcW w:w="1226"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742,000</w:t>
            </w:r>
          </w:p>
        </w:tc>
      </w:tr>
      <w:tr w:rsidR="00FE0C5A" w:rsidRPr="00F93A2E" w:rsidTr="00810D51">
        <w:trPr>
          <w:trHeight w:val="315"/>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30</w:t>
            </w:r>
          </w:p>
        </w:tc>
        <w:tc>
          <w:tcPr>
            <w:tcW w:w="2433"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sz w:val="18"/>
                <w:szCs w:val="18"/>
              </w:rPr>
            </w:pPr>
            <w:r w:rsidRPr="00F93A2E">
              <w:rPr>
                <w:sz w:val="18"/>
                <w:szCs w:val="18"/>
              </w:rPr>
              <w:t>ΝΑΤΡΙΟ</w:t>
            </w:r>
          </w:p>
        </w:tc>
        <w:tc>
          <w:tcPr>
            <w:tcW w:w="1493"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11.04.01.07.001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0,026</w:t>
            </w:r>
          </w:p>
        </w:tc>
        <w:tc>
          <w:tcPr>
            <w:tcW w:w="1092"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27.000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700,000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center"/>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42,000</w:t>
            </w:r>
          </w:p>
        </w:tc>
        <w:tc>
          <w:tcPr>
            <w:tcW w:w="1226"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742,000</w:t>
            </w:r>
          </w:p>
        </w:tc>
      </w:tr>
      <w:tr w:rsidR="00FE0C5A" w:rsidRPr="00F93A2E" w:rsidTr="00810D51">
        <w:trPr>
          <w:trHeight w:val="387"/>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31</w:t>
            </w:r>
          </w:p>
        </w:tc>
        <w:tc>
          <w:tcPr>
            <w:tcW w:w="2433"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sz w:val="18"/>
                <w:szCs w:val="18"/>
              </w:rPr>
            </w:pPr>
            <w:r w:rsidRPr="00F93A2E">
              <w:rPr>
                <w:sz w:val="18"/>
                <w:szCs w:val="18"/>
              </w:rPr>
              <w:t>ΛΕΥΚΩΜΑ ΟΥΡΩΝ/ ΕΝΥ</w:t>
            </w:r>
          </w:p>
        </w:tc>
        <w:tc>
          <w:tcPr>
            <w:tcW w:w="1493"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12.01.03.01.002</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0,570</w:t>
            </w:r>
          </w:p>
        </w:tc>
        <w:tc>
          <w:tcPr>
            <w:tcW w:w="1092"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650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370,500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center"/>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22,230</w:t>
            </w:r>
          </w:p>
        </w:tc>
        <w:tc>
          <w:tcPr>
            <w:tcW w:w="1226"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392,730</w:t>
            </w:r>
          </w:p>
        </w:tc>
      </w:tr>
      <w:tr w:rsidR="00FE0C5A" w:rsidRPr="00F93A2E" w:rsidTr="00810D51">
        <w:trPr>
          <w:trHeight w:val="315"/>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32</w:t>
            </w:r>
          </w:p>
        </w:tc>
        <w:tc>
          <w:tcPr>
            <w:tcW w:w="2433"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sz w:val="18"/>
                <w:szCs w:val="18"/>
              </w:rPr>
            </w:pPr>
            <w:r w:rsidRPr="00F93A2E">
              <w:rPr>
                <w:sz w:val="18"/>
                <w:szCs w:val="18"/>
              </w:rPr>
              <w:t>ΛΙΠΟΠΡΩΤΕΪΝΗ (a)</w:t>
            </w:r>
          </w:p>
        </w:tc>
        <w:tc>
          <w:tcPr>
            <w:tcW w:w="1493"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12.01.04.21.001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2,785</w:t>
            </w:r>
          </w:p>
        </w:tc>
        <w:tc>
          <w:tcPr>
            <w:tcW w:w="1092"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1.200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3.341,520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center"/>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200,491</w:t>
            </w:r>
          </w:p>
        </w:tc>
        <w:tc>
          <w:tcPr>
            <w:tcW w:w="1226"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3.542,011</w:t>
            </w:r>
          </w:p>
        </w:tc>
      </w:tr>
      <w:tr w:rsidR="00FE0C5A" w:rsidRPr="00F93A2E" w:rsidTr="00810D51">
        <w:trPr>
          <w:trHeight w:val="369"/>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33</w:t>
            </w:r>
          </w:p>
        </w:tc>
        <w:tc>
          <w:tcPr>
            <w:tcW w:w="2433"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sz w:val="18"/>
                <w:szCs w:val="18"/>
              </w:rPr>
            </w:pPr>
            <w:r w:rsidRPr="00F93A2E">
              <w:rPr>
                <w:sz w:val="18"/>
                <w:szCs w:val="18"/>
              </w:rPr>
              <w:t>C-ΑΝΤΙΔΡΩΣΑ ΠΡΩΤΕΪΝΗ</w:t>
            </w:r>
          </w:p>
        </w:tc>
        <w:tc>
          <w:tcPr>
            <w:tcW w:w="1493"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18.11.01.09.001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1,160</w:t>
            </w:r>
          </w:p>
        </w:tc>
        <w:tc>
          <w:tcPr>
            <w:tcW w:w="1092"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19.000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22.040,000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center"/>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1.322,400</w:t>
            </w:r>
          </w:p>
        </w:tc>
        <w:tc>
          <w:tcPr>
            <w:tcW w:w="1226"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23.362,400</w:t>
            </w:r>
          </w:p>
        </w:tc>
      </w:tr>
      <w:tr w:rsidR="00FE0C5A" w:rsidRPr="00F93A2E" w:rsidTr="00810D51">
        <w:trPr>
          <w:trHeight w:val="315"/>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37</w:t>
            </w:r>
          </w:p>
        </w:tc>
        <w:tc>
          <w:tcPr>
            <w:tcW w:w="2433"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sz w:val="18"/>
                <w:szCs w:val="18"/>
              </w:rPr>
            </w:pPr>
            <w:r w:rsidRPr="00F93A2E">
              <w:rPr>
                <w:sz w:val="18"/>
                <w:szCs w:val="18"/>
              </w:rPr>
              <w:t>C3</w:t>
            </w:r>
          </w:p>
        </w:tc>
        <w:tc>
          <w:tcPr>
            <w:tcW w:w="1493"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18.01.02.03.001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0,900</w:t>
            </w:r>
          </w:p>
        </w:tc>
        <w:tc>
          <w:tcPr>
            <w:tcW w:w="1092"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300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270,000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center"/>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16,200</w:t>
            </w:r>
          </w:p>
        </w:tc>
        <w:tc>
          <w:tcPr>
            <w:tcW w:w="1226"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286,200</w:t>
            </w:r>
          </w:p>
        </w:tc>
      </w:tr>
      <w:tr w:rsidR="00FE0C5A" w:rsidRPr="00F93A2E" w:rsidTr="00810D51">
        <w:trPr>
          <w:trHeight w:val="315"/>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38</w:t>
            </w:r>
          </w:p>
        </w:tc>
        <w:tc>
          <w:tcPr>
            <w:tcW w:w="2433"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sz w:val="18"/>
                <w:szCs w:val="18"/>
              </w:rPr>
            </w:pPr>
            <w:r w:rsidRPr="00F93A2E">
              <w:rPr>
                <w:sz w:val="18"/>
                <w:szCs w:val="18"/>
              </w:rPr>
              <w:t>C4</w:t>
            </w:r>
          </w:p>
        </w:tc>
        <w:tc>
          <w:tcPr>
            <w:tcW w:w="1493"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18.01.02.055.001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0,900</w:t>
            </w:r>
          </w:p>
        </w:tc>
        <w:tc>
          <w:tcPr>
            <w:tcW w:w="1092"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300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270,000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center"/>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16,200</w:t>
            </w:r>
          </w:p>
        </w:tc>
        <w:tc>
          <w:tcPr>
            <w:tcW w:w="1226"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286,200</w:t>
            </w:r>
          </w:p>
        </w:tc>
      </w:tr>
      <w:tr w:rsidR="00FE0C5A" w:rsidRPr="00F93A2E" w:rsidTr="00810D51">
        <w:trPr>
          <w:trHeight w:val="315"/>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40</w:t>
            </w:r>
          </w:p>
        </w:tc>
        <w:tc>
          <w:tcPr>
            <w:tcW w:w="2433"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sz w:val="18"/>
                <w:szCs w:val="18"/>
              </w:rPr>
            </w:pPr>
            <w:r w:rsidRPr="00F93A2E">
              <w:rPr>
                <w:sz w:val="18"/>
                <w:szCs w:val="18"/>
              </w:rPr>
              <w:t>IgA</w:t>
            </w:r>
          </w:p>
        </w:tc>
        <w:tc>
          <w:tcPr>
            <w:tcW w:w="1493"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18.01.01.01.001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0,520</w:t>
            </w:r>
          </w:p>
        </w:tc>
        <w:tc>
          <w:tcPr>
            <w:tcW w:w="1092"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300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156,000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center"/>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9,360</w:t>
            </w:r>
          </w:p>
        </w:tc>
        <w:tc>
          <w:tcPr>
            <w:tcW w:w="1226"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165,360</w:t>
            </w:r>
          </w:p>
        </w:tc>
      </w:tr>
      <w:tr w:rsidR="00FE0C5A" w:rsidRPr="00F93A2E" w:rsidTr="00810D51">
        <w:trPr>
          <w:trHeight w:val="315"/>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41</w:t>
            </w:r>
          </w:p>
        </w:tc>
        <w:tc>
          <w:tcPr>
            <w:tcW w:w="2433"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sz w:val="18"/>
                <w:szCs w:val="18"/>
              </w:rPr>
            </w:pPr>
            <w:r w:rsidRPr="00F93A2E">
              <w:rPr>
                <w:sz w:val="18"/>
                <w:szCs w:val="18"/>
              </w:rPr>
              <w:t>IgM</w:t>
            </w:r>
          </w:p>
        </w:tc>
        <w:tc>
          <w:tcPr>
            <w:tcW w:w="1493"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18.01.01.07.001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0,520</w:t>
            </w:r>
          </w:p>
        </w:tc>
        <w:tc>
          <w:tcPr>
            <w:tcW w:w="1092"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300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156,000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center"/>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9,360</w:t>
            </w:r>
          </w:p>
        </w:tc>
        <w:tc>
          <w:tcPr>
            <w:tcW w:w="1226"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165,360</w:t>
            </w:r>
          </w:p>
        </w:tc>
      </w:tr>
      <w:tr w:rsidR="00FE0C5A" w:rsidRPr="00F93A2E" w:rsidTr="00810D51">
        <w:trPr>
          <w:trHeight w:val="315"/>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42</w:t>
            </w:r>
          </w:p>
        </w:tc>
        <w:tc>
          <w:tcPr>
            <w:tcW w:w="2433"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sz w:val="18"/>
                <w:szCs w:val="18"/>
              </w:rPr>
            </w:pPr>
            <w:r w:rsidRPr="00F93A2E">
              <w:rPr>
                <w:sz w:val="18"/>
                <w:szCs w:val="18"/>
              </w:rPr>
              <w:t>IgG</w:t>
            </w:r>
          </w:p>
        </w:tc>
        <w:tc>
          <w:tcPr>
            <w:tcW w:w="1493"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18.01.01.05.001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0,520</w:t>
            </w:r>
          </w:p>
        </w:tc>
        <w:tc>
          <w:tcPr>
            <w:tcW w:w="1092"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300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156,000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center"/>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9,360</w:t>
            </w:r>
          </w:p>
        </w:tc>
        <w:tc>
          <w:tcPr>
            <w:tcW w:w="1226"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165,360</w:t>
            </w:r>
          </w:p>
        </w:tc>
      </w:tr>
      <w:tr w:rsidR="00FE0C5A" w:rsidRPr="00F93A2E" w:rsidTr="00810D51">
        <w:trPr>
          <w:trHeight w:val="315"/>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45</w:t>
            </w:r>
          </w:p>
        </w:tc>
        <w:tc>
          <w:tcPr>
            <w:tcW w:w="2433"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sz w:val="18"/>
                <w:szCs w:val="18"/>
              </w:rPr>
            </w:pPr>
            <w:r w:rsidRPr="00F93A2E">
              <w:rPr>
                <w:sz w:val="18"/>
                <w:szCs w:val="18"/>
              </w:rPr>
              <w:t>ASLO</w:t>
            </w:r>
          </w:p>
        </w:tc>
        <w:tc>
          <w:tcPr>
            <w:tcW w:w="1493"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18.11.01.05.001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1,860</w:t>
            </w:r>
          </w:p>
        </w:tc>
        <w:tc>
          <w:tcPr>
            <w:tcW w:w="1092"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1.600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2.976,000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center"/>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178,560</w:t>
            </w:r>
          </w:p>
        </w:tc>
        <w:tc>
          <w:tcPr>
            <w:tcW w:w="1226"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3.154,560</w:t>
            </w:r>
          </w:p>
        </w:tc>
      </w:tr>
      <w:tr w:rsidR="00FE0C5A" w:rsidRPr="00F93A2E" w:rsidTr="00810D51">
        <w:trPr>
          <w:trHeight w:val="315"/>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46</w:t>
            </w:r>
          </w:p>
        </w:tc>
        <w:tc>
          <w:tcPr>
            <w:tcW w:w="2433"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sz w:val="18"/>
                <w:szCs w:val="18"/>
              </w:rPr>
            </w:pPr>
            <w:r w:rsidRPr="00F93A2E">
              <w:rPr>
                <w:sz w:val="18"/>
                <w:szCs w:val="18"/>
              </w:rPr>
              <w:t>RF</w:t>
            </w:r>
          </w:p>
        </w:tc>
        <w:tc>
          <w:tcPr>
            <w:tcW w:w="1493"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right"/>
              <w:rPr>
                <w:sz w:val="18"/>
                <w:szCs w:val="18"/>
              </w:rPr>
            </w:pPr>
            <w:r w:rsidRPr="00F93A2E">
              <w:rPr>
                <w:sz w:val="18"/>
                <w:szCs w:val="18"/>
              </w:rPr>
              <w:t>18.11.01.10.001</w:t>
            </w:r>
          </w:p>
        </w:tc>
        <w:tc>
          <w:tcPr>
            <w:tcW w:w="1043" w:type="dxa"/>
            <w:tcBorders>
              <w:top w:val="nil"/>
              <w:left w:val="nil"/>
              <w:bottom w:val="single" w:sz="8" w:space="0" w:color="auto"/>
              <w:right w:val="single" w:sz="8" w:space="0" w:color="auto"/>
            </w:tcBorders>
            <w:shd w:val="clear" w:color="auto" w:fill="auto"/>
            <w:noWrap/>
            <w:vAlign w:val="center"/>
            <w:hideMark/>
          </w:tcPr>
          <w:p w:rsidR="00FE0C5A" w:rsidRPr="00F93A2E" w:rsidRDefault="00FE0C5A" w:rsidP="00810D51">
            <w:pPr>
              <w:rPr>
                <w:sz w:val="18"/>
                <w:szCs w:val="18"/>
              </w:rPr>
            </w:pPr>
            <w:r w:rsidRPr="00F93A2E">
              <w:rPr>
                <w:sz w:val="18"/>
                <w:szCs w:val="18"/>
              </w:rPr>
              <w:t>ΕΞΕΤΑΣΗ</w:t>
            </w:r>
          </w:p>
        </w:tc>
        <w:tc>
          <w:tcPr>
            <w:tcW w:w="1110" w:type="dxa"/>
            <w:tcBorders>
              <w:top w:val="nil"/>
              <w:left w:val="single" w:sz="4" w:space="0" w:color="auto"/>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1,200</w:t>
            </w:r>
          </w:p>
        </w:tc>
        <w:tc>
          <w:tcPr>
            <w:tcW w:w="1092" w:type="dxa"/>
            <w:tcBorders>
              <w:top w:val="nil"/>
              <w:left w:val="nil"/>
              <w:bottom w:val="single" w:sz="4" w:space="0" w:color="auto"/>
              <w:right w:val="single" w:sz="4" w:space="0" w:color="auto"/>
            </w:tcBorders>
            <w:shd w:val="clear" w:color="auto" w:fill="auto"/>
            <w:noWrap/>
            <w:vAlign w:val="center"/>
            <w:hideMark/>
          </w:tcPr>
          <w:p w:rsidR="00FE0C5A" w:rsidRPr="00F93A2E" w:rsidRDefault="00FE0C5A" w:rsidP="00810D51">
            <w:pPr>
              <w:jc w:val="center"/>
              <w:rPr>
                <w:sz w:val="18"/>
                <w:szCs w:val="18"/>
              </w:rPr>
            </w:pPr>
            <w:r w:rsidRPr="00F93A2E">
              <w:rPr>
                <w:sz w:val="18"/>
                <w:szCs w:val="18"/>
              </w:rPr>
              <w:t>800</w:t>
            </w:r>
          </w:p>
        </w:tc>
        <w:tc>
          <w:tcPr>
            <w:tcW w:w="103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960,000</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center"/>
              <w:rPr>
                <w:sz w:val="18"/>
                <w:szCs w:val="18"/>
              </w:rPr>
            </w:pPr>
            <w:r w:rsidRPr="00F93A2E">
              <w:rPr>
                <w:sz w:val="18"/>
                <w:szCs w:val="18"/>
              </w:rPr>
              <w:t>6%</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57,600</w:t>
            </w:r>
          </w:p>
        </w:tc>
        <w:tc>
          <w:tcPr>
            <w:tcW w:w="1226"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1.017,600</w:t>
            </w:r>
          </w:p>
        </w:tc>
      </w:tr>
      <w:tr w:rsidR="00FE0C5A" w:rsidRPr="00F93A2E" w:rsidTr="00810D51">
        <w:trPr>
          <w:trHeight w:val="300"/>
        </w:trPr>
        <w:tc>
          <w:tcPr>
            <w:tcW w:w="512" w:type="dxa"/>
            <w:tcBorders>
              <w:top w:val="nil"/>
              <w:left w:val="nil"/>
              <w:bottom w:val="nil"/>
              <w:right w:val="nil"/>
            </w:tcBorders>
            <w:shd w:val="clear" w:color="auto" w:fill="auto"/>
            <w:noWrap/>
            <w:vAlign w:val="bottom"/>
            <w:hideMark/>
          </w:tcPr>
          <w:p w:rsidR="00FE0C5A" w:rsidRPr="00F93A2E" w:rsidRDefault="00FE0C5A" w:rsidP="00810D51">
            <w:pPr>
              <w:jc w:val="right"/>
              <w:rPr>
                <w:sz w:val="18"/>
                <w:szCs w:val="18"/>
              </w:rPr>
            </w:pPr>
          </w:p>
        </w:tc>
        <w:tc>
          <w:tcPr>
            <w:tcW w:w="2433" w:type="dxa"/>
            <w:tcBorders>
              <w:top w:val="nil"/>
              <w:left w:val="nil"/>
              <w:bottom w:val="nil"/>
              <w:right w:val="nil"/>
            </w:tcBorders>
            <w:shd w:val="clear" w:color="auto" w:fill="auto"/>
            <w:noWrap/>
            <w:vAlign w:val="bottom"/>
            <w:hideMark/>
          </w:tcPr>
          <w:p w:rsidR="00FE0C5A" w:rsidRPr="00F93A2E" w:rsidRDefault="00FE0C5A" w:rsidP="00810D51">
            <w:pPr>
              <w:rPr>
                <w:rFonts w:ascii="Times New Roman" w:hAnsi="Times New Roman" w:cs="Times New Roman"/>
                <w:sz w:val="18"/>
                <w:szCs w:val="18"/>
              </w:rPr>
            </w:pPr>
          </w:p>
        </w:tc>
        <w:tc>
          <w:tcPr>
            <w:tcW w:w="1493" w:type="dxa"/>
            <w:tcBorders>
              <w:top w:val="nil"/>
              <w:left w:val="nil"/>
              <w:bottom w:val="nil"/>
              <w:right w:val="nil"/>
            </w:tcBorders>
            <w:shd w:val="clear" w:color="auto" w:fill="auto"/>
            <w:noWrap/>
            <w:vAlign w:val="bottom"/>
            <w:hideMark/>
          </w:tcPr>
          <w:p w:rsidR="00FE0C5A" w:rsidRPr="00F93A2E" w:rsidRDefault="00FE0C5A" w:rsidP="00810D51">
            <w:pPr>
              <w:rPr>
                <w:rFonts w:ascii="Times New Roman" w:hAnsi="Times New Roman" w:cs="Times New Roman"/>
                <w:sz w:val="18"/>
                <w:szCs w:val="18"/>
              </w:rPr>
            </w:pPr>
          </w:p>
        </w:tc>
        <w:tc>
          <w:tcPr>
            <w:tcW w:w="1043" w:type="dxa"/>
            <w:tcBorders>
              <w:top w:val="nil"/>
              <w:left w:val="nil"/>
              <w:bottom w:val="nil"/>
              <w:right w:val="nil"/>
            </w:tcBorders>
            <w:shd w:val="clear" w:color="auto" w:fill="auto"/>
            <w:noWrap/>
            <w:vAlign w:val="bottom"/>
            <w:hideMark/>
          </w:tcPr>
          <w:p w:rsidR="00FE0C5A" w:rsidRPr="00F93A2E" w:rsidRDefault="00FE0C5A" w:rsidP="00810D51">
            <w:pPr>
              <w:rPr>
                <w:rFonts w:ascii="Times New Roman" w:hAnsi="Times New Roman" w:cs="Times New Roman"/>
                <w:sz w:val="18"/>
                <w:szCs w:val="18"/>
              </w:rPr>
            </w:pPr>
          </w:p>
        </w:tc>
        <w:tc>
          <w:tcPr>
            <w:tcW w:w="1110" w:type="dxa"/>
            <w:tcBorders>
              <w:top w:val="nil"/>
              <w:left w:val="nil"/>
              <w:bottom w:val="nil"/>
              <w:right w:val="nil"/>
            </w:tcBorders>
            <w:shd w:val="clear" w:color="auto" w:fill="auto"/>
            <w:noWrap/>
            <w:vAlign w:val="bottom"/>
            <w:hideMark/>
          </w:tcPr>
          <w:p w:rsidR="00FE0C5A" w:rsidRPr="00F93A2E" w:rsidRDefault="00FE0C5A" w:rsidP="00810D51">
            <w:pPr>
              <w:rPr>
                <w:rFonts w:ascii="Times New Roman" w:hAnsi="Times New Roman" w:cs="Times New Roman"/>
                <w:b/>
                <w:sz w:val="18"/>
                <w:szCs w:val="18"/>
              </w:rPr>
            </w:pPr>
            <w:r w:rsidRPr="00F93A2E">
              <w:rPr>
                <w:rFonts w:ascii="Times New Roman" w:hAnsi="Times New Roman" w:cs="Times New Roman"/>
                <w:b/>
                <w:sz w:val="18"/>
                <w:szCs w:val="18"/>
              </w:rPr>
              <w:t>ΓΕΝΙΚΑ ΣΥΝΟΛΑ</w:t>
            </w:r>
          </w:p>
        </w:tc>
        <w:tc>
          <w:tcPr>
            <w:tcW w:w="1092" w:type="dxa"/>
            <w:tcBorders>
              <w:top w:val="nil"/>
              <w:left w:val="nil"/>
              <w:bottom w:val="nil"/>
              <w:right w:val="nil"/>
            </w:tcBorders>
            <w:shd w:val="clear" w:color="auto" w:fill="auto"/>
            <w:noWrap/>
            <w:vAlign w:val="bottom"/>
            <w:hideMark/>
          </w:tcPr>
          <w:p w:rsidR="00FE0C5A" w:rsidRPr="00F93A2E" w:rsidRDefault="00FE0C5A" w:rsidP="00810D51">
            <w:pPr>
              <w:rPr>
                <w:rFonts w:ascii="Times New Roman" w:hAnsi="Times New Roman" w:cs="Times New Roman"/>
                <w:sz w:val="18"/>
                <w:szCs w:val="18"/>
              </w:rPr>
            </w:pPr>
          </w:p>
        </w:tc>
        <w:tc>
          <w:tcPr>
            <w:tcW w:w="1037"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75.625,324</w:t>
            </w:r>
          </w:p>
        </w:tc>
        <w:tc>
          <w:tcPr>
            <w:tcW w:w="58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center"/>
              <w:rPr>
                <w:sz w:val="18"/>
                <w:szCs w:val="18"/>
              </w:rPr>
            </w:pPr>
            <w:r w:rsidRPr="00F93A2E">
              <w:rPr>
                <w:sz w:val="18"/>
                <w:szCs w:val="18"/>
              </w:rPr>
              <w:t> </w:t>
            </w:r>
          </w:p>
        </w:tc>
        <w:tc>
          <w:tcPr>
            <w:tcW w:w="945"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4.537,519</w:t>
            </w:r>
          </w:p>
        </w:tc>
        <w:tc>
          <w:tcPr>
            <w:tcW w:w="1226"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80.162,843</w:t>
            </w:r>
          </w:p>
        </w:tc>
      </w:tr>
    </w:tbl>
    <w:p w:rsidR="00FE0C5A" w:rsidRDefault="00FE0C5A" w:rsidP="00FE0C5A"/>
    <w:p w:rsidR="00FE0C5A" w:rsidRDefault="00FE0C5A" w:rsidP="00FE0C5A"/>
    <w:p w:rsidR="00FE0C5A" w:rsidRDefault="00FE0C5A" w:rsidP="00FE0C5A"/>
    <w:p w:rsidR="00FE0C5A" w:rsidRPr="00057ED8" w:rsidRDefault="00FE0C5A" w:rsidP="00FE0C5A">
      <w:pPr>
        <w:ind w:right="-58"/>
        <w:rPr>
          <w:rFonts w:asciiTheme="minorHAnsi" w:hAnsiTheme="minorHAnsi" w:cstheme="minorHAnsi"/>
          <w:szCs w:val="22"/>
          <w:lang w:val="el-GR"/>
        </w:rPr>
      </w:pPr>
      <w:r w:rsidRPr="00057ED8">
        <w:rPr>
          <w:rFonts w:asciiTheme="minorHAnsi" w:hAnsiTheme="minorHAnsi" w:cstheme="minorHAnsi"/>
          <w:b/>
          <w:szCs w:val="22"/>
          <w:lang w:val="el-GR"/>
        </w:rPr>
        <w:t>ΤΜΗΜΑ 3 :</w:t>
      </w:r>
      <w:r w:rsidRPr="00057ED8">
        <w:rPr>
          <w:rFonts w:asciiTheme="minorHAnsi" w:hAnsiTheme="minorHAnsi" w:cstheme="minorHAnsi"/>
          <w:szCs w:val="22"/>
          <w:lang w:val="el-GR"/>
        </w:rPr>
        <w:t xml:space="preserve"> «Προμήθεια αντιδραστηρίων βιοχημικών εξετάσεων για την Αποκεντρωμένη Οργανική Μονάδα Σητείας του Γ.Ν. Λασιθίου με ταυτόχρονη παραχώρηση συνοδού εξοπλισμού-αναλυτή»</w:t>
      </w:r>
    </w:p>
    <w:p w:rsidR="00FE0C5A" w:rsidRPr="00057ED8" w:rsidRDefault="00FE0C5A" w:rsidP="00FE0C5A">
      <w:pPr>
        <w:ind w:right="-58"/>
        <w:rPr>
          <w:rFonts w:asciiTheme="minorHAnsi" w:hAnsiTheme="minorHAnsi" w:cstheme="minorHAnsi"/>
          <w:szCs w:val="22"/>
          <w:lang w:val="el-GR"/>
        </w:rPr>
      </w:pPr>
    </w:p>
    <w:tbl>
      <w:tblPr>
        <w:tblW w:w="11279" w:type="dxa"/>
        <w:tblInd w:w="-856" w:type="dxa"/>
        <w:tblLook w:val="04A0" w:firstRow="1" w:lastRow="0" w:firstColumn="1" w:lastColumn="0" w:noHBand="0" w:noVBand="1"/>
      </w:tblPr>
      <w:tblGrid>
        <w:gridCol w:w="512"/>
        <w:gridCol w:w="2466"/>
        <w:gridCol w:w="1518"/>
        <w:gridCol w:w="1043"/>
        <w:gridCol w:w="1033"/>
        <w:gridCol w:w="1092"/>
        <w:gridCol w:w="984"/>
        <w:gridCol w:w="1297"/>
        <w:gridCol w:w="1334"/>
      </w:tblGrid>
      <w:tr w:rsidR="00FE0C5A" w:rsidRPr="00F93A2E" w:rsidTr="00810D51">
        <w:trPr>
          <w:trHeight w:val="960"/>
        </w:trPr>
        <w:tc>
          <w:tcPr>
            <w:tcW w:w="5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0C5A" w:rsidRPr="00F93A2E" w:rsidRDefault="00FE0C5A" w:rsidP="00810D51">
            <w:pPr>
              <w:jc w:val="center"/>
              <w:rPr>
                <w:b/>
                <w:bCs/>
                <w:sz w:val="18"/>
                <w:szCs w:val="18"/>
              </w:rPr>
            </w:pPr>
            <w:r w:rsidRPr="00F93A2E">
              <w:rPr>
                <w:b/>
                <w:bCs/>
                <w:sz w:val="18"/>
                <w:szCs w:val="18"/>
              </w:rPr>
              <w:t>Α/Α</w:t>
            </w:r>
          </w:p>
        </w:tc>
        <w:tc>
          <w:tcPr>
            <w:tcW w:w="2466" w:type="dxa"/>
            <w:tcBorders>
              <w:top w:val="single" w:sz="4" w:space="0" w:color="auto"/>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b/>
                <w:bCs/>
                <w:sz w:val="18"/>
                <w:szCs w:val="18"/>
              </w:rPr>
            </w:pPr>
            <w:r w:rsidRPr="00F93A2E">
              <w:rPr>
                <w:b/>
                <w:bCs/>
                <w:sz w:val="18"/>
                <w:szCs w:val="18"/>
              </w:rPr>
              <w:t>ΠΕΡΙΓΡΑΦΗ</w:t>
            </w:r>
          </w:p>
        </w:tc>
        <w:tc>
          <w:tcPr>
            <w:tcW w:w="1518" w:type="dxa"/>
            <w:tcBorders>
              <w:top w:val="single" w:sz="4" w:space="0" w:color="auto"/>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b/>
                <w:bCs/>
                <w:sz w:val="18"/>
                <w:szCs w:val="18"/>
              </w:rPr>
            </w:pPr>
            <w:r w:rsidRPr="00F93A2E">
              <w:rPr>
                <w:b/>
                <w:bCs/>
                <w:sz w:val="18"/>
                <w:szCs w:val="18"/>
              </w:rPr>
              <w:t>KEOKEΕ</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b/>
                <w:bCs/>
                <w:sz w:val="18"/>
                <w:szCs w:val="18"/>
              </w:rPr>
            </w:pPr>
            <w:r w:rsidRPr="00F93A2E">
              <w:rPr>
                <w:b/>
                <w:bCs/>
                <w:sz w:val="18"/>
                <w:szCs w:val="18"/>
              </w:rPr>
              <w:t>ΜΟΝΑΔΑ ΜΕΤΡΗΣΗΣ</w:t>
            </w:r>
          </w:p>
        </w:tc>
        <w:tc>
          <w:tcPr>
            <w:tcW w:w="1033" w:type="dxa"/>
            <w:tcBorders>
              <w:top w:val="single" w:sz="4" w:space="0" w:color="auto"/>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b/>
                <w:bCs/>
                <w:sz w:val="18"/>
                <w:szCs w:val="18"/>
              </w:rPr>
            </w:pPr>
            <w:r w:rsidRPr="00F93A2E">
              <w:rPr>
                <w:b/>
                <w:bCs/>
                <w:sz w:val="18"/>
                <w:szCs w:val="18"/>
              </w:rPr>
              <w:t>ΤΙΜΗ ΜΟΝΑΔΟΣ</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b/>
                <w:bCs/>
                <w:sz w:val="18"/>
                <w:szCs w:val="18"/>
              </w:rPr>
            </w:pPr>
            <w:r w:rsidRPr="00F93A2E">
              <w:rPr>
                <w:b/>
                <w:bCs/>
                <w:sz w:val="18"/>
                <w:szCs w:val="18"/>
              </w:rPr>
              <w:t xml:space="preserve">ΑΡΙΘΜΟΣ ΕΞΕΤΑΣΕΩΝ </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b/>
                <w:bCs/>
                <w:sz w:val="18"/>
                <w:szCs w:val="18"/>
              </w:rPr>
            </w:pPr>
            <w:r w:rsidRPr="00F93A2E">
              <w:rPr>
                <w:b/>
                <w:bCs/>
                <w:sz w:val="18"/>
                <w:szCs w:val="18"/>
              </w:rPr>
              <w:t xml:space="preserve">ΚΑΘΑΡΗ ΑΞΙΑ </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b/>
                <w:bCs/>
                <w:sz w:val="18"/>
                <w:szCs w:val="18"/>
              </w:rPr>
            </w:pPr>
            <w:r w:rsidRPr="00F93A2E">
              <w:rPr>
                <w:b/>
                <w:bCs/>
                <w:sz w:val="18"/>
                <w:szCs w:val="18"/>
              </w:rPr>
              <w:t xml:space="preserve">ΦΠΑ 6% </w:t>
            </w:r>
          </w:p>
        </w:tc>
        <w:tc>
          <w:tcPr>
            <w:tcW w:w="1334" w:type="dxa"/>
            <w:tcBorders>
              <w:top w:val="single" w:sz="4" w:space="0" w:color="auto"/>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b/>
                <w:bCs/>
                <w:sz w:val="18"/>
                <w:szCs w:val="18"/>
              </w:rPr>
            </w:pPr>
            <w:r w:rsidRPr="00F93A2E">
              <w:rPr>
                <w:b/>
                <w:bCs/>
                <w:sz w:val="18"/>
                <w:szCs w:val="18"/>
              </w:rPr>
              <w:t xml:space="preserve">ΤΕΛΙΚΗ ΑΞΙΑ </w:t>
            </w:r>
          </w:p>
        </w:tc>
      </w:tr>
      <w:tr w:rsidR="00FE0C5A" w:rsidRPr="00F93A2E" w:rsidTr="00810D51">
        <w:trPr>
          <w:trHeight w:val="300"/>
        </w:trPr>
        <w:tc>
          <w:tcPr>
            <w:tcW w:w="512" w:type="dxa"/>
            <w:tcBorders>
              <w:top w:val="nil"/>
              <w:left w:val="single" w:sz="4" w:space="0" w:color="auto"/>
              <w:bottom w:val="single" w:sz="4" w:space="0" w:color="auto"/>
              <w:right w:val="single" w:sz="4" w:space="0" w:color="auto"/>
            </w:tcBorders>
            <w:shd w:val="clear" w:color="auto" w:fill="auto"/>
            <w:vAlign w:val="bottom"/>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1</w:t>
            </w:r>
          </w:p>
        </w:tc>
        <w:tc>
          <w:tcPr>
            <w:tcW w:w="2466" w:type="dxa"/>
            <w:tcBorders>
              <w:top w:val="nil"/>
              <w:left w:val="nil"/>
              <w:bottom w:val="single" w:sz="4" w:space="0" w:color="auto"/>
              <w:right w:val="single" w:sz="4" w:space="0" w:color="auto"/>
            </w:tcBorders>
            <w:shd w:val="clear" w:color="auto" w:fill="auto"/>
            <w:vAlign w:val="bottom"/>
            <w:hideMark/>
          </w:tcPr>
          <w:p w:rsidR="00FE0C5A" w:rsidRPr="00F93A2E" w:rsidRDefault="00FE0C5A" w:rsidP="00810D51">
            <w:pPr>
              <w:rPr>
                <w:rFonts w:ascii="Arial" w:hAnsi="Arial" w:cs="Arial"/>
                <w:sz w:val="18"/>
                <w:szCs w:val="18"/>
              </w:rPr>
            </w:pPr>
            <w:r w:rsidRPr="00F93A2E">
              <w:rPr>
                <w:rFonts w:ascii="Arial" w:hAnsi="Arial" w:cs="Arial"/>
                <w:sz w:val="18"/>
                <w:szCs w:val="18"/>
              </w:rPr>
              <w:t>Σάκχαρο Μέθοδος οξειδάσης</w:t>
            </w:r>
          </w:p>
        </w:tc>
        <w:tc>
          <w:tcPr>
            <w:tcW w:w="1518"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11.02.01.13.001</w:t>
            </w:r>
          </w:p>
        </w:tc>
        <w:tc>
          <w:tcPr>
            <w:tcW w:w="104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rPr>
                <w:sz w:val="18"/>
                <w:szCs w:val="18"/>
              </w:rPr>
            </w:pPr>
            <w:r w:rsidRPr="00F93A2E">
              <w:rPr>
                <w:sz w:val="18"/>
                <w:szCs w:val="18"/>
              </w:rPr>
              <w:t>ΕΞΕΤΑΣΗ</w:t>
            </w:r>
          </w:p>
        </w:tc>
        <w:tc>
          <w:tcPr>
            <w:tcW w:w="1033" w:type="dxa"/>
            <w:tcBorders>
              <w:top w:val="nil"/>
              <w:left w:val="nil"/>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0,098</w:t>
            </w:r>
          </w:p>
        </w:tc>
        <w:tc>
          <w:tcPr>
            <w:tcW w:w="1092"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16000</w:t>
            </w:r>
          </w:p>
        </w:tc>
        <w:tc>
          <w:tcPr>
            <w:tcW w:w="98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1.565,71</w:t>
            </w:r>
          </w:p>
        </w:tc>
        <w:tc>
          <w:tcPr>
            <w:tcW w:w="129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93,94</w:t>
            </w:r>
          </w:p>
        </w:tc>
        <w:tc>
          <w:tcPr>
            <w:tcW w:w="133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1.659,65</w:t>
            </w:r>
          </w:p>
        </w:tc>
      </w:tr>
      <w:tr w:rsidR="00FE0C5A" w:rsidRPr="00F93A2E" w:rsidTr="00810D51">
        <w:trPr>
          <w:trHeight w:val="300"/>
        </w:trPr>
        <w:tc>
          <w:tcPr>
            <w:tcW w:w="512" w:type="dxa"/>
            <w:tcBorders>
              <w:top w:val="nil"/>
              <w:left w:val="single" w:sz="4" w:space="0" w:color="auto"/>
              <w:bottom w:val="single" w:sz="4" w:space="0" w:color="auto"/>
              <w:right w:val="single" w:sz="4" w:space="0" w:color="auto"/>
            </w:tcBorders>
            <w:shd w:val="clear" w:color="auto" w:fill="auto"/>
            <w:vAlign w:val="bottom"/>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2</w:t>
            </w:r>
          </w:p>
        </w:tc>
        <w:tc>
          <w:tcPr>
            <w:tcW w:w="2466" w:type="dxa"/>
            <w:tcBorders>
              <w:top w:val="nil"/>
              <w:left w:val="nil"/>
              <w:bottom w:val="single" w:sz="4" w:space="0" w:color="auto"/>
              <w:right w:val="single" w:sz="4" w:space="0" w:color="auto"/>
            </w:tcBorders>
            <w:shd w:val="clear" w:color="auto" w:fill="auto"/>
            <w:vAlign w:val="bottom"/>
            <w:hideMark/>
          </w:tcPr>
          <w:p w:rsidR="00FE0C5A" w:rsidRPr="00F93A2E" w:rsidRDefault="00FE0C5A" w:rsidP="00810D51">
            <w:pPr>
              <w:rPr>
                <w:rFonts w:ascii="Arial" w:hAnsi="Arial" w:cs="Arial"/>
                <w:sz w:val="18"/>
                <w:szCs w:val="18"/>
              </w:rPr>
            </w:pPr>
            <w:r w:rsidRPr="00F93A2E">
              <w:rPr>
                <w:rFonts w:ascii="Arial" w:hAnsi="Arial" w:cs="Arial"/>
                <w:sz w:val="18"/>
                <w:szCs w:val="18"/>
              </w:rPr>
              <w:t>Ουρία</w:t>
            </w:r>
          </w:p>
        </w:tc>
        <w:tc>
          <w:tcPr>
            <w:tcW w:w="1518"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11.02.01.04.001</w:t>
            </w:r>
          </w:p>
        </w:tc>
        <w:tc>
          <w:tcPr>
            <w:tcW w:w="104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rPr>
                <w:sz w:val="18"/>
                <w:szCs w:val="18"/>
              </w:rPr>
            </w:pPr>
            <w:r w:rsidRPr="00F93A2E">
              <w:rPr>
                <w:sz w:val="18"/>
                <w:szCs w:val="18"/>
              </w:rPr>
              <w:t>ΕΞΕΤΑΣΗ</w:t>
            </w:r>
          </w:p>
        </w:tc>
        <w:tc>
          <w:tcPr>
            <w:tcW w:w="1033" w:type="dxa"/>
            <w:tcBorders>
              <w:top w:val="nil"/>
              <w:left w:val="nil"/>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0,0992</w:t>
            </w:r>
          </w:p>
        </w:tc>
        <w:tc>
          <w:tcPr>
            <w:tcW w:w="1092"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16000</w:t>
            </w:r>
          </w:p>
        </w:tc>
        <w:tc>
          <w:tcPr>
            <w:tcW w:w="98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1.587,20</w:t>
            </w:r>
          </w:p>
        </w:tc>
        <w:tc>
          <w:tcPr>
            <w:tcW w:w="129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95,23</w:t>
            </w:r>
          </w:p>
        </w:tc>
        <w:tc>
          <w:tcPr>
            <w:tcW w:w="133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1.682,43</w:t>
            </w:r>
          </w:p>
        </w:tc>
      </w:tr>
      <w:tr w:rsidR="00FE0C5A" w:rsidRPr="00F93A2E" w:rsidTr="00810D51">
        <w:trPr>
          <w:trHeight w:val="585"/>
        </w:trPr>
        <w:tc>
          <w:tcPr>
            <w:tcW w:w="512" w:type="dxa"/>
            <w:tcBorders>
              <w:top w:val="nil"/>
              <w:left w:val="single" w:sz="4" w:space="0" w:color="auto"/>
              <w:bottom w:val="single" w:sz="4" w:space="0" w:color="auto"/>
              <w:right w:val="single" w:sz="4" w:space="0" w:color="auto"/>
            </w:tcBorders>
            <w:shd w:val="clear" w:color="auto" w:fill="auto"/>
            <w:vAlign w:val="bottom"/>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3</w:t>
            </w:r>
          </w:p>
        </w:tc>
        <w:tc>
          <w:tcPr>
            <w:tcW w:w="2466" w:type="dxa"/>
            <w:tcBorders>
              <w:top w:val="nil"/>
              <w:left w:val="nil"/>
              <w:bottom w:val="single" w:sz="4" w:space="0" w:color="auto"/>
              <w:right w:val="single" w:sz="4" w:space="0" w:color="auto"/>
            </w:tcBorders>
            <w:shd w:val="clear" w:color="auto" w:fill="auto"/>
            <w:vAlign w:val="bottom"/>
            <w:hideMark/>
          </w:tcPr>
          <w:p w:rsidR="00FE0C5A" w:rsidRPr="00057ED8" w:rsidRDefault="00FE0C5A" w:rsidP="00810D51">
            <w:pPr>
              <w:rPr>
                <w:rFonts w:ascii="Arial" w:hAnsi="Arial" w:cs="Arial"/>
                <w:sz w:val="18"/>
                <w:szCs w:val="18"/>
                <w:lang w:val="el-GR"/>
              </w:rPr>
            </w:pPr>
            <w:r w:rsidRPr="00057ED8">
              <w:rPr>
                <w:rFonts w:ascii="Arial" w:hAnsi="Arial" w:cs="Arial"/>
                <w:sz w:val="18"/>
                <w:szCs w:val="18"/>
                <w:lang w:val="el-GR"/>
              </w:rPr>
              <w:t>Κρεατινίνη α) Μέθοδος πικρικού/αλκαλικού</w:t>
            </w:r>
          </w:p>
        </w:tc>
        <w:tc>
          <w:tcPr>
            <w:tcW w:w="1518"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11.02.01.07.001</w:t>
            </w:r>
          </w:p>
        </w:tc>
        <w:tc>
          <w:tcPr>
            <w:tcW w:w="104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rPr>
                <w:sz w:val="18"/>
                <w:szCs w:val="18"/>
              </w:rPr>
            </w:pPr>
            <w:r w:rsidRPr="00F93A2E">
              <w:rPr>
                <w:sz w:val="18"/>
                <w:szCs w:val="18"/>
              </w:rPr>
              <w:t>ΕΞΕΤΑΣΗ</w:t>
            </w:r>
          </w:p>
        </w:tc>
        <w:tc>
          <w:tcPr>
            <w:tcW w:w="1033" w:type="dxa"/>
            <w:tcBorders>
              <w:top w:val="nil"/>
              <w:left w:val="nil"/>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0,0924</w:t>
            </w:r>
          </w:p>
        </w:tc>
        <w:tc>
          <w:tcPr>
            <w:tcW w:w="1092"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19000</w:t>
            </w:r>
          </w:p>
        </w:tc>
        <w:tc>
          <w:tcPr>
            <w:tcW w:w="98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1.755,60</w:t>
            </w:r>
          </w:p>
        </w:tc>
        <w:tc>
          <w:tcPr>
            <w:tcW w:w="129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105,34</w:t>
            </w:r>
          </w:p>
        </w:tc>
        <w:tc>
          <w:tcPr>
            <w:tcW w:w="133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1.860,94</w:t>
            </w:r>
          </w:p>
        </w:tc>
      </w:tr>
      <w:tr w:rsidR="00FE0C5A" w:rsidRPr="00F93A2E" w:rsidTr="00810D51">
        <w:trPr>
          <w:trHeight w:val="300"/>
        </w:trPr>
        <w:tc>
          <w:tcPr>
            <w:tcW w:w="512" w:type="dxa"/>
            <w:tcBorders>
              <w:top w:val="nil"/>
              <w:left w:val="single" w:sz="4" w:space="0" w:color="auto"/>
              <w:bottom w:val="single" w:sz="4" w:space="0" w:color="auto"/>
              <w:right w:val="single" w:sz="4" w:space="0" w:color="auto"/>
            </w:tcBorders>
            <w:shd w:val="clear" w:color="auto" w:fill="auto"/>
            <w:vAlign w:val="bottom"/>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lastRenderedPageBreak/>
              <w:t>4</w:t>
            </w:r>
          </w:p>
        </w:tc>
        <w:tc>
          <w:tcPr>
            <w:tcW w:w="2466" w:type="dxa"/>
            <w:tcBorders>
              <w:top w:val="nil"/>
              <w:left w:val="nil"/>
              <w:bottom w:val="single" w:sz="4" w:space="0" w:color="auto"/>
              <w:right w:val="single" w:sz="4" w:space="0" w:color="auto"/>
            </w:tcBorders>
            <w:shd w:val="clear" w:color="auto" w:fill="auto"/>
            <w:vAlign w:val="bottom"/>
            <w:hideMark/>
          </w:tcPr>
          <w:p w:rsidR="00FE0C5A" w:rsidRPr="00F93A2E" w:rsidRDefault="00FE0C5A" w:rsidP="00810D51">
            <w:pPr>
              <w:rPr>
                <w:rFonts w:ascii="Arial" w:hAnsi="Arial" w:cs="Arial"/>
                <w:sz w:val="18"/>
                <w:szCs w:val="18"/>
              </w:rPr>
            </w:pPr>
            <w:r w:rsidRPr="00F93A2E">
              <w:rPr>
                <w:rFonts w:ascii="Arial" w:hAnsi="Arial" w:cs="Arial"/>
                <w:sz w:val="18"/>
                <w:szCs w:val="18"/>
              </w:rPr>
              <w:t>β) Ενζυμική μέθοδος</w:t>
            </w:r>
          </w:p>
        </w:tc>
        <w:tc>
          <w:tcPr>
            <w:tcW w:w="1518"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11.02.01.07.001</w:t>
            </w:r>
          </w:p>
        </w:tc>
        <w:tc>
          <w:tcPr>
            <w:tcW w:w="104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rPr>
                <w:sz w:val="18"/>
                <w:szCs w:val="18"/>
              </w:rPr>
            </w:pPr>
            <w:r w:rsidRPr="00F93A2E">
              <w:rPr>
                <w:sz w:val="18"/>
                <w:szCs w:val="18"/>
              </w:rPr>
              <w:t>ΕΞΕΤΑΣΗ</w:t>
            </w:r>
          </w:p>
        </w:tc>
        <w:tc>
          <w:tcPr>
            <w:tcW w:w="1033" w:type="dxa"/>
            <w:tcBorders>
              <w:top w:val="nil"/>
              <w:left w:val="nil"/>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0,625</w:t>
            </w:r>
          </w:p>
        </w:tc>
        <w:tc>
          <w:tcPr>
            <w:tcW w:w="1092"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200</w:t>
            </w:r>
          </w:p>
        </w:tc>
        <w:tc>
          <w:tcPr>
            <w:tcW w:w="98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125,00</w:t>
            </w:r>
          </w:p>
        </w:tc>
        <w:tc>
          <w:tcPr>
            <w:tcW w:w="129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7,50</w:t>
            </w:r>
          </w:p>
        </w:tc>
        <w:tc>
          <w:tcPr>
            <w:tcW w:w="133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132,50</w:t>
            </w:r>
          </w:p>
        </w:tc>
      </w:tr>
      <w:tr w:rsidR="00FE0C5A" w:rsidRPr="00F93A2E" w:rsidTr="00810D51">
        <w:trPr>
          <w:trHeight w:val="300"/>
        </w:trPr>
        <w:tc>
          <w:tcPr>
            <w:tcW w:w="512" w:type="dxa"/>
            <w:tcBorders>
              <w:top w:val="nil"/>
              <w:left w:val="single" w:sz="4" w:space="0" w:color="auto"/>
              <w:bottom w:val="single" w:sz="4" w:space="0" w:color="auto"/>
              <w:right w:val="single" w:sz="4" w:space="0" w:color="auto"/>
            </w:tcBorders>
            <w:shd w:val="clear" w:color="auto" w:fill="auto"/>
            <w:vAlign w:val="bottom"/>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5</w:t>
            </w:r>
          </w:p>
        </w:tc>
        <w:tc>
          <w:tcPr>
            <w:tcW w:w="2466" w:type="dxa"/>
            <w:tcBorders>
              <w:top w:val="nil"/>
              <w:left w:val="nil"/>
              <w:bottom w:val="single" w:sz="4" w:space="0" w:color="auto"/>
              <w:right w:val="single" w:sz="4" w:space="0" w:color="auto"/>
            </w:tcBorders>
            <w:shd w:val="clear" w:color="auto" w:fill="auto"/>
            <w:vAlign w:val="bottom"/>
            <w:hideMark/>
          </w:tcPr>
          <w:p w:rsidR="00FE0C5A" w:rsidRPr="00F93A2E" w:rsidRDefault="00FE0C5A" w:rsidP="00810D51">
            <w:pPr>
              <w:rPr>
                <w:rFonts w:ascii="Arial" w:hAnsi="Arial" w:cs="Arial"/>
                <w:sz w:val="18"/>
                <w:szCs w:val="18"/>
              </w:rPr>
            </w:pPr>
            <w:r w:rsidRPr="00F93A2E">
              <w:rPr>
                <w:rFonts w:ascii="Arial" w:hAnsi="Arial" w:cs="Arial"/>
                <w:sz w:val="18"/>
                <w:szCs w:val="18"/>
              </w:rPr>
              <w:t>Ουρικό Οξύ</w:t>
            </w:r>
          </w:p>
        </w:tc>
        <w:tc>
          <w:tcPr>
            <w:tcW w:w="1518"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11.02.01.32.001</w:t>
            </w:r>
          </w:p>
        </w:tc>
        <w:tc>
          <w:tcPr>
            <w:tcW w:w="104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rPr>
                <w:sz w:val="18"/>
                <w:szCs w:val="18"/>
              </w:rPr>
            </w:pPr>
            <w:r w:rsidRPr="00F93A2E">
              <w:rPr>
                <w:sz w:val="18"/>
                <w:szCs w:val="18"/>
              </w:rPr>
              <w:t>ΕΞΕΤΑΣΗ</w:t>
            </w:r>
          </w:p>
        </w:tc>
        <w:tc>
          <w:tcPr>
            <w:tcW w:w="1033" w:type="dxa"/>
            <w:tcBorders>
              <w:top w:val="nil"/>
              <w:left w:val="nil"/>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0,158</w:t>
            </w:r>
          </w:p>
        </w:tc>
        <w:tc>
          <w:tcPr>
            <w:tcW w:w="1092"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6000</w:t>
            </w:r>
          </w:p>
        </w:tc>
        <w:tc>
          <w:tcPr>
            <w:tcW w:w="98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948,00</w:t>
            </w:r>
          </w:p>
        </w:tc>
        <w:tc>
          <w:tcPr>
            <w:tcW w:w="129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56,88</w:t>
            </w:r>
          </w:p>
        </w:tc>
        <w:tc>
          <w:tcPr>
            <w:tcW w:w="133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1.004,88</w:t>
            </w:r>
          </w:p>
        </w:tc>
      </w:tr>
      <w:tr w:rsidR="00FE0C5A" w:rsidRPr="00F93A2E" w:rsidTr="00810D51">
        <w:trPr>
          <w:trHeight w:val="300"/>
        </w:trPr>
        <w:tc>
          <w:tcPr>
            <w:tcW w:w="512" w:type="dxa"/>
            <w:tcBorders>
              <w:top w:val="nil"/>
              <w:left w:val="single" w:sz="4" w:space="0" w:color="auto"/>
              <w:bottom w:val="single" w:sz="4" w:space="0" w:color="auto"/>
              <w:right w:val="single" w:sz="4" w:space="0" w:color="auto"/>
            </w:tcBorders>
            <w:shd w:val="clear" w:color="auto" w:fill="auto"/>
            <w:vAlign w:val="bottom"/>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6</w:t>
            </w:r>
          </w:p>
        </w:tc>
        <w:tc>
          <w:tcPr>
            <w:tcW w:w="2466" w:type="dxa"/>
            <w:tcBorders>
              <w:top w:val="nil"/>
              <w:left w:val="nil"/>
              <w:bottom w:val="single" w:sz="4" w:space="0" w:color="auto"/>
              <w:right w:val="single" w:sz="4" w:space="0" w:color="auto"/>
            </w:tcBorders>
            <w:shd w:val="clear" w:color="auto" w:fill="auto"/>
            <w:vAlign w:val="bottom"/>
            <w:hideMark/>
          </w:tcPr>
          <w:p w:rsidR="00FE0C5A" w:rsidRPr="00F93A2E" w:rsidRDefault="00FE0C5A" w:rsidP="00810D51">
            <w:pPr>
              <w:rPr>
                <w:rFonts w:ascii="Arial" w:hAnsi="Arial" w:cs="Arial"/>
                <w:sz w:val="18"/>
                <w:szCs w:val="18"/>
              </w:rPr>
            </w:pPr>
            <w:r w:rsidRPr="00F93A2E">
              <w:rPr>
                <w:rFonts w:ascii="Arial" w:hAnsi="Arial" w:cs="Arial"/>
                <w:sz w:val="18"/>
                <w:szCs w:val="18"/>
              </w:rPr>
              <w:t>Χοληστερίνη ολική</w:t>
            </w:r>
          </w:p>
        </w:tc>
        <w:tc>
          <w:tcPr>
            <w:tcW w:w="1518"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11.02.01.05.001</w:t>
            </w:r>
          </w:p>
        </w:tc>
        <w:tc>
          <w:tcPr>
            <w:tcW w:w="104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rPr>
                <w:sz w:val="18"/>
                <w:szCs w:val="18"/>
              </w:rPr>
            </w:pPr>
            <w:r w:rsidRPr="00F93A2E">
              <w:rPr>
                <w:sz w:val="18"/>
                <w:szCs w:val="18"/>
              </w:rPr>
              <w:t>ΕΞΕΤΑΣΗ</w:t>
            </w:r>
          </w:p>
        </w:tc>
        <w:tc>
          <w:tcPr>
            <w:tcW w:w="1033" w:type="dxa"/>
            <w:tcBorders>
              <w:top w:val="nil"/>
              <w:left w:val="nil"/>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0,159</w:t>
            </w:r>
          </w:p>
        </w:tc>
        <w:tc>
          <w:tcPr>
            <w:tcW w:w="1092"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7000</w:t>
            </w:r>
          </w:p>
        </w:tc>
        <w:tc>
          <w:tcPr>
            <w:tcW w:w="98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1.113,00</w:t>
            </w:r>
          </w:p>
        </w:tc>
        <w:tc>
          <w:tcPr>
            <w:tcW w:w="129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66,78</w:t>
            </w:r>
          </w:p>
        </w:tc>
        <w:tc>
          <w:tcPr>
            <w:tcW w:w="133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1.179,78</w:t>
            </w:r>
          </w:p>
        </w:tc>
      </w:tr>
      <w:tr w:rsidR="00FE0C5A" w:rsidRPr="00F93A2E" w:rsidTr="00810D51">
        <w:trPr>
          <w:trHeight w:val="300"/>
        </w:trPr>
        <w:tc>
          <w:tcPr>
            <w:tcW w:w="512" w:type="dxa"/>
            <w:tcBorders>
              <w:top w:val="nil"/>
              <w:left w:val="single" w:sz="4" w:space="0" w:color="auto"/>
              <w:bottom w:val="single" w:sz="4" w:space="0" w:color="auto"/>
              <w:right w:val="single" w:sz="4" w:space="0" w:color="auto"/>
            </w:tcBorders>
            <w:shd w:val="clear" w:color="auto" w:fill="auto"/>
            <w:vAlign w:val="bottom"/>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7</w:t>
            </w:r>
          </w:p>
        </w:tc>
        <w:tc>
          <w:tcPr>
            <w:tcW w:w="2466" w:type="dxa"/>
            <w:tcBorders>
              <w:top w:val="nil"/>
              <w:left w:val="nil"/>
              <w:bottom w:val="single" w:sz="4" w:space="0" w:color="auto"/>
              <w:right w:val="single" w:sz="4" w:space="0" w:color="auto"/>
            </w:tcBorders>
            <w:shd w:val="clear" w:color="auto" w:fill="auto"/>
            <w:vAlign w:val="bottom"/>
            <w:hideMark/>
          </w:tcPr>
          <w:p w:rsidR="00FE0C5A" w:rsidRPr="00F93A2E" w:rsidRDefault="00FE0C5A" w:rsidP="00810D51">
            <w:pPr>
              <w:rPr>
                <w:rFonts w:ascii="Arial" w:hAnsi="Arial" w:cs="Arial"/>
                <w:sz w:val="18"/>
                <w:szCs w:val="18"/>
              </w:rPr>
            </w:pPr>
            <w:r w:rsidRPr="00F93A2E">
              <w:rPr>
                <w:rFonts w:ascii="Arial" w:hAnsi="Arial" w:cs="Arial"/>
                <w:sz w:val="18"/>
                <w:szCs w:val="18"/>
              </w:rPr>
              <w:t>Χοληστερίνη HDL</w:t>
            </w:r>
          </w:p>
        </w:tc>
        <w:tc>
          <w:tcPr>
            <w:tcW w:w="1518"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11.02.01.15.001</w:t>
            </w:r>
          </w:p>
        </w:tc>
        <w:tc>
          <w:tcPr>
            <w:tcW w:w="104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rPr>
                <w:sz w:val="18"/>
                <w:szCs w:val="18"/>
              </w:rPr>
            </w:pPr>
            <w:r w:rsidRPr="00F93A2E">
              <w:rPr>
                <w:sz w:val="18"/>
                <w:szCs w:val="18"/>
              </w:rPr>
              <w:t>ΕΞΕΤΑΣΗ</w:t>
            </w:r>
          </w:p>
        </w:tc>
        <w:tc>
          <w:tcPr>
            <w:tcW w:w="1033" w:type="dxa"/>
            <w:tcBorders>
              <w:top w:val="nil"/>
              <w:left w:val="nil"/>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0,381</w:t>
            </w:r>
          </w:p>
        </w:tc>
        <w:tc>
          <w:tcPr>
            <w:tcW w:w="1092"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7000</w:t>
            </w:r>
          </w:p>
        </w:tc>
        <w:tc>
          <w:tcPr>
            <w:tcW w:w="98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2.669,33</w:t>
            </w:r>
          </w:p>
        </w:tc>
        <w:tc>
          <w:tcPr>
            <w:tcW w:w="129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160,16</w:t>
            </w:r>
          </w:p>
        </w:tc>
        <w:tc>
          <w:tcPr>
            <w:tcW w:w="133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2.829,49</w:t>
            </w:r>
          </w:p>
        </w:tc>
      </w:tr>
      <w:tr w:rsidR="00FE0C5A" w:rsidRPr="00F93A2E" w:rsidTr="00810D51">
        <w:trPr>
          <w:trHeight w:val="300"/>
        </w:trPr>
        <w:tc>
          <w:tcPr>
            <w:tcW w:w="512" w:type="dxa"/>
            <w:tcBorders>
              <w:top w:val="nil"/>
              <w:left w:val="single" w:sz="4" w:space="0" w:color="auto"/>
              <w:bottom w:val="single" w:sz="4" w:space="0" w:color="auto"/>
              <w:right w:val="single" w:sz="4" w:space="0" w:color="auto"/>
            </w:tcBorders>
            <w:shd w:val="clear" w:color="auto" w:fill="auto"/>
            <w:vAlign w:val="bottom"/>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8</w:t>
            </w:r>
          </w:p>
        </w:tc>
        <w:tc>
          <w:tcPr>
            <w:tcW w:w="2466" w:type="dxa"/>
            <w:tcBorders>
              <w:top w:val="nil"/>
              <w:left w:val="nil"/>
              <w:bottom w:val="single" w:sz="4" w:space="0" w:color="auto"/>
              <w:right w:val="single" w:sz="4" w:space="0" w:color="auto"/>
            </w:tcBorders>
            <w:shd w:val="clear" w:color="auto" w:fill="auto"/>
            <w:vAlign w:val="bottom"/>
            <w:hideMark/>
          </w:tcPr>
          <w:p w:rsidR="00FE0C5A" w:rsidRPr="00F93A2E" w:rsidRDefault="00FE0C5A" w:rsidP="00810D51">
            <w:pPr>
              <w:rPr>
                <w:rFonts w:ascii="Arial" w:hAnsi="Arial" w:cs="Arial"/>
                <w:sz w:val="18"/>
                <w:szCs w:val="18"/>
              </w:rPr>
            </w:pPr>
            <w:r w:rsidRPr="00F93A2E">
              <w:rPr>
                <w:rFonts w:ascii="Arial" w:hAnsi="Arial" w:cs="Arial"/>
                <w:sz w:val="18"/>
                <w:szCs w:val="18"/>
              </w:rPr>
              <w:t>Τριγλυκερίδια</w:t>
            </w:r>
          </w:p>
        </w:tc>
        <w:tc>
          <w:tcPr>
            <w:tcW w:w="1518"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11.02.01.31.001</w:t>
            </w:r>
          </w:p>
        </w:tc>
        <w:tc>
          <w:tcPr>
            <w:tcW w:w="104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rPr>
                <w:sz w:val="18"/>
                <w:szCs w:val="18"/>
              </w:rPr>
            </w:pPr>
            <w:r w:rsidRPr="00F93A2E">
              <w:rPr>
                <w:sz w:val="18"/>
                <w:szCs w:val="18"/>
              </w:rPr>
              <w:t>ΕΞΕΤΑΣΗ</w:t>
            </w:r>
          </w:p>
        </w:tc>
        <w:tc>
          <w:tcPr>
            <w:tcW w:w="1033" w:type="dxa"/>
            <w:tcBorders>
              <w:top w:val="nil"/>
              <w:left w:val="nil"/>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0,193333</w:t>
            </w:r>
          </w:p>
        </w:tc>
        <w:tc>
          <w:tcPr>
            <w:tcW w:w="1092"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7000</w:t>
            </w:r>
          </w:p>
        </w:tc>
        <w:tc>
          <w:tcPr>
            <w:tcW w:w="98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1.353,33</w:t>
            </w:r>
          </w:p>
        </w:tc>
        <w:tc>
          <w:tcPr>
            <w:tcW w:w="129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81,20</w:t>
            </w:r>
          </w:p>
        </w:tc>
        <w:tc>
          <w:tcPr>
            <w:tcW w:w="133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1.434,53</w:t>
            </w:r>
          </w:p>
        </w:tc>
      </w:tr>
      <w:tr w:rsidR="00FE0C5A" w:rsidRPr="00F93A2E" w:rsidTr="00810D51">
        <w:trPr>
          <w:trHeight w:val="300"/>
        </w:trPr>
        <w:tc>
          <w:tcPr>
            <w:tcW w:w="512" w:type="dxa"/>
            <w:tcBorders>
              <w:top w:val="nil"/>
              <w:left w:val="single" w:sz="4" w:space="0" w:color="auto"/>
              <w:bottom w:val="single" w:sz="4" w:space="0" w:color="auto"/>
              <w:right w:val="single" w:sz="4" w:space="0" w:color="auto"/>
            </w:tcBorders>
            <w:shd w:val="clear" w:color="auto" w:fill="auto"/>
            <w:vAlign w:val="bottom"/>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9</w:t>
            </w:r>
          </w:p>
        </w:tc>
        <w:tc>
          <w:tcPr>
            <w:tcW w:w="2466" w:type="dxa"/>
            <w:tcBorders>
              <w:top w:val="nil"/>
              <w:left w:val="nil"/>
              <w:bottom w:val="single" w:sz="4" w:space="0" w:color="auto"/>
              <w:right w:val="single" w:sz="4" w:space="0" w:color="auto"/>
            </w:tcBorders>
            <w:shd w:val="clear" w:color="auto" w:fill="auto"/>
            <w:vAlign w:val="bottom"/>
            <w:hideMark/>
          </w:tcPr>
          <w:p w:rsidR="00FE0C5A" w:rsidRPr="00F93A2E" w:rsidRDefault="00FE0C5A" w:rsidP="00810D51">
            <w:pPr>
              <w:rPr>
                <w:rFonts w:ascii="Arial" w:hAnsi="Arial" w:cs="Arial"/>
                <w:sz w:val="18"/>
                <w:szCs w:val="18"/>
              </w:rPr>
            </w:pPr>
            <w:r w:rsidRPr="00F93A2E">
              <w:rPr>
                <w:rFonts w:ascii="Arial" w:hAnsi="Arial" w:cs="Arial"/>
                <w:sz w:val="18"/>
                <w:szCs w:val="18"/>
              </w:rPr>
              <w:t>Χολερυθρίνη ολική</w:t>
            </w:r>
          </w:p>
        </w:tc>
        <w:tc>
          <w:tcPr>
            <w:tcW w:w="1518"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11.02.01.03.001</w:t>
            </w:r>
          </w:p>
        </w:tc>
        <w:tc>
          <w:tcPr>
            <w:tcW w:w="104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rPr>
                <w:sz w:val="18"/>
                <w:szCs w:val="18"/>
              </w:rPr>
            </w:pPr>
            <w:r w:rsidRPr="00F93A2E">
              <w:rPr>
                <w:sz w:val="18"/>
                <w:szCs w:val="18"/>
              </w:rPr>
              <w:t>ΕΞΕΤΑΣΗ</w:t>
            </w:r>
          </w:p>
        </w:tc>
        <w:tc>
          <w:tcPr>
            <w:tcW w:w="1033" w:type="dxa"/>
            <w:tcBorders>
              <w:top w:val="nil"/>
              <w:left w:val="nil"/>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0,196</w:t>
            </w:r>
          </w:p>
        </w:tc>
        <w:tc>
          <w:tcPr>
            <w:tcW w:w="1092"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6000</w:t>
            </w:r>
          </w:p>
        </w:tc>
        <w:tc>
          <w:tcPr>
            <w:tcW w:w="98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1.176,00</w:t>
            </w:r>
          </w:p>
        </w:tc>
        <w:tc>
          <w:tcPr>
            <w:tcW w:w="129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70,56</w:t>
            </w:r>
          </w:p>
        </w:tc>
        <w:tc>
          <w:tcPr>
            <w:tcW w:w="133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1.246,56</w:t>
            </w:r>
          </w:p>
        </w:tc>
      </w:tr>
      <w:tr w:rsidR="00FE0C5A" w:rsidRPr="00F93A2E" w:rsidTr="00810D51">
        <w:trPr>
          <w:trHeight w:val="300"/>
        </w:trPr>
        <w:tc>
          <w:tcPr>
            <w:tcW w:w="512" w:type="dxa"/>
            <w:tcBorders>
              <w:top w:val="nil"/>
              <w:left w:val="single" w:sz="4" w:space="0" w:color="auto"/>
              <w:bottom w:val="single" w:sz="4" w:space="0" w:color="auto"/>
              <w:right w:val="single" w:sz="4" w:space="0" w:color="auto"/>
            </w:tcBorders>
            <w:shd w:val="clear" w:color="auto" w:fill="auto"/>
            <w:vAlign w:val="bottom"/>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10</w:t>
            </w:r>
          </w:p>
        </w:tc>
        <w:tc>
          <w:tcPr>
            <w:tcW w:w="2466" w:type="dxa"/>
            <w:tcBorders>
              <w:top w:val="nil"/>
              <w:left w:val="nil"/>
              <w:bottom w:val="single" w:sz="4" w:space="0" w:color="auto"/>
              <w:right w:val="single" w:sz="4" w:space="0" w:color="auto"/>
            </w:tcBorders>
            <w:shd w:val="clear" w:color="auto" w:fill="auto"/>
            <w:vAlign w:val="bottom"/>
            <w:hideMark/>
          </w:tcPr>
          <w:p w:rsidR="00FE0C5A" w:rsidRPr="00F93A2E" w:rsidRDefault="00FE0C5A" w:rsidP="00810D51">
            <w:pPr>
              <w:rPr>
                <w:rFonts w:ascii="Arial" w:hAnsi="Arial" w:cs="Arial"/>
                <w:sz w:val="18"/>
                <w:szCs w:val="18"/>
              </w:rPr>
            </w:pPr>
            <w:r w:rsidRPr="00F93A2E">
              <w:rPr>
                <w:rFonts w:ascii="Arial" w:hAnsi="Arial" w:cs="Arial"/>
                <w:sz w:val="18"/>
                <w:szCs w:val="18"/>
              </w:rPr>
              <w:t>Χολερυθρίνη άμεση</w:t>
            </w:r>
          </w:p>
        </w:tc>
        <w:tc>
          <w:tcPr>
            <w:tcW w:w="1518"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11.02.01.03.002</w:t>
            </w:r>
          </w:p>
        </w:tc>
        <w:tc>
          <w:tcPr>
            <w:tcW w:w="104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rPr>
                <w:sz w:val="18"/>
                <w:szCs w:val="18"/>
              </w:rPr>
            </w:pPr>
            <w:r w:rsidRPr="00F93A2E">
              <w:rPr>
                <w:sz w:val="18"/>
                <w:szCs w:val="18"/>
              </w:rPr>
              <w:t>ΕΞΕΤΑΣΗ</w:t>
            </w:r>
          </w:p>
        </w:tc>
        <w:tc>
          <w:tcPr>
            <w:tcW w:w="1033" w:type="dxa"/>
            <w:tcBorders>
              <w:top w:val="nil"/>
              <w:left w:val="nil"/>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0,156667</w:t>
            </w:r>
          </w:p>
        </w:tc>
        <w:tc>
          <w:tcPr>
            <w:tcW w:w="1092"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4500</w:t>
            </w:r>
          </w:p>
        </w:tc>
        <w:tc>
          <w:tcPr>
            <w:tcW w:w="98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705,00</w:t>
            </w:r>
          </w:p>
        </w:tc>
        <w:tc>
          <w:tcPr>
            <w:tcW w:w="129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42,30</w:t>
            </w:r>
          </w:p>
        </w:tc>
        <w:tc>
          <w:tcPr>
            <w:tcW w:w="133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747,30</w:t>
            </w:r>
          </w:p>
        </w:tc>
      </w:tr>
      <w:tr w:rsidR="00FE0C5A" w:rsidRPr="00F93A2E" w:rsidTr="00810D51">
        <w:trPr>
          <w:trHeight w:val="300"/>
        </w:trPr>
        <w:tc>
          <w:tcPr>
            <w:tcW w:w="512" w:type="dxa"/>
            <w:tcBorders>
              <w:top w:val="nil"/>
              <w:left w:val="single" w:sz="4" w:space="0" w:color="auto"/>
              <w:bottom w:val="single" w:sz="4" w:space="0" w:color="auto"/>
              <w:right w:val="single" w:sz="4" w:space="0" w:color="auto"/>
            </w:tcBorders>
            <w:shd w:val="clear" w:color="auto" w:fill="auto"/>
            <w:vAlign w:val="bottom"/>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11</w:t>
            </w:r>
          </w:p>
        </w:tc>
        <w:tc>
          <w:tcPr>
            <w:tcW w:w="2466" w:type="dxa"/>
            <w:tcBorders>
              <w:top w:val="nil"/>
              <w:left w:val="nil"/>
              <w:bottom w:val="single" w:sz="4" w:space="0" w:color="auto"/>
              <w:right w:val="single" w:sz="4" w:space="0" w:color="auto"/>
            </w:tcBorders>
            <w:shd w:val="clear" w:color="auto" w:fill="auto"/>
            <w:vAlign w:val="bottom"/>
            <w:hideMark/>
          </w:tcPr>
          <w:p w:rsidR="00FE0C5A" w:rsidRPr="00F93A2E" w:rsidRDefault="00FE0C5A" w:rsidP="00810D51">
            <w:pPr>
              <w:rPr>
                <w:rFonts w:ascii="Arial" w:hAnsi="Arial" w:cs="Arial"/>
                <w:sz w:val="18"/>
                <w:szCs w:val="18"/>
              </w:rPr>
            </w:pPr>
            <w:r w:rsidRPr="00F93A2E">
              <w:rPr>
                <w:rFonts w:ascii="Arial" w:hAnsi="Arial" w:cs="Arial"/>
                <w:sz w:val="18"/>
                <w:szCs w:val="18"/>
              </w:rPr>
              <w:t>Λεύκωμα ολικό</w:t>
            </w:r>
          </w:p>
        </w:tc>
        <w:tc>
          <w:tcPr>
            <w:tcW w:w="1518"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11.02.01.30.001</w:t>
            </w:r>
          </w:p>
        </w:tc>
        <w:tc>
          <w:tcPr>
            <w:tcW w:w="104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rPr>
                <w:sz w:val="18"/>
                <w:szCs w:val="18"/>
              </w:rPr>
            </w:pPr>
            <w:r w:rsidRPr="00F93A2E">
              <w:rPr>
                <w:sz w:val="18"/>
                <w:szCs w:val="18"/>
              </w:rPr>
              <w:t>ΕΞΕΤΑΣΗ</w:t>
            </w:r>
          </w:p>
        </w:tc>
        <w:tc>
          <w:tcPr>
            <w:tcW w:w="1033" w:type="dxa"/>
            <w:tcBorders>
              <w:top w:val="nil"/>
              <w:left w:val="nil"/>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0,112667</w:t>
            </w:r>
          </w:p>
        </w:tc>
        <w:tc>
          <w:tcPr>
            <w:tcW w:w="1092"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4000</w:t>
            </w:r>
          </w:p>
        </w:tc>
        <w:tc>
          <w:tcPr>
            <w:tcW w:w="98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450,67</w:t>
            </w:r>
          </w:p>
        </w:tc>
        <w:tc>
          <w:tcPr>
            <w:tcW w:w="129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27,04</w:t>
            </w:r>
          </w:p>
        </w:tc>
        <w:tc>
          <w:tcPr>
            <w:tcW w:w="133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477,71</w:t>
            </w:r>
          </w:p>
        </w:tc>
      </w:tr>
      <w:tr w:rsidR="00FE0C5A" w:rsidRPr="00F93A2E" w:rsidTr="00810D51">
        <w:trPr>
          <w:trHeight w:val="300"/>
        </w:trPr>
        <w:tc>
          <w:tcPr>
            <w:tcW w:w="512" w:type="dxa"/>
            <w:tcBorders>
              <w:top w:val="nil"/>
              <w:left w:val="single" w:sz="4" w:space="0" w:color="auto"/>
              <w:bottom w:val="single" w:sz="4" w:space="0" w:color="auto"/>
              <w:right w:val="single" w:sz="4" w:space="0" w:color="auto"/>
            </w:tcBorders>
            <w:shd w:val="clear" w:color="auto" w:fill="auto"/>
            <w:vAlign w:val="bottom"/>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12</w:t>
            </w:r>
          </w:p>
        </w:tc>
        <w:tc>
          <w:tcPr>
            <w:tcW w:w="2466" w:type="dxa"/>
            <w:tcBorders>
              <w:top w:val="nil"/>
              <w:left w:val="nil"/>
              <w:bottom w:val="single" w:sz="4" w:space="0" w:color="auto"/>
              <w:right w:val="single" w:sz="4" w:space="0" w:color="auto"/>
            </w:tcBorders>
            <w:shd w:val="clear" w:color="auto" w:fill="auto"/>
            <w:vAlign w:val="bottom"/>
            <w:hideMark/>
          </w:tcPr>
          <w:p w:rsidR="00FE0C5A" w:rsidRPr="00F93A2E" w:rsidRDefault="00FE0C5A" w:rsidP="00810D51">
            <w:pPr>
              <w:rPr>
                <w:rFonts w:ascii="Arial" w:hAnsi="Arial" w:cs="Arial"/>
                <w:sz w:val="18"/>
                <w:szCs w:val="18"/>
              </w:rPr>
            </w:pPr>
            <w:r w:rsidRPr="00F93A2E">
              <w:rPr>
                <w:rFonts w:ascii="Arial" w:hAnsi="Arial" w:cs="Arial"/>
                <w:sz w:val="18"/>
                <w:szCs w:val="18"/>
              </w:rPr>
              <w:t>Αλβουμίνη</w:t>
            </w:r>
          </w:p>
        </w:tc>
        <w:tc>
          <w:tcPr>
            <w:tcW w:w="1518"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11.02.01.01.001</w:t>
            </w:r>
          </w:p>
        </w:tc>
        <w:tc>
          <w:tcPr>
            <w:tcW w:w="104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rPr>
                <w:sz w:val="18"/>
                <w:szCs w:val="18"/>
              </w:rPr>
            </w:pPr>
            <w:r w:rsidRPr="00F93A2E">
              <w:rPr>
                <w:sz w:val="18"/>
                <w:szCs w:val="18"/>
              </w:rPr>
              <w:t>ΕΞΕΤΑΣΗ</w:t>
            </w:r>
          </w:p>
        </w:tc>
        <w:tc>
          <w:tcPr>
            <w:tcW w:w="1033" w:type="dxa"/>
            <w:tcBorders>
              <w:top w:val="nil"/>
              <w:left w:val="nil"/>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0,09</w:t>
            </w:r>
          </w:p>
        </w:tc>
        <w:tc>
          <w:tcPr>
            <w:tcW w:w="1092"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3500</w:t>
            </w:r>
          </w:p>
        </w:tc>
        <w:tc>
          <w:tcPr>
            <w:tcW w:w="98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315,00</w:t>
            </w:r>
          </w:p>
        </w:tc>
        <w:tc>
          <w:tcPr>
            <w:tcW w:w="129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18,90</w:t>
            </w:r>
          </w:p>
        </w:tc>
        <w:tc>
          <w:tcPr>
            <w:tcW w:w="133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333,90</w:t>
            </w:r>
          </w:p>
        </w:tc>
      </w:tr>
      <w:tr w:rsidR="00FE0C5A" w:rsidRPr="00F93A2E" w:rsidTr="00810D51">
        <w:trPr>
          <w:trHeight w:val="300"/>
        </w:trPr>
        <w:tc>
          <w:tcPr>
            <w:tcW w:w="512" w:type="dxa"/>
            <w:tcBorders>
              <w:top w:val="nil"/>
              <w:left w:val="single" w:sz="4" w:space="0" w:color="auto"/>
              <w:bottom w:val="single" w:sz="4" w:space="0" w:color="auto"/>
              <w:right w:val="single" w:sz="4" w:space="0" w:color="auto"/>
            </w:tcBorders>
            <w:shd w:val="clear" w:color="auto" w:fill="auto"/>
            <w:vAlign w:val="bottom"/>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13</w:t>
            </w:r>
          </w:p>
        </w:tc>
        <w:tc>
          <w:tcPr>
            <w:tcW w:w="2466" w:type="dxa"/>
            <w:tcBorders>
              <w:top w:val="nil"/>
              <w:left w:val="nil"/>
              <w:bottom w:val="single" w:sz="4" w:space="0" w:color="auto"/>
              <w:right w:val="single" w:sz="4" w:space="0" w:color="auto"/>
            </w:tcBorders>
            <w:shd w:val="clear" w:color="auto" w:fill="auto"/>
            <w:vAlign w:val="bottom"/>
            <w:hideMark/>
          </w:tcPr>
          <w:p w:rsidR="00FE0C5A" w:rsidRPr="00F93A2E" w:rsidRDefault="00FE0C5A" w:rsidP="00810D51">
            <w:pPr>
              <w:rPr>
                <w:rFonts w:ascii="Arial" w:hAnsi="Arial" w:cs="Arial"/>
                <w:sz w:val="18"/>
                <w:szCs w:val="18"/>
              </w:rPr>
            </w:pPr>
            <w:r w:rsidRPr="00F93A2E">
              <w:rPr>
                <w:rFonts w:ascii="Arial" w:hAnsi="Arial" w:cs="Arial"/>
                <w:sz w:val="18"/>
                <w:szCs w:val="18"/>
              </w:rPr>
              <w:t>Τρανσανινάση AST/SGOT</w:t>
            </w:r>
          </w:p>
        </w:tc>
        <w:tc>
          <w:tcPr>
            <w:tcW w:w="1518"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11.01.01.10.001</w:t>
            </w:r>
          </w:p>
        </w:tc>
        <w:tc>
          <w:tcPr>
            <w:tcW w:w="104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rPr>
                <w:sz w:val="18"/>
                <w:szCs w:val="18"/>
              </w:rPr>
            </w:pPr>
            <w:r w:rsidRPr="00F93A2E">
              <w:rPr>
                <w:sz w:val="18"/>
                <w:szCs w:val="18"/>
              </w:rPr>
              <w:t>ΕΞΕΤΑΣΗ</w:t>
            </w:r>
          </w:p>
        </w:tc>
        <w:tc>
          <w:tcPr>
            <w:tcW w:w="1033" w:type="dxa"/>
            <w:tcBorders>
              <w:top w:val="nil"/>
              <w:left w:val="nil"/>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0,101571</w:t>
            </w:r>
          </w:p>
        </w:tc>
        <w:tc>
          <w:tcPr>
            <w:tcW w:w="1092"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15000</w:t>
            </w:r>
          </w:p>
        </w:tc>
        <w:tc>
          <w:tcPr>
            <w:tcW w:w="98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1.523,57</w:t>
            </w:r>
          </w:p>
        </w:tc>
        <w:tc>
          <w:tcPr>
            <w:tcW w:w="129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91,41</w:t>
            </w:r>
          </w:p>
        </w:tc>
        <w:tc>
          <w:tcPr>
            <w:tcW w:w="133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1.614,98</w:t>
            </w:r>
          </w:p>
        </w:tc>
      </w:tr>
      <w:tr w:rsidR="00FE0C5A" w:rsidRPr="00F93A2E" w:rsidTr="00810D51">
        <w:trPr>
          <w:trHeight w:val="300"/>
        </w:trPr>
        <w:tc>
          <w:tcPr>
            <w:tcW w:w="512" w:type="dxa"/>
            <w:tcBorders>
              <w:top w:val="nil"/>
              <w:left w:val="single" w:sz="4" w:space="0" w:color="auto"/>
              <w:bottom w:val="single" w:sz="4" w:space="0" w:color="auto"/>
              <w:right w:val="single" w:sz="4" w:space="0" w:color="auto"/>
            </w:tcBorders>
            <w:shd w:val="clear" w:color="auto" w:fill="auto"/>
            <w:vAlign w:val="bottom"/>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14</w:t>
            </w:r>
          </w:p>
        </w:tc>
        <w:tc>
          <w:tcPr>
            <w:tcW w:w="2466" w:type="dxa"/>
            <w:tcBorders>
              <w:top w:val="nil"/>
              <w:left w:val="nil"/>
              <w:bottom w:val="single" w:sz="4" w:space="0" w:color="auto"/>
              <w:right w:val="single" w:sz="4" w:space="0" w:color="auto"/>
            </w:tcBorders>
            <w:shd w:val="clear" w:color="auto" w:fill="auto"/>
            <w:vAlign w:val="bottom"/>
            <w:hideMark/>
          </w:tcPr>
          <w:p w:rsidR="00FE0C5A" w:rsidRPr="00F93A2E" w:rsidRDefault="00FE0C5A" w:rsidP="00810D51">
            <w:pPr>
              <w:rPr>
                <w:rFonts w:ascii="Arial" w:hAnsi="Arial" w:cs="Arial"/>
                <w:sz w:val="18"/>
                <w:szCs w:val="18"/>
              </w:rPr>
            </w:pPr>
            <w:r w:rsidRPr="00F93A2E">
              <w:rPr>
                <w:rFonts w:ascii="Arial" w:hAnsi="Arial" w:cs="Arial"/>
                <w:sz w:val="18"/>
                <w:szCs w:val="18"/>
              </w:rPr>
              <w:t>Τρανσανινάση ALT/SGPT</w:t>
            </w:r>
          </w:p>
        </w:tc>
        <w:tc>
          <w:tcPr>
            <w:tcW w:w="1518"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11.01.01.03.001</w:t>
            </w:r>
          </w:p>
        </w:tc>
        <w:tc>
          <w:tcPr>
            <w:tcW w:w="104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rPr>
                <w:sz w:val="18"/>
                <w:szCs w:val="18"/>
              </w:rPr>
            </w:pPr>
            <w:r w:rsidRPr="00F93A2E">
              <w:rPr>
                <w:sz w:val="18"/>
                <w:szCs w:val="18"/>
              </w:rPr>
              <w:t>ΕΞΕΤΑΣΗ</w:t>
            </w:r>
          </w:p>
        </w:tc>
        <w:tc>
          <w:tcPr>
            <w:tcW w:w="1033" w:type="dxa"/>
            <w:tcBorders>
              <w:top w:val="nil"/>
              <w:left w:val="nil"/>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0,113571</w:t>
            </w:r>
          </w:p>
        </w:tc>
        <w:tc>
          <w:tcPr>
            <w:tcW w:w="1092"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15000</w:t>
            </w:r>
          </w:p>
        </w:tc>
        <w:tc>
          <w:tcPr>
            <w:tcW w:w="98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1.703,57</w:t>
            </w:r>
          </w:p>
        </w:tc>
        <w:tc>
          <w:tcPr>
            <w:tcW w:w="129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102,21</w:t>
            </w:r>
          </w:p>
        </w:tc>
        <w:tc>
          <w:tcPr>
            <w:tcW w:w="133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1.805,78</w:t>
            </w:r>
          </w:p>
        </w:tc>
      </w:tr>
      <w:tr w:rsidR="00FE0C5A" w:rsidRPr="00F93A2E" w:rsidTr="00810D51">
        <w:trPr>
          <w:trHeight w:val="300"/>
        </w:trPr>
        <w:tc>
          <w:tcPr>
            <w:tcW w:w="512" w:type="dxa"/>
            <w:tcBorders>
              <w:top w:val="nil"/>
              <w:left w:val="single" w:sz="4" w:space="0" w:color="auto"/>
              <w:bottom w:val="single" w:sz="4" w:space="0" w:color="auto"/>
              <w:right w:val="single" w:sz="4" w:space="0" w:color="auto"/>
            </w:tcBorders>
            <w:shd w:val="clear" w:color="auto" w:fill="auto"/>
            <w:vAlign w:val="bottom"/>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15</w:t>
            </w:r>
          </w:p>
        </w:tc>
        <w:tc>
          <w:tcPr>
            <w:tcW w:w="2466" w:type="dxa"/>
            <w:tcBorders>
              <w:top w:val="nil"/>
              <w:left w:val="nil"/>
              <w:bottom w:val="single" w:sz="4" w:space="0" w:color="auto"/>
              <w:right w:val="single" w:sz="4" w:space="0" w:color="auto"/>
            </w:tcBorders>
            <w:shd w:val="clear" w:color="auto" w:fill="auto"/>
            <w:vAlign w:val="bottom"/>
            <w:hideMark/>
          </w:tcPr>
          <w:p w:rsidR="00FE0C5A" w:rsidRPr="00F93A2E" w:rsidRDefault="00FE0C5A" w:rsidP="00810D51">
            <w:pPr>
              <w:rPr>
                <w:rFonts w:ascii="Arial" w:hAnsi="Arial" w:cs="Arial"/>
                <w:sz w:val="18"/>
                <w:szCs w:val="18"/>
              </w:rPr>
            </w:pPr>
            <w:r w:rsidRPr="00F93A2E">
              <w:rPr>
                <w:rFonts w:ascii="Arial" w:hAnsi="Arial" w:cs="Arial"/>
                <w:sz w:val="18"/>
                <w:szCs w:val="18"/>
              </w:rPr>
              <w:t>Φωσφατάση Αλκαλική</w:t>
            </w:r>
          </w:p>
        </w:tc>
        <w:tc>
          <w:tcPr>
            <w:tcW w:w="1518"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11.01.01.05.001</w:t>
            </w:r>
          </w:p>
        </w:tc>
        <w:tc>
          <w:tcPr>
            <w:tcW w:w="104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rPr>
                <w:sz w:val="18"/>
                <w:szCs w:val="18"/>
              </w:rPr>
            </w:pPr>
            <w:r w:rsidRPr="00F93A2E">
              <w:rPr>
                <w:sz w:val="18"/>
                <w:szCs w:val="18"/>
              </w:rPr>
              <w:t>ΕΞΕΤΑΣΗ</w:t>
            </w:r>
          </w:p>
        </w:tc>
        <w:tc>
          <w:tcPr>
            <w:tcW w:w="1033" w:type="dxa"/>
            <w:tcBorders>
              <w:top w:val="nil"/>
              <w:left w:val="nil"/>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0,1155</w:t>
            </w:r>
          </w:p>
        </w:tc>
        <w:tc>
          <w:tcPr>
            <w:tcW w:w="1092"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13000</w:t>
            </w:r>
          </w:p>
        </w:tc>
        <w:tc>
          <w:tcPr>
            <w:tcW w:w="98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1.501,50</w:t>
            </w:r>
          </w:p>
        </w:tc>
        <w:tc>
          <w:tcPr>
            <w:tcW w:w="129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90,09</w:t>
            </w:r>
          </w:p>
        </w:tc>
        <w:tc>
          <w:tcPr>
            <w:tcW w:w="133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1.591,59</w:t>
            </w:r>
          </w:p>
        </w:tc>
      </w:tr>
      <w:tr w:rsidR="00FE0C5A" w:rsidRPr="00F93A2E" w:rsidTr="00810D51">
        <w:trPr>
          <w:trHeight w:val="585"/>
        </w:trPr>
        <w:tc>
          <w:tcPr>
            <w:tcW w:w="512" w:type="dxa"/>
            <w:tcBorders>
              <w:top w:val="nil"/>
              <w:left w:val="single" w:sz="4" w:space="0" w:color="auto"/>
              <w:bottom w:val="single" w:sz="4" w:space="0" w:color="auto"/>
              <w:right w:val="single" w:sz="4" w:space="0" w:color="auto"/>
            </w:tcBorders>
            <w:shd w:val="clear" w:color="auto" w:fill="auto"/>
            <w:vAlign w:val="bottom"/>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16</w:t>
            </w:r>
          </w:p>
        </w:tc>
        <w:tc>
          <w:tcPr>
            <w:tcW w:w="2466" w:type="dxa"/>
            <w:tcBorders>
              <w:top w:val="nil"/>
              <w:left w:val="nil"/>
              <w:bottom w:val="single" w:sz="4" w:space="0" w:color="auto"/>
              <w:right w:val="single" w:sz="4" w:space="0" w:color="auto"/>
            </w:tcBorders>
            <w:shd w:val="clear" w:color="auto" w:fill="auto"/>
            <w:vAlign w:val="bottom"/>
            <w:hideMark/>
          </w:tcPr>
          <w:p w:rsidR="00FE0C5A" w:rsidRPr="00F93A2E" w:rsidRDefault="00FE0C5A" w:rsidP="00810D51">
            <w:pPr>
              <w:rPr>
                <w:rFonts w:ascii="Arial" w:hAnsi="Arial" w:cs="Arial"/>
                <w:sz w:val="18"/>
                <w:szCs w:val="18"/>
              </w:rPr>
            </w:pPr>
            <w:r w:rsidRPr="00F93A2E">
              <w:rPr>
                <w:rFonts w:ascii="Arial" w:hAnsi="Arial" w:cs="Arial"/>
                <w:sz w:val="18"/>
                <w:szCs w:val="18"/>
              </w:rPr>
              <w:t>Γαλακτική Αφυδρογονάση (LDH)</w:t>
            </w:r>
          </w:p>
        </w:tc>
        <w:tc>
          <w:tcPr>
            <w:tcW w:w="1518"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11.01.01.19.001</w:t>
            </w:r>
          </w:p>
        </w:tc>
        <w:tc>
          <w:tcPr>
            <w:tcW w:w="104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rPr>
                <w:sz w:val="18"/>
                <w:szCs w:val="18"/>
              </w:rPr>
            </w:pPr>
            <w:r w:rsidRPr="00F93A2E">
              <w:rPr>
                <w:sz w:val="18"/>
                <w:szCs w:val="18"/>
              </w:rPr>
              <w:t>ΕΞΕΤΑΣΗ</w:t>
            </w:r>
          </w:p>
        </w:tc>
        <w:tc>
          <w:tcPr>
            <w:tcW w:w="1033" w:type="dxa"/>
            <w:tcBorders>
              <w:top w:val="nil"/>
              <w:left w:val="nil"/>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0,143</w:t>
            </w:r>
          </w:p>
        </w:tc>
        <w:tc>
          <w:tcPr>
            <w:tcW w:w="1092"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9000</w:t>
            </w:r>
          </w:p>
        </w:tc>
        <w:tc>
          <w:tcPr>
            <w:tcW w:w="98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1.287,00</w:t>
            </w:r>
          </w:p>
        </w:tc>
        <w:tc>
          <w:tcPr>
            <w:tcW w:w="129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77,22</w:t>
            </w:r>
          </w:p>
        </w:tc>
        <w:tc>
          <w:tcPr>
            <w:tcW w:w="133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1.364,22</w:t>
            </w:r>
          </w:p>
        </w:tc>
      </w:tr>
      <w:tr w:rsidR="00FE0C5A" w:rsidRPr="00F93A2E" w:rsidTr="00810D51">
        <w:trPr>
          <w:trHeight w:val="300"/>
        </w:trPr>
        <w:tc>
          <w:tcPr>
            <w:tcW w:w="512" w:type="dxa"/>
            <w:tcBorders>
              <w:top w:val="nil"/>
              <w:left w:val="single" w:sz="4" w:space="0" w:color="auto"/>
              <w:bottom w:val="single" w:sz="4" w:space="0" w:color="auto"/>
              <w:right w:val="single" w:sz="4" w:space="0" w:color="auto"/>
            </w:tcBorders>
            <w:shd w:val="clear" w:color="auto" w:fill="auto"/>
            <w:vAlign w:val="bottom"/>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17</w:t>
            </w:r>
          </w:p>
        </w:tc>
        <w:tc>
          <w:tcPr>
            <w:tcW w:w="2466" w:type="dxa"/>
            <w:tcBorders>
              <w:top w:val="nil"/>
              <w:left w:val="nil"/>
              <w:bottom w:val="single" w:sz="4" w:space="0" w:color="auto"/>
              <w:right w:val="single" w:sz="4" w:space="0" w:color="auto"/>
            </w:tcBorders>
            <w:shd w:val="clear" w:color="auto" w:fill="auto"/>
            <w:vAlign w:val="bottom"/>
            <w:hideMark/>
          </w:tcPr>
          <w:p w:rsidR="00FE0C5A" w:rsidRPr="00F93A2E" w:rsidRDefault="00FE0C5A" w:rsidP="00810D51">
            <w:pPr>
              <w:rPr>
                <w:rFonts w:ascii="Arial" w:hAnsi="Arial" w:cs="Arial"/>
                <w:sz w:val="18"/>
                <w:szCs w:val="18"/>
              </w:rPr>
            </w:pPr>
            <w:r w:rsidRPr="00F93A2E">
              <w:rPr>
                <w:rFonts w:ascii="Arial" w:hAnsi="Arial" w:cs="Arial"/>
                <w:sz w:val="18"/>
                <w:szCs w:val="18"/>
              </w:rPr>
              <w:t>CK</w:t>
            </w:r>
          </w:p>
        </w:tc>
        <w:tc>
          <w:tcPr>
            <w:tcW w:w="1518"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11.01.01.13.001</w:t>
            </w:r>
          </w:p>
        </w:tc>
        <w:tc>
          <w:tcPr>
            <w:tcW w:w="104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rPr>
                <w:sz w:val="18"/>
                <w:szCs w:val="18"/>
              </w:rPr>
            </w:pPr>
            <w:r w:rsidRPr="00F93A2E">
              <w:rPr>
                <w:sz w:val="18"/>
                <w:szCs w:val="18"/>
              </w:rPr>
              <w:t>ΕΞΕΤΑΣΗ</w:t>
            </w:r>
          </w:p>
        </w:tc>
        <w:tc>
          <w:tcPr>
            <w:tcW w:w="1033" w:type="dxa"/>
            <w:tcBorders>
              <w:top w:val="nil"/>
              <w:left w:val="nil"/>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0,240167</w:t>
            </w:r>
          </w:p>
        </w:tc>
        <w:tc>
          <w:tcPr>
            <w:tcW w:w="1092"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8000</w:t>
            </w:r>
          </w:p>
        </w:tc>
        <w:tc>
          <w:tcPr>
            <w:tcW w:w="98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1.921,34</w:t>
            </w:r>
          </w:p>
        </w:tc>
        <w:tc>
          <w:tcPr>
            <w:tcW w:w="129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115,28</w:t>
            </w:r>
          </w:p>
        </w:tc>
        <w:tc>
          <w:tcPr>
            <w:tcW w:w="133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2.036,62</w:t>
            </w:r>
          </w:p>
        </w:tc>
      </w:tr>
      <w:tr w:rsidR="00FE0C5A" w:rsidRPr="00F93A2E" w:rsidTr="00810D51">
        <w:trPr>
          <w:trHeight w:val="300"/>
        </w:trPr>
        <w:tc>
          <w:tcPr>
            <w:tcW w:w="512" w:type="dxa"/>
            <w:tcBorders>
              <w:top w:val="nil"/>
              <w:left w:val="single" w:sz="4" w:space="0" w:color="auto"/>
              <w:bottom w:val="single" w:sz="4" w:space="0" w:color="auto"/>
              <w:right w:val="single" w:sz="4" w:space="0" w:color="auto"/>
            </w:tcBorders>
            <w:shd w:val="clear" w:color="auto" w:fill="auto"/>
            <w:vAlign w:val="bottom"/>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18</w:t>
            </w:r>
          </w:p>
        </w:tc>
        <w:tc>
          <w:tcPr>
            <w:tcW w:w="2466" w:type="dxa"/>
            <w:tcBorders>
              <w:top w:val="nil"/>
              <w:left w:val="nil"/>
              <w:bottom w:val="single" w:sz="4" w:space="0" w:color="auto"/>
              <w:right w:val="single" w:sz="4" w:space="0" w:color="auto"/>
            </w:tcBorders>
            <w:shd w:val="clear" w:color="auto" w:fill="auto"/>
            <w:vAlign w:val="bottom"/>
            <w:hideMark/>
          </w:tcPr>
          <w:p w:rsidR="00FE0C5A" w:rsidRPr="00F93A2E" w:rsidRDefault="00FE0C5A" w:rsidP="00810D51">
            <w:pPr>
              <w:rPr>
                <w:rFonts w:ascii="Arial" w:hAnsi="Arial" w:cs="Arial"/>
                <w:sz w:val="18"/>
                <w:szCs w:val="18"/>
              </w:rPr>
            </w:pPr>
            <w:r w:rsidRPr="00F93A2E">
              <w:rPr>
                <w:rFonts w:ascii="Arial" w:hAnsi="Arial" w:cs="Arial"/>
                <w:sz w:val="18"/>
                <w:szCs w:val="18"/>
              </w:rPr>
              <w:t>CK – ΜΒ</w:t>
            </w:r>
          </w:p>
        </w:tc>
        <w:tc>
          <w:tcPr>
            <w:tcW w:w="1518"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11.01.01.14.001</w:t>
            </w:r>
          </w:p>
        </w:tc>
        <w:tc>
          <w:tcPr>
            <w:tcW w:w="104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rPr>
                <w:sz w:val="18"/>
                <w:szCs w:val="18"/>
              </w:rPr>
            </w:pPr>
            <w:r w:rsidRPr="00F93A2E">
              <w:rPr>
                <w:sz w:val="18"/>
                <w:szCs w:val="18"/>
              </w:rPr>
              <w:t>ΕΞΕΤΑΣΗ</w:t>
            </w:r>
          </w:p>
        </w:tc>
        <w:tc>
          <w:tcPr>
            <w:tcW w:w="1033" w:type="dxa"/>
            <w:tcBorders>
              <w:top w:val="nil"/>
              <w:left w:val="nil"/>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0,362</w:t>
            </w:r>
          </w:p>
        </w:tc>
        <w:tc>
          <w:tcPr>
            <w:tcW w:w="1092"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500</w:t>
            </w:r>
          </w:p>
        </w:tc>
        <w:tc>
          <w:tcPr>
            <w:tcW w:w="98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181,00</w:t>
            </w:r>
          </w:p>
        </w:tc>
        <w:tc>
          <w:tcPr>
            <w:tcW w:w="129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10,86</w:t>
            </w:r>
          </w:p>
        </w:tc>
        <w:tc>
          <w:tcPr>
            <w:tcW w:w="133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191,86</w:t>
            </w:r>
          </w:p>
        </w:tc>
      </w:tr>
      <w:tr w:rsidR="00FE0C5A" w:rsidRPr="00F93A2E" w:rsidTr="00810D51">
        <w:trPr>
          <w:trHeight w:val="300"/>
        </w:trPr>
        <w:tc>
          <w:tcPr>
            <w:tcW w:w="512" w:type="dxa"/>
            <w:tcBorders>
              <w:top w:val="nil"/>
              <w:left w:val="single" w:sz="4" w:space="0" w:color="auto"/>
              <w:bottom w:val="single" w:sz="4" w:space="0" w:color="auto"/>
              <w:right w:val="single" w:sz="4" w:space="0" w:color="auto"/>
            </w:tcBorders>
            <w:shd w:val="clear" w:color="auto" w:fill="auto"/>
            <w:vAlign w:val="bottom"/>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19</w:t>
            </w:r>
          </w:p>
        </w:tc>
        <w:tc>
          <w:tcPr>
            <w:tcW w:w="2466" w:type="dxa"/>
            <w:tcBorders>
              <w:top w:val="nil"/>
              <w:left w:val="nil"/>
              <w:bottom w:val="single" w:sz="4" w:space="0" w:color="auto"/>
              <w:right w:val="single" w:sz="4" w:space="0" w:color="auto"/>
            </w:tcBorders>
            <w:shd w:val="clear" w:color="auto" w:fill="auto"/>
            <w:vAlign w:val="bottom"/>
            <w:hideMark/>
          </w:tcPr>
          <w:p w:rsidR="00FE0C5A" w:rsidRPr="00F93A2E" w:rsidRDefault="00FE0C5A" w:rsidP="00810D51">
            <w:pPr>
              <w:rPr>
                <w:rFonts w:ascii="Arial" w:hAnsi="Arial" w:cs="Arial"/>
                <w:sz w:val="18"/>
                <w:szCs w:val="18"/>
              </w:rPr>
            </w:pPr>
            <w:r w:rsidRPr="00F93A2E">
              <w:rPr>
                <w:rFonts w:ascii="Arial" w:hAnsi="Arial" w:cs="Arial"/>
                <w:sz w:val="18"/>
                <w:szCs w:val="18"/>
              </w:rPr>
              <w:t>Αμυλάση</w:t>
            </w:r>
          </w:p>
        </w:tc>
        <w:tc>
          <w:tcPr>
            <w:tcW w:w="1518"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11.01.01.07.001</w:t>
            </w:r>
          </w:p>
        </w:tc>
        <w:tc>
          <w:tcPr>
            <w:tcW w:w="104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rPr>
                <w:sz w:val="18"/>
                <w:szCs w:val="18"/>
              </w:rPr>
            </w:pPr>
            <w:r w:rsidRPr="00F93A2E">
              <w:rPr>
                <w:sz w:val="18"/>
                <w:szCs w:val="18"/>
              </w:rPr>
              <w:t>ΕΞΕΤΑΣΗ</w:t>
            </w:r>
          </w:p>
        </w:tc>
        <w:tc>
          <w:tcPr>
            <w:tcW w:w="1033" w:type="dxa"/>
            <w:tcBorders>
              <w:top w:val="nil"/>
              <w:left w:val="nil"/>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0,55</w:t>
            </w:r>
          </w:p>
        </w:tc>
        <w:tc>
          <w:tcPr>
            <w:tcW w:w="1092"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7000</w:t>
            </w:r>
          </w:p>
        </w:tc>
        <w:tc>
          <w:tcPr>
            <w:tcW w:w="98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3.850,00</w:t>
            </w:r>
          </w:p>
        </w:tc>
        <w:tc>
          <w:tcPr>
            <w:tcW w:w="129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231,00</w:t>
            </w:r>
          </w:p>
        </w:tc>
        <w:tc>
          <w:tcPr>
            <w:tcW w:w="133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4.081,00</w:t>
            </w:r>
          </w:p>
        </w:tc>
      </w:tr>
      <w:tr w:rsidR="00FE0C5A" w:rsidRPr="00F93A2E" w:rsidTr="00810D51">
        <w:trPr>
          <w:trHeight w:val="585"/>
        </w:trPr>
        <w:tc>
          <w:tcPr>
            <w:tcW w:w="512" w:type="dxa"/>
            <w:tcBorders>
              <w:top w:val="nil"/>
              <w:left w:val="single" w:sz="4" w:space="0" w:color="auto"/>
              <w:bottom w:val="single" w:sz="4" w:space="0" w:color="auto"/>
              <w:right w:val="single" w:sz="4" w:space="0" w:color="auto"/>
            </w:tcBorders>
            <w:shd w:val="clear" w:color="auto" w:fill="auto"/>
            <w:vAlign w:val="bottom"/>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20</w:t>
            </w:r>
          </w:p>
        </w:tc>
        <w:tc>
          <w:tcPr>
            <w:tcW w:w="2466" w:type="dxa"/>
            <w:tcBorders>
              <w:top w:val="nil"/>
              <w:left w:val="nil"/>
              <w:bottom w:val="single" w:sz="4" w:space="0" w:color="auto"/>
              <w:right w:val="single" w:sz="4" w:space="0" w:color="auto"/>
            </w:tcBorders>
            <w:shd w:val="clear" w:color="auto" w:fill="auto"/>
            <w:vAlign w:val="bottom"/>
            <w:hideMark/>
          </w:tcPr>
          <w:p w:rsidR="00FE0C5A" w:rsidRPr="00F93A2E" w:rsidRDefault="00FE0C5A" w:rsidP="00810D51">
            <w:pPr>
              <w:rPr>
                <w:rFonts w:ascii="Arial" w:hAnsi="Arial" w:cs="Arial"/>
                <w:sz w:val="18"/>
                <w:szCs w:val="18"/>
              </w:rPr>
            </w:pPr>
            <w:r w:rsidRPr="00F93A2E">
              <w:rPr>
                <w:rFonts w:ascii="Arial" w:hAnsi="Arial" w:cs="Arial"/>
                <w:sz w:val="18"/>
                <w:szCs w:val="18"/>
              </w:rPr>
              <w:t>Γλουταμύλ τρανσφεράση (γ – GT)</w:t>
            </w:r>
          </w:p>
        </w:tc>
        <w:tc>
          <w:tcPr>
            <w:tcW w:w="1518"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11.01.01.16.001</w:t>
            </w:r>
          </w:p>
        </w:tc>
        <w:tc>
          <w:tcPr>
            <w:tcW w:w="104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rPr>
                <w:sz w:val="18"/>
                <w:szCs w:val="18"/>
              </w:rPr>
            </w:pPr>
            <w:r w:rsidRPr="00F93A2E">
              <w:rPr>
                <w:sz w:val="18"/>
                <w:szCs w:val="18"/>
              </w:rPr>
              <w:t>ΕΞΕΤΑΣΗ</w:t>
            </w:r>
          </w:p>
        </w:tc>
        <w:tc>
          <w:tcPr>
            <w:tcW w:w="1033" w:type="dxa"/>
            <w:tcBorders>
              <w:top w:val="nil"/>
              <w:left w:val="nil"/>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0,158182</w:t>
            </w:r>
          </w:p>
        </w:tc>
        <w:tc>
          <w:tcPr>
            <w:tcW w:w="1092"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12000</w:t>
            </w:r>
          </w:p>
        </w:tc>
        <w:tc>
          <w:tcPr>
            <w:tcW w:w="98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1.898,18</w:t>
            </w:r>
          </w:p>
        </w:tc>
        <w:tc>
          <w:tcPr>
            <w:tcW w:w="129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113,89</w:t>
            </w:r>
          </w:p>
        </w:tc>
        <w:tc>
          <w:tcPr>
            <w:tcW w:w="133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2.012,08</w:t>
            </w:r>
          </w:p>
        </w:tc>
      </w:tr>
      <w:tr w:rsidR="00FE0C5A" w:rsidRPr="00F93A2E" w:rsidTr="00810D51">
        <w:trPr>
          <w:trHeight w:val="300"/>
        </w:trPr>
        <w:tc>
          <w:tcPr>
            <w:tcW w:w="512" w:type="dxa"/>
            <w:tcBorders>
              <w:top w:val="nil"/>
              <w:left w:val="single" w:sz="4" w:space="0" w:color="auto"/>
              <w:bottom w:val="single" w:sz="4" w:space="0" w:color="auto"/>
              <w:right w:val="single" w:sz="4" w:space="0" w:color="auto"/>
            </w:tcBorders>
            <w:shd w:val="clear" w:color="auto" w:fill="auto"/>
            <w:vAlign w:val="bottom"/>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21</w:t>
            </w:r>
          </w:p>
        </w:tc>
        <w:tc>
          <w:tcPr>
            <w:tcW w:w="2466" w:type="dxa"/>
            <w:tcBorders>
              <w:top w:val="nil"/>
              <w:left w:val="nil"/>
              <w:bottom w:val="single" w:sz="4" w:space="0" w:color="auto"/>
              <w:right w:val="single" w:sz="4" w:space="0" w:color="auto"/>
            </w:tcBorders>
            <w:shd w:val="clear" w:color="auto" w:fill="auto"/>
            <w:vAlign w:val="bottom"/>
            <w:hideMark/>
          </w:tcPr>
          <w:p w:rsidR="00FE0C5A" w:rsidRPr="00F93A2E" w:rsidRDefault="00FE0C5A" w:rsidP="00810D51">
            <w:pPr>
              <w:rPr>
                <w:rFonts w:ascii="Arial" w:hAnsi="Arial" w:cs="Arial"/>
                <w:sz w:val="18"/>
                <w:szCs w:val="18"/>
              </w:rPr>
            </w:pPr>
            <w:r w:rsidRPr="00F93A2E">
              <w:rPr>
                <w:rFonts w:ascii="Arial" w:hAnsi="Arial" w:cs="Arial"/>
                <w:sz w:val="18"/>
                <w:szCs w:val="18"/>
              </w:rPr>
              <w:t xml:space="preserve"> Κάλιο Μέθοδος α) (ISE)</w:t>
            </w:r>
          </w:p>
        </w:tc>
        <w:tc>
          <w:tcPr>
            <w:tcW w:w="1518"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11.04.01.06.001</w:t>
            </w:r>
          </w:p>
        </w:tc>
        <w:tc>
          <w:tcPr>
            <w:tcW w:w="104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rPr>
                <w:sz w:val="18"/>
                <w:szCs w:val="18"/>
              </w:rPr>
            </w:pPr>
            <w:r w:rsidRPr="00F93A2E">
              <w:rPr>
                <w:sz w:val="18"/>
                <w:szCs w:val="18"/>
              </w:rPr>
              <w:t>ΕΞΕΤΑΣΗ</w:t>
            </w:r>
          </w:p>
        </w:tc>
        <w:tc>
          <w:tcPr>
            <w:tcW w:w="1033" w:type="dxa"/>
            <w:tcBorders>
              <w:top w:val="nil"/>
              <w:left w:val="nil"/>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0,314286</w:t>
            </w:r>
          </w:p>
        </w:tc>
        <w:tc>
          <w:tcPr>
            <w:tcW w:w="1092"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15000</w:t>
            </w:r>
          </w:p>
        </w:tc>
        <w:tc>
          <w:tcPr>
            <w:tcW w:w="98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4.714,29</w:t>
            </w:r>
          </w:p>
        </w:tc>
        <w:tc>
          <w:tcPr>
            <w:tcW w:w="129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282,86</w:t>
            </w:r>
          </w:p>
        </w:tc>
        <w:tc>
          <w:tcPr>
            <w:tcW w:w="133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4.997,15</w:t>
            </w:r>
          </w:p>
        </w:tc>
      </w:tr>
      <w:tr w:rsidR="00FE0C5A" w:rsidRPr="00F93A2E" w:rsidTr="00810D51">
        <w:trPr>
          <w:trHeight w:val="300"/>
        </w:trPr>
        <w:tc>
          <w:tcPr>
            <w:tcW w:w="512" w:type="dxa"/>
            <w:tcBorders>
              <w:top w:val="nil"/>
              <w:left w:val="single" w:sz="4" w:space="0" w:color="auto"/>
              <w:bottom w:val="single" w:sz="4" w:space="0" w:color="auto"/>
              <w:right w:val="single" w:sz="4" w:space="0" w:color="auto"/>
            </w:tcBorders>
            <w:shd w:val="clear" w:color="auto" w:fill="auto"/>
            <w:vAlign w:val="bottom"/>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22</w:t>
            </w:r>
          </w:p>
        </w:tc>
        <w:tc>
          <w:tcPr>
            <w:tcW w:w="2466" w:type="dxa"/>
            <w:tcBorders>
              <w:top w:val="nil"/>
              <w:left w:val="nil"/>
              <w:bottom w:val="single" w:sz="4" w:space="0" w:color="auto"/>
              <w:right w:val="single" w:sz="4" w:space="0" w:color="auto"/>
            </w:tcBorders>
            <w:shd w:val="clear" w:color="auto" w:fill="auto"/>
            <w:vAlign w:val="bottom"/>
            <w:hideMark/>
          </w:tcPr>
          <w:p w:rsidR="00FE0C5A" w:rsidRPr="00F93A2E" w:rsidRDefault="00FE0C5A" w:rsidP="00810D51">
            <w:pPr>
              <w:rPr>
                <w:rFonts w:ascii="Arial" w:hAnsi="Arial" w:cs="Arial"/>
                <w:sz w:val="18"/>
                <w:szCs w:val="18"/>
              </w:rPr>
            </w:pPr>
            <w:r w:rsidRPr="00F93A2E">
              <w:rPr>
                <w:rFonts w:ascii="Arial" w:hAnsi="Arial" w:cs="Arial"/>
                <w:sz w:val="18"/>
                <w:szCs w:val="18"/>
              </w:rPr>
              <w:t xml:space="preserve"> Νάτριο Μέθοδος α) (ISE)</w:t>
            </w:r>
          </w:p>
        </w:tc>
        <w:tc>
          <w:tcPr>
            <w:tcW w:w="1518"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11.04.01.07.001</w:t>
            </w:r>
          </w:p>
        </w:tc>
        <w:tc>
          <w:tcPr>
            <w:tcW w:w="104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rPr>
                <w:sz w:val="18"/>
                <w:szCs w:val="18"/>
              </w:rPr>
            </w:pPr>
            <w:r w:rsidRPr="00F93A2E">
              <w:rPr>
                <w:sz w:val="18"/>
                <w:szCs w:val="18"/>
              </w:rPr>
              <w:t>ΕΞΕΤΑΣΗ</w:t>
            </w:r>
          </w:p>
        </w:tc>
        <w:tc>
          <w:tcPr>
            <w:tcW w:w="1033" w:type="dxa"/>
            <w:tcBorders>
              <w:top w:val="nil"/>
              <w:left w:val="nil"/>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0,314286</w:t>
            </w:r>
          </w:p>
        </w:tc>
        <w:tc>
          <w:tcPr>
            <w:tcW w:w="1092"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15000</w:t>
            </w:r>
          </w:p>
        </w:tc>
        <w:tc>
          <w:tcPr>
            <w:tcW w:w="98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4.714,29</w:t>
            </w:r>
          </w:p>
        </w:tc>
        <w:tc>
          <w:tcPr>
            <w:tcW w:w="129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282,86</w:t>
            </w:r>
          </w:p>
        </w:tc>
        <w:tc>
          <w:tcPr>
            <w:tcW w:w="133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4.997,15</w:t>
            </w:r>
          </w:p>
        </w:tc>
      </w:tr>
      <w:tr w:rsidR="00FE0C5A" w:rsidRPr="00F93A2E" w:rsidTr="00810D51">
        <w:trPr>
          <w:trHeight w:val="300"/>
        </w:trPr>
        <w:tc>
          <w:tcPr>
            <w:tcW w:w="512" w:type="dxa"/>
            <w:tcBorders>
              <w:top w:val="nil"/>
              <w:left w:val="single" w:sz="4" w:space="0" w:color="auto"/>
              <w:bottom w:val="single" w:sz="4" w:space="0" w:color="auto"/>
              <w:right w:val="single" w:sz="4" w:space="0" w:color="auto"/>
            </w:tcBorders>
            <w:shd w:val="clear" w:color="auto" w:fill="auto"/>
            <w:vAlign w:val="bottom"/>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23</w:t>
            </w:r>
          </w:p>
        </w:tc>
        <w:tc>
          <w:tcPr>
            <w:tcW w:w="2466" w:type="dxa"/>
            <w:tcBorders>
              <w:top w:val="nil"/>
              <w:left w:val="nil"/>
              <w:bottom w:val="single" w:sz="4" w:space="0" w:color="auto"/>
              <w:right w:val="single" w:sz="4" w:space="0" w:color="auto"/>
            </w:tcBorders>
            <w:shd w:val="clear" w:color="auto" w:fill="auto"/>
            <w:vAlign w:val="bottom"/>
            <w:hideMark/>
          </w:tcPr>
          <w:p w:rsidR="00FE0C5A" w:rsidRPr="00F93A2E" w:rsidRDefault="00FE0C5A" w:rsidP="00810D51">
            <w:pPr>
              <w:rPr>
                <w:rFonts w:ascii="Arial" w:hAnsi="Arial" w:cs="Arial"/>
                <w:sz w:val="18"/>
                <w:szCs w:val="18"/>
              </w:rPr>
            </w:pPr>
            <w:r w:rsidRPr="00F93A2E">
              <w:rPr>
                <w:rFonts w:ascii="Arial" w:hAnsi="Arial" w:cs="Arial"/>
                <w:sz w:val="18"/>
                <w:szCs w:val="18"/>
              </w:rPr>
              <w:t>Χλώριο (ISE)</w:t>
            </w:r>
          </w:p>
        </w:tc>
        <w:tc>
          <w:tcPr>
            <w:tcW w:w="1518"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11.04.01.03.001</w:t>
            </w:r>
          </w:p>
        </w:tc>
        <w:tc>
          <w:tcPr>
            <w:tcW w:w="104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rPr>
                <w:sz w:val="18"/>
                <w:szCs w:val="18"/>
              </w:rPr>
            </w:pPr>
            <w:r w:rsidRPr="00F93A2E">
              <w:rPr>
                <w:sz w:val="18"/>
                <w:szCs w:val="18"/>
              </w:rPr>
              <w:t>ΕΞΕΤΑΣΗ</w:t>
            </w:r>
          </w:p>
        </w:tc>
        <w:tc>
          <w:tcPr>
            <w:tcW w:w="1033" w:type="dxa"/>
            <w:tcBorders>
              <w:top w:val="nil"/>
              <w:left w:val="nil"/>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0,314286</w:t>
            </w:r>
          </w:p>
        </w:tc>
        <w:tc>
          <w:tcPr>
            <w:tcW w:w="1092"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12000</w:t>
            </w:r>
          </w:p>
        </w:tc>
        <w:tc>
          <w:tcPr>
            <w:tcW w:w="98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3.771,43</w:t>
            </w:r>
          </w:p>
        </w:tc>
        <w:tc>
          <w:tcPr>
            <w:tcW w:w="129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226,29</w:t>
            </w:r>
          </w:p>
        </w:tc>
        <w:tc>
          <w:tcPr>
            <w:tcW w:w="133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3.997,72</w:t>
            </w:r>
          </w:p>
        </w:tc>
      </w:tr>
      <w:tr w:rsidR="00FE0C5A" w:rsidRPr="00F93A2E" w:rsidTr="00810D51">
        <w:trPr>
          <w:trHeight w:val="300"/>
        </w:trPr>
        <w:tc>
          <w:tcPr>
            <w:tcW w:w="512" w:type="dxa"/>
            <w:tcBorders>
              <w:top w:val="nil"/>
              <w:left w:val="single" w:sz="4" w:space="0" w:color="auto"/>
              <w:bottom w:val="single" w:sz="4" w:space="0" w:color="auto"/>
              <w:right w:val="single" w:sz="4" w:space="0" w:color="auto"/>
            </w:tcBorders>
            <w:shd w:val="clear" w:color="auto" w:fill="auto"/>
            <w:vAlign w:val="bottom"/>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24</w:t>
            </w:r>
          </w:p>
        </w:tc>
        <w:tc>
          <w:tcPr>
            <w:tcW w:w="2466" w:type="dxa"/>
            <w:tcBorders>
              <w:top w:val="nil"/>
              <w:left w:val="nil"/>
              <w:bottom w:val="single" w:sz="4" w:space="0" w:color="auto"/>
              <w:right w:val="single" w:sz="4" w:space="0" w:color="auto"/>
            </w:tcBorders>
            <w:shd w:val="clear" w:color="auto" w:fill="auto"/>
            <w:vAlign w:val="bottom"/>
            <w:hideMark/>
          </w:tcPr>
          <w:p w:rsidR="00FE0C5A" w:rsidRPr="00F93A2E" w:rsidRDefault="00FE0C5A" w:rsidP="00810D51">
            <w:pPr>
              <w:rPr>
                <w:rFonts w:ascii="Arial" w:hAnsi="Arial" w:cs="Arial"/>
                <w:sz w:val="18"/>
                <w:szCs w:val="18"/>
              </w:rPr>
            </w:pPr>
            <w:r w:rsidRPr="00F93A2E">
              <w:rPr>
                <w:rFonts w:ascii="Arial" w:hAnsi="Arial" w:cs="Arial"/>
                <w:sz w:val="18"/>
                <w:szCs w:val="18"/>
              </w:rPr>
              <w:t>Ασβέστιο ολικό</w:t>
            </w:r>
          </w:p>
        </w:tc>
        <w:tc>
          <w:tcPr>
            <w:tcW w:w="1518"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11.03.01.03.001</w:t>
            </w:r>
          </w:p>
        </w:tc>
        <w:tc>
          <w:tcPr>
            <w:tcW w:w="104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rPr>
                <w:sz w:val="18"/>
                <w:szCs w:val="18"/>
              </w:rPr>
            </w:pPr>
            <w:r w:rsidRPr="00F93A2E">
              <w:rPr>
                <w:sz w:val="18"/>
                <w:szCs w:val="18"/>
              </w:rPr>
              <w:t>ΕΞΕΤΑΣΗ</w:t>
            </w:r>
          </w:p>
        </w:tc>
        <w:tc>
          <w:tcPr>
            <w:tcW w:w="1033" w:type="dxa"/>
            <w:tcBorders>
              <w:top w:val="nil"/>
              <w:left w:val="nil"/>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0,112</w:t>
            </w:r>
          </w:p>
        </w:tc>
        <w:tc>
          <w:tcPr>
            <w:tcW w:w="1092"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8500</w:t>
            </w:r>
          </w:p>
        </w:tc>
        <w:tc>
          <w:tcPr>
            <w:tcW w:w="98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952,00</w:t>
            </w:r>
          </w:p>
        </w:tc>
        <w:tc>
          <w:tcPr>
            <w:tcW w:w="129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57,12</w:t>
            </w:r>
          </w:p>
        </w:tc>
        <w:tc>
          <w:tcPr>
            <w:tcW w:w="133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1.009,12</w:t>
            </w:r>
          </w:p>
        </w:tc>
      </w:tr>
      <w:tr w:rsidR="00FE0C5A" w:rsidRPr="00F93A2E" w:rsidTr="00810D51">
        <w:trPr>
          <w:trHeight w:val="300"/>
        </w:trPr>
        <w:tc>
          <w:tcPr>
            <w:tcW w:w="512" w:type="dxa"/>
            <w:tcBorders>
              <w:top w:val="nil"/>
              <w:left w:val="single" w:sz="4" w:space="0" w:color="auto"/>
              <w:bottom w:val="single" w:sz="4" w:space="0" w:color="auto"/>
              <w:right w:val="single" w:sz="4" w:space="0" w:color="auto"/>
            </w:tcBorders>
            <w:shd w:val="clear" w:color="auto" w:fill="auto"/>
            <w:vAlign w:val="bottom"/>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25</w:t>
            </w:r>
          </w:p>
        </w:tc>
        <w:tc>
          <w:tcPr>
            <w:tcW w:w="2466" w:type="dxa"/>
            <w:tcBorders>
              <w:top w:val="nil"/>
              <w:left w:val="nil"/>
              <w:bottom w:val="single" w:sz="4" w:space="0" w:color="auto"/>
              <w:right w:val="single" w:sz="4" w:space="0" w:color="auto"/>
            </w:tcBorders>
            <w:shd w:val="clear" w:color="auto" w:fill="auto"/>
            <w:vAlign w:val="bottom"/>
            <w:hideMark/>
          </w:tcPr>
          <w:p w:rsidR="00FE0C5A" w:rsidRPr="00F93A2E" w:rsidRDefault="00FE0C5A" w:rsidP="00810D51">
            <w:pPr>
              <w:rPr>
                <w:rFonts w:ascii="Arial" w:hAnsi="Arial" w:cs="Arial"/>
                <w:sz w:val="18"/>
                <w:szCs w:val="18"/>
              </w:rPr>
            </w:pPr>
            <w:r w:rsidRPr="00F93A2E">
              <w:rPr>
                <w:rFonts w:ascii="Arial" w:hAnsi="Arial" w:cs="Arial"/>
                <w:sz w:val="18"/>
                <w:szCs w:val="18"/>
              </w:rPr>
              <w:t>Φώσφορος</w:t>
            </w:r>
          </w:p>
        </w:tc>
        <w:tc>
          <w:tcPr>
            <w:tcW w:w="1518"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11.03.01.08.001</w:t>
            </w:r>
          </w:p>
        </w:tc>
        <w:tc>
          <w:tcPr>
            <w:tcW w:w="104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rPr>
                <w:sz w:val="18"/>
                <w:szCs w:val="18"/>
              </w:rPr>
            </w:pPr>
            <w:r w:rsidRPr="00F93A2E">
              <w:rPr>
                <w:sz w:val="18"/>
                <w:szCs w:val="18"/>
              </w:rPr>
              <w:t>ΕΞΕΤΑΣΗ</w:t>
            </w:r>
          </w:p>
        </w:tc>
        <w:tc>
          <w:tcPr>
            <w:tcW w:w="1033" w:type="dxa"/>
            <w:tcBorders>
              <w:top w:val="nil"/>
              <w:left w:val="nil"/>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0,16</w:t>
            </w:r>
          </w:p>
        </w:tc>
        <w:tc>
          <w:tcPr>
            <w:tcW w:w="1092"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4000</w:t>
            </w:r>
          </w:p>
        </w:tc>
        <w:tc>
          <w:tcPr>
            <w:tcW w:w="98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640,00</w:t>
            </w:r>
          </w:p>
        </w:tc>
        <w:tc>
          <w:tcPr>
            <w:tcW w:w="129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38,40</w:t>
            </w:r>
          </w:p>
        </w:tc>
        <w:tc>
          <w:tcPr>
            <w:tcW w:w="133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678,40</w:t>
            </w:r>
          </w:p>
        </w:tc>
      </w:tr>
      <w:tr w:rsidR="00FE0C5A" w:rsidRPr="00F93A2E" w:rsidTr="00810D51">
        <w:trPr>
          <w:trHeight w:val="300"/>
        </w:trPr>
        <w:tc>
          <w:tcPr>
            <w:tcW w:w="512" w:type="dxa"/>
            <w:tcBorders>
              <w:top w:val="nil"/>
              <w:left w:val="single" w:sz="4" w:space="0" w:color="auto"/>
              <w:bottom w:val="single" w:sz="4" w:space="0" w:color="auto"/>
              <w:right w:val="single" w:sz="4" w:space="0" w:color="auto"/>
            </w:tcBorders>
            <w:shd w:val="clear" w:color="auto" w:fill="auto"/>
            <w:vAlign w:val="bottom"/>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26</w:t>
            </w:r>
          </w:p>
        </w:tc>
        <w:tc>
          <w:tcPr>
            <w:tcW w:w="2466" w:type="dxa"/>
            <w:tcBorders>
              <w:top w:val="nil"/>
              <w:left w:val="nil"/>
              <w:bottom w:val="single" w:sz="4" w:space="0" w:color="auto"/>
              <w:right w:val="single" w:sz="4" w:space="0" w:color="auto"/>
            </w:tcBorders>
            <w:shd w:val="clear" w:color="auto" w:fill="auto"/>
            <w:vAlign w:val="bottom"/>
            <w:hideMark/>
          </w:tcPr>
          <w:p w:rsidR="00FE0C5A" w:rsidRPr="00F93A2E" w:rsidRDefault="00FE0C5A" w:rsidP="00810D51">
            <w:pPr>
              <w:rPr>
                <w:rFonts w:ascii="Arial" w:hAnsi="Arial" w:cs="Arial"/>
                <w:sz w:val="18"/>
                <w:szCs w:val="18"/>
              </w:rPr>
            </w:pPr>
            <w:r w:rsidRPr="00F93A2E">
              <w:rPr>
                <w:rFonts w:ascii="Arial" w:hAnsi="Arial" w:cs="Arial"/>
                <w:sz w:val="18"/>
                <w:szCs w:val="18"/>
              </w:rPr>
              <w:t>Μαγνήσιο</w:t>
            </w:r>
          </w:p>
        </w:tc>
        <w:tc>
          <w:tcPr>
            <w:tcW w:w="1518"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11.03.01.07.001</w:t>
            </w:r>
          </w:p>
        </w:tc>
        <w:tc>
          <w:tcPr>
            <w:tcW w:w="104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rPr>
                <w:sz w:val="18"/>
                <w:szCs w:val="18"/>
              </w:rPr>
            </w:pPr>
            <w:r w:rsidRPr="00F93A2E">
              <w:rPr>
                <w:sz w:val="18"/>
                <w:szCs w:val="18"/>
              </w:rPr>
              <w:t>ΕΞΕΤΑΣΗ</w:t>
            </w:r>
          </w:p>
        </w:tc>
        <w:tc>
          <w:tcPr>
            <w:tcW w:w="1033" w:type="dxa"/>
            <w:tcBorders>
              <w:top w:val="nil"/>
              <w:left w:val="nil"/>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0,196667</w:t>
            </w:r>
          </w:p>
        </w:tc>
        <w:tc>
          <w:tcPr>
            <w:tcW w:w="1092"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6000</w:t>
            </w:r>
          </w:p>
        </w:tc>
        <w:tc>
          <w:tcPr>
            <w:tcW w:w="98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1.180,00</w:t>
            </w:r>
          </w:p>
        </w:tc>
        <w:tc>
          <w:tcPr>
            <w:tcW w:w="129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70,80</w:t>
            </w:r>
          </w:p>
        </w:tc>
        <w:tc>
          <w:tcPr>
            <w:tcW w:w="133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1.250,80</w:t>
            </w:r>
          </w:p>
        </w:tc>
      </w:tr>
      <w:tr w:rsidR="00FE0C5A" w:rsidRPr="00F93A2E" w:rsidTr="00810D51">
        <w:trPr>
          <w:trHeight w:val="300"/>
        </w:trPr>
        <w:tc>
          <w:tcPr>
            <w:tcW w:w="512" w:type="dxa"/>
            <w:tcBorders>
              <w:top w:val="nil"/>
              <w:left w:val="single" w:sz="4" w:space="0" w:color="auto"/>
              <w:bottom w:val="single" w:sz="4" w:space="0" w:color="auto"/>
              <w:right w:val="single" w:sz="4" w:space="0" w:color="auto"/>
            </w:tcBorders>
            <w:shd w:val="clear" w:color="auto" w:fill="auto"/>
            <w:vAlign w:val="bottom"/>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27</w:t>
            </w:r>
          </w:p>
        </w:tc>
        <w:tc>
          <w:tcPr>
            <w:tcW w:w="2466" w:type="dxa"/>
            <w:tcBorders>
              <w:top w:val="nil"/>
              <w:left w:val="nil"/>
              <w:bottom w:val="single" w:sz="4" w:space="0" w:color="auto"/>
              <w:right w:val="single" w:sz="4" w:space="0" w:color="auto"/>
            </w:tcBorders>
            <w:shd w:val="clear" w:color="auto" w:fill="auto"/>
            <w:vAlign w:val="bottom"/>
            <w:hideMark/>
          </w:tcPr>
          <w:p w:rsidR="00FE0C5A" w:rsidRPr="00F93A2E" w:rsidRDefault="00FE0C5A" w:rsidP="00810D51">
            <w:pPr>
              <w:rPr>
                <w:rFonts w:ascii="Arial" w:hAnsi="Arial" w:cs="Arial"/>
                <w:sz w:val="18"/>
                <w:szCs w:val="18"/>
              </w:rPr>
            </w:pPr>
            <w:r w:rsidRPr="00F93A2E">
              <w:rPr>
                <w:rFonts w:ascii="Arial" w:hAnsi="Arial" w:cs="Arial"/>
                <w:sz w:val="18"/>
                <w:szCs w:val="18"/>
              </w:rPr>
              <w:t>Σίδηρος</w:t>
            </w:r>
          </w:p>
        </w:tc>
        <w:tc>
          <w:tcPr>
            <w:tcW w:w="1518"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11.02.01.16.001</w:t>
            </w:r>
          </w:p>
        </w:tc>
        <w:tc>
          <w:tcPr>
            <w:tcW w:w="104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rPr>
                <w:sz w:val="18"/>
                <w:szCs w:val="18"/>
              </w:rPr>
            </w:pPr>
            <w:r w:rsidRPr="00F93A2E">
              <w:rPr>
                <w:sz w:val="18"/>
                <w:szCs w:val="18"/>
              </w:rPr>
              <w:t>ΕΞΕΤΑΣΗ</w:t>
            </w:r>
          </w:p>
        </w:tc>
        <w:tc>
          <w:tcPr>
            <w:tcW w:w="1033" w:type="dxa"/>
            <w:tcBorders>
              <w:top w:val="nil"/>
              <w:left w:val="nil"/>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0,07</w:t>
            </w:r>
          </w:p>
        </w:tc>
        <w:tc>
          <w:tcPr>
            <w:tcW w:w="1092"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5000</w:t>
            </w:r>
          </w:p>
        </w:tc>
        <w:tc>
          <w:tcPr>
            <w:tcW w:w="98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350,00</w:t>
            </w:r>
          </w:p>
        </w:tc>
        <w:tc>
          <w:tcPr>
            <w:tcW w:w="129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21,00</w:t>
            </w:r>
          </w:p>
        </w:tc>
        <w:tc>
          <w:tcPr>
            <w:tcW w:w="133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371,00</w:t>
            </w:r>
          </w:p>
        </w:tc>
      </w:tr>
      <w:tr w:rsidR="00FE0C5A" w:rsidRPr="00F93A2E" w:rsidTr="00810D51">
        <w:trPr>
          <w:trHeight w:val="300"/>
        </w:trPr>
        <w:tc>
          <w:tcPr>
            <w:tcW w:w="512" w:type="dxa"/>
            <w:tcBorders>
              <w:top w:val="nil"/>
              <w:left w:val="single" w:sz="4" w:space="0" w:color="auto"/>
              <w:bottom w:val="single" w:sz="4" w:space="0" w:color="auto"/>
              <w:right w:val="single" w:sz="4" w:space="0" w:color="auto"/>
            </w:tcBorders>
            <w:shd w:val="clear" w:color="auto" w:fill="auto"/>
            <w:vAlign w:val="bottom"/>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28</w:t>
            </w:r>
          </w:p>
        </w:tc>
        <w:tc>
          <w:tcPr>
            <w:tcW w:w="2466"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rPr>
                <w:rFonts w:ascii="Arial" w:hAnsi="Arial" w:cs="Arial"/>
                <w:sz w:val="18"/>
                <w:szCs w:val="18"/>
              </w:rPr>
            </w:pPr>
            <w:r w:rsidRPr="00F93A2E">
              <w:rPr>
                <w:rFonts w:ascii="Arial" w:hAnsi="Arial" w:cs="Arial"/>
                <w:sz w:val="18"/>
                <w:szCs w:val="18"/>
              </w:rPr>
              <w:t xml:space="preserve"> ΛΕΥΚΩΜΑ ΟΥΡΩΝ/ΕΝΥ (uAlbumin)</w:t>
            </w:r>
          </w:p>
        </w:tc>
        <w:tc>
          <w:tcPr>
            <w:tcW w:w="1518"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12.01.03.01.002</w:t>
            </w:r>
          </w:p>
        </w:tc>
        <w:tc>
          <w:tcPr>
            <w:tcW w:w="104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rPr>
                <w:sz w:val="18"/>
                <w:szCs w:val="18"/>
              </w:rPr>
            </w:pPr>
            <w:r w:rsidRPr="00F93A2E">
              <w:rPr>
                <w:sz w:val="18"/>
                <w:szCs w:val="18"/>
              </w:rPr>
              <w:t>ΕΞΕΤΑΣΗ</w:t>
            </w:r>
          </w:p>
        </w:tc>
        <w:tc>
          <w:tcPr>
            <w:tcW w:w="1033" w:type="dxa"/>
            <w:tcBorders>
              <w:top w:val="nil"/>
              <w:left w:val="nil"/>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0,675</w:t>
            </w:r>
          </w:p>
        </w:tc>
        <w:tc>
          <w:tcPr>
            <w:tcW w:w="1092"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600</w:t>
            </w:r>
          </w:p>
        </w:tc>
        <w:tc>
          <w:tcPr>
            <w:tcW w:w="98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405,00</w:t>
            </w:r>
          </w:p>
        </w:tc>
        <w:tc>
          <w:tcPr>
            <w:tcW w:w="129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24,30</w:t>
            </w:r>
          </w:p>
        </w:tc>
        <w:tc>
          <w:tcPr>
            <w:tcW w:w="133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429,30</w:t>
            </w:r>
          </w:p>
        </w:tc>
      </w:tr>
      <w:tr w:rsidR="00FE0C5A" w:rsidRPr="00F93A2E" w:rsidTr="00810D51">
        <w:trPr>
          <w:trHeight w:val="300"/>
        </w:trPr>
        <w:tc>
          <w:tcPr>
            <w:tcW w:w="512" w:type="dxa"/>
            <w:tcBorders>
              <w:top w:val="nil"/>
              <w:left w:val="single" w:sz="4" w:space="0" w:color="auto"/>
              <w:bottom w:val="single" w:sz="4" w:space="0" w:color="auto"/>
              <w:right w:val="single" w:sz="4" w:space="0" w:color="auto"/>
            </w:tcBorders>
            <w:shd w:val="clear" w:color="auto" w:fill="auto"/>
            <w:vAlign w:val="bottom"/>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29</w:t>
            </w:r>
          </w:p>
        </w:tc>
        <w:tc>
          <w:tcPr>
            <w:tcW w:w="2466"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rPr>
                <w:rFonts w:ascii="Arial" w:hAnsi="Arial" w:cs="Arial"/>
                <w:sz w:val="18"/>
                <w:szCs w:val="18"/>
              </w:rPr>
            </w:pPr>
            <w:r w:rsidRPr="00F93A2E">
              <w:rPr>
                <w:rFonts w:ascii="Arial" w:hAnsi="Arial" w:cs="Arial"/>
                <w:sz w:val="18"/>
                <w:szCs w:val="18"/>
              </w:rPr>
              <w:t>CRP ποσοτική</w:t>
            </w:r>
          </w:p>
        </w:tc>
        <w:tc>
          <w:tcPr>
            <w:tcW w:w="1518"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18.11.01.09.001</w:t>
            </w:r>
          </w:p>
        </w:tc>
        <w:tc>
          <w:tcPr>
            <w:tcW w:w="104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rPr>
                <w:sz w:val="18"/>
                <w:szCs w:val="18"/>
              </w:rPr>
            </w:pPr>
            <w:r w:rsidRPr="00F93A2E">
              <w:rPr>
                <w:sz w:val="18"/>
                <w:szCs w:val="18"/>
              </w:rPr>
              <w:t>ΕΞΕΤΑΣΗ</w:t>
            </w:r>
          </w:p>
        </w:tc>
        <w:tc>
          <w:tcPr>
            <w:tcW w:w="1033" w:type="dxa"/>
            <w:tcBorders>
              <w:top w:val="nil"/>
              <w:left w:val="nil"/>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0,683333</w:t>
            </w:r>
          </w:p>
        </w:tc>
        <w:tc>
          <w:tcPr>
            <w:tcW w:w="1092"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14000</w:t>
            </w:r>
          </w:p>
        </w:tc>
        <w:tc>
          <w:tcPr>
            <w:tcW w:w="98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9.566,66</w:t>
            </w:r>
          </w:p>
        </w:tc>
        <w:tc>
          <w:tcPr>
            <w:tcW w:w="129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574,00</w:t>
            </w:r>
          </w:p>
        </w:tc>
        <w:tc>
          <w:tcPr>
            <w:tcW w:w="133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10.140,66</w:t>
            </w:r>
          </w:p>
        </w:tc>
      </w:tr>
      <w:tr w:rsidR="00FE0C5A" w:rsidRPr="00F93A2E" w:rsidTr="00810D51">
        <w:trPr>
          <w:trHeight w:val="300"/>
        </w:trPr>
        <w:tc>
          <w:tcPr>
            <w:tcW w:w="512" w:type="dxa"/>
            <w:tcBorders>
              <w:top w:val="nil"/>
              <w:left w:val="single" w:sz="4" w:space="0" w:color="auto"/>
              <w:bottom w:val="single" w:sz="4" w:space="0" w:color="auto"/>
              <w:right w:val="single" w:sz="4" w:space="0" w:color="auto"/>
            </w:tcBorders>
            <w:shd w:val="clear" w:color="auto" w:fill="auto"/>
            <w:vAlign w:val="bottom"/>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30</w:t>
            </w:r>
          </w:p>
        </w:tc>
        <w:tc>
          <w:tcPr>
            <w:tcW w:w="2466"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rPr>
                <w:rFonts w:ascii="Arial" w:hAnsi="Arial" w:cs="Arial"/>
                <w:sz w:val="18"/>
                <w:szCs w:val="18"/>
              </w:rPr>
            </w:pPr>
            <w:r w:rsidRPr="00F93A2E">
              <w:rPr>
                <w:rFonts w:ascii="Arial" w:hAnsi="Arial" w:cs="Arial"/>
                <w:sz w:val="18"/>
                <w:szCs w:val="18"/>
              </w:rPr>
              <w:t>ASTO ποσοτική</w:t>
            </w:r>
          </w:p>
        </w:tc>
        <w:tc>
          <w:tcPr>
            <w:tcW w:w="1518"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18.11.01.05.001</w:t>
            </w:r>
          </w:p>
        </w:tc>
        <w:tc>
          <w:tcPr>
            <w:tcW w:w="104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rPr>
                <w:sz w:val="18"/>
                <w:szCs w:val="18"/>
              </w:rPr>
            </w:pPr>
            <w:r w:rsidRPr="00F93A2E">
              <w:rPr>
                <w:sz w:val="18"/>
                <w:szCs w:val="18"/>
              </w:rPr>
              <w:t>ΕΞΕΤΑΣΗ</w:t>
            </w:r>
          </w:p>
        </w:tc>
        <w:tc>
          <w:tcPr>
            <w:tcW w:w="1033" w:type="dxa"/>
            <w:tcBorders>
              <w:top w:val="nil"/>
              <w:left w:val="nil"/>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3,15</w:t>
            </w:r>
          </w:p>
        </w:tc>
        <w:tc>
          <w:tcPr>
            <w:tcW w:w="1092"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400</w:t>
            </w:r>
          </w:p>
        </w:tc>
        <w:tc>
          <w:tcPr>
            <w:tcW w:w="98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1.260,00</w:t>
            </w:r>
          </w:p>
        </w:tc>
        <w:tc>
          <w:tcPr>
            <w:tcW w:w="129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75,60</w:t>
            </w:r>
          </w:p>
        </w:tc>
        <w:tc>
          <w:tcPr>
            <w:tcW w:w="133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1.335,60</w:t>
            </w:r>
          </w:p>
        </w:tc>
      </w:tr>
      <w:tr w:rsidR="00FE0C5A" w:rsidRPr="00F93A2E" w:rsidTr="00810D51">
        <w:trPr>
          <w:trHeight w:val="300"/>
        </w:trPr>
        <w:tc>
          <w:tcPr>
            <w:tcW w:w="512" w:type="dxa"/>
            <w:tcBorders>
              <w:top w:val="nil"/>
              <w:left w:val="single" w:sz="4" w:space="0" w:color="auto"/>
              <w:bottom w:val="single" w:sz="4" w:space="0" w:color="auto"/>
              <w:right w:val="single" w:sz="4" w:space="0" w:color="auto"/>
            </w:tcBorders>
            <w:shd w:val="clear" w:color="auto" w:fill="auto"/>
            <w:vAlign w:val="bottom"/>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31</w:t>
            </w:r>
          </w:p>
        </w:tc>
        <w:tc>
          <w:tcPr>
            <w:tcW w:w="2466"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rPr>
                <w:rFonts w:ascii="Arial" w:hAnsi="Arial" w:cs="Arial"/>
                <w:sz w:val="18"/>
                <w:szCs w:val="18"/>
              </w:rPr>
            </w:pPr>
            <w:r w:rsidRPr="00F93A2E">
              <w:rPr>
                <w:rFonts w:ascii="Arial" w:hAnsi="Arial" w:cs="Arial"/>
                <w:sz w:val="18"/>
                <w:szCs w:val="18"/>
              </w:rPr>
              <w:t>Ra-test ποσοτική</w:t>
            </w:r>
          </w:p>
        </w:tc>
        <w:tc>
          <w:tcPr>
            <w:tcW w:w="1518"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18.11.01.10.001</w:t>
            </w:r>
          </w:p>
        </w:tc>
        <w:tc>
          <w:tcPr>
            <w:tcW w:w="104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rPr>
                <w:sz w:val="18"/>
                <w:szCs w:val="18"/>
              </w:rPr>
            </w:pPr>
            <w:r w:rsidRPr="00F93A2E">
              <w:rPr>
                <w:sz w:val="18"/>
                <w:szCs w:val="18"/>
              </w:rPr>
              <w:t>ΕΞΕΤΑΣΗ</w:t>
            </w:r>
          </w:p>
        </w:tc>
        <w:tc>
          <w:tcPr>
            <w:tcW w:w="1033" w:type="dxa"/>
            <w:tcBorders>
              <w:top w:val="nil"/>
              <w:left w:val="nil"/>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0,99</w:t>
            </w:r>
          </w:p>
        </w:tc>
        <w:tc>
          <w:tcPr>
            <w:tcW w:w="1092"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600</w:t>
            </w:r>
          </w:p>
        </w:tc>
        <w:tc>
          <w:tcPr>
            <w:tcW w:w="98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594,00</w:t>
            </w:r>
          </w:p>
        </w:tc>
        <w:tc>
          <w:tcPr>
            <w:tcW w:w="129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35,64</w:t>
            </w:r>
          </w:p>
        </w:tc>
        <w:tc>
          <w:tcPr>
            <w:tcW w:w="133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629,64</w:t>
            </w:r>
          </w:p>
        </w:tc>
      </w:tr>
      <w:tr w:rsidR="00FE0C5A" w:rsidRPr="00F93A2E" w:rsidTr="00810D51">
        <w:trPr>
          <w:trHeight w:val="300"/>
        </w:trPr>
        <w:tc>
          <w:tcPr>
            <w:tcW w:w="512" w:type="dxa"/>
            <w:tcBorders>
              <w:top w:val="nil"/>
              <w:left w:val="single" w:sz="4" w:space="0" w:color="auto"/>
              <w:bottom w:val="single" w:sz="4" w:space="0" w:color="auto"/>
              <w:right w:val="single" w:sz="4" w:space="0" w:color="auto"/>
            </w:tcBorders>
            <w:shd w:val="clear" w:color="auto" w:fill="auto"/>
            <w:vAlign w:val="bottom"/>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32</w:t>
            </w:r>
          </w:p>
        </w:tc>
        <w:tc>
          <w:tcPr>
            <w:tcW w:w="2466"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rPr>
                <w:rFonts w:ascii="Arial" w:hAnsi="Arial" w:cs="Arial"/>
                <w:sz w:val="18"/>
                <w:szCs w:val="18"/>
              </w:rPr>
            </w:pPr>
            <w:r w:rsidRPr="00F93A2E">
              <w:rPr>
                <w:rFonts w:ascii="Arial" w:hAnsi="Arial" w:cs="Arial"/>
                <w:sz w:val="18"/>
                <w:szCs w:val="18"/>
              </w:rPr>
              <w:t>Λιπάση</w:t>
            </w:r>
          </w:p>
        </w:tc>
        <w:tc>
          <w:tcPr>
            <w:tcW w:w="1518" w:type="dxa"/>
            <w:tcBorders>
              <w:top w:val="nil"/>
              <w:left w:val="nil"/>
              <w:bottom w:val="single" w:sz="4" w:space="0" w:color="auto"/>
              <w:right w:val="single" w:sz="4" w:space="0" w:color="auto"/>
            </w:tcBorders>
            <w:shd w:val="clear" w:color="auto" w:fill="auto"/>
            <w:vAlign w:val="center"/>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11.01.01.23.001</w:t>
            </w:r>
          </w:p>
        </w:tc>
        <w:tc>
          <w:tcPr>
            <w:tcW w:w="104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rPr>
                <w:sz w:val="18"/>
                <w:szCs w:val="18"/>
              </w:rPr>
            </w:pPr>
            <w:r w:rsidRPr="00F93A2E">
              <w:rPr>
                <w:sz w:val="18"/>
                <w:szCs w:val="18"/>
              </w:rPr>
              <w:t>ΕΞΕΤΑΣΗ</w:t>
            </w:r>
          </w:p>
        </w:tc>
        <w:tc>
          <w:tcPr>
            <w:tcW w:w="1033" w:type="dxa"/>
            <w:tcBorders>
              <w:top w:val="nil"/>
              <w:left w:val="nil"/>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0,55</w:t>
            </w:r>
          </w:p>
        </w:tc>
        <w:tc>
          <w:tcPr>
            <w:tcW w:w="1092"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1000</w:t>
            </w:r>
          </w:p>
        </w:tc>
        <w:tc>
          <w:tcPr>
            <w:tcW w:w="98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550,00</w:t>
            </w:r>
          </w:p>
        </w:tc>
        <w:tc>
          <w:tcPr>
            <w:tcW w:w="129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33,00</w:t>
            </w:r>
          </w:p>
        </w:tc>
        <w:tc>
          <w:tcPr>
            <w:tcW w:w="133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583,00</w:t>
            </w:r>
          </w:p>
        </w:tc>
      </w:tr>
      <w:tr w:rsidR="00FE0C5A" w:rsidRPr="00F93A2E" w:rsidTr="00810D51">
        <w:trPr>
          <w:trHeight w:val="300"/>
        </w:trPr>
        <w:tc>
          <w:tcPr>
            <w:tcW w:w="512" w:type="dxa"/>
            <w:tcBorders>
              <w:top w:val="nil"/>
              <w:left w:val="single" w:sz="4" w:space="0" w:color="auto"/>
              <w:bottom w:val="single" w:sz="4" w:space="0" w:color="auto"/>
              <w:right w:val="single" w:sz="4" w:space="0" w:color="auto"/>
            </w:tcBorders>
            <w:shd w:val="clear" w:color="auto" w:fill="auto"/>
            <w:vAlign w:val="bottom"/>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33</w:t>
            </w:r>
          </w:p>
        </w:tc>
        <w:tc>
          <w:tcPr>
            <w:tcW w:w="2466"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rPr>
                <w:rFonts w:ascii="Arial" w:hAnsi="Arial" w:cs="Arial"/>
                <w:sz w:val="18"/>
                <w:szCs w:val="18"/>
              </w:rPr>
            </w:pPr>
            <w:r w:rsidRPr="00F93A2E">
              <w:rPr>
                <w:rFonts w:ascii="Arial" w:hAnsi="Arial" w:cs="Arial"/>
                <w:sz w:val="18"/>
                <w:szCs w:val="18"/>
              </w:rPr>
              <w:t>LPA ΛΙΠΟΠΡΩΤΕΙΝΗ Α</w:t>
            </w:r>
          </w:p>
        </w:tc>
        <w:tc>
          <w:tcPr>
            <w:tcW w:w="1518"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center"/>
              <w:rPr>
                <w:rFonts w:ascii="Arial" w:hAnsi="Arial" w:cs="Arial"/>
                <w:sz w:val="18"/>
                <w:szCs w:val="18"/>
              </w:rPr>
            </w:pPr>
            <w:r w:rsidRPr="00F93A2E">
              <w:rPr>
                <w:rFonts w:ascii="Arial" w:hAnsi="Arial" w:cs="Arial"/>
                <w:sz w:val="18"/>
                <w:szCs w:val="18"/>
              </w:rPr>
              <w:t>12.01.04.21.001</w:t>
            </w:r>
          </w:p>
        </w:tc>
        <w:tc>
          <w:tcPr>
            <w:tcW w:w="1043"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rPr>
                <w:sz w:val="18"/>
                <w:szCs w:val="18"/>
              </w:rPr>
            </w:pPr>
            <w:r w:rsidRPr="00F93A2E">
              <w:rPr>
                <w:sz w:val="18"/>
                <w:szCs w:val="18"/>
              </w:rPr>
              <w:t>ΕΞΕΤΑΣΗ</w:t>
            </w:r>
          </w:p>
        </w:tc>
        <w:tc>
          <w:tcPr>
            <w:tcW w:w="1033" w:type="dxa"/>
            <w:tcBorders>
              <w:top w:val="nil"/>
              <w:left w:val="nil"/>
              <w:bottom w:val="single" w:sz="4" w:space="0" w:color="auto"/>
              <w:right w:val="nil"/>
            </w:tcBorders>
            <w:shd w:val="clear" w:color="auto" w:fill="auto"/>
            <w:noWrap/>
            <w:vAlign w:val="bottom"/>
            <w:hideMark/>
          </w:tcPr>
          <w:p w:rsidR="00FE0C5A" w:rsidRPr="00F93A2E" w:rsidRDefault="00FE0C5A" w:rsidP="00810D51">
            <w:pPr>
              <w:jc w:val="right"/>
              <w:rPr>
                <w:sz w:val="18"/>
                <w:szCs w:val="18"/>
              </w:rPr>
            </w:pPr>
            <w:r w:rsidRPr="00F93A2E">
              <w:rPr>
                <w:sz w:val="18"/>
                <w:szCs w:val="18"/>
              </w:rPr>
              <w:t>4,979</w:t>
            </w:r>
          </w:p>
        </w:tc>
        <w:tc>
          <w:tcPr>
            <w:tcW w:w="1092"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1000</w:t>
            </w:r>
          </w:p>
        </w:tc>
        <w:tc>
          <w:tcPr>
            <w:tcW w:w="98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4.979,00</w:t>
            </w:r>
          </w:p>
        </w:tc>
        <w:tc>
          <w:tcPr>
            <w:tcW w:w="129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298,74</w:t>
            </w:r>
          </w:p>
        </w:tc>
        <w:tc>
          <w:tcPr>
            <w:tcW w:w="133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5.277,74</w:t>
            </w:r>
          </w:p>
        </w:tc>
      </w:tr>
      <w:tr w:rsidR="00FE0C5A" w:rsidRPr="00F93A2E" w:rsidTr="00810D51">
        <w:trPr>
          <w:trHeight w:val="300"/>
        </w:trPr>
        <w:tc>
          <w:tcPr>
            <w:tcW w:w="512" w:type="dxa"/>
            <w:tcBorders>
              <w:top w:val="nil"/>
              <w:left w:val="nil"/>
              <w:bottom w:val="nil"/>
              <w:right w:val="nil"/>
            </w:tcBorders>
            <w:shd w:val="clear" w:color="auto" w:fill="auto"/>
            <w:noWrap/>
            <w:vAlign w:val="bottom"/>
            <w:hideMark/>
          </w:tcPr>
          <w:p w:rsidR="00FE0C5A" w:rsidRPr="00F93A2E" w:rsidRDefault="00FE0C5A" w:rsidP="00810D51">
            <w:pPr>
              <w:jc w:val="right"/>
              <w:rPr>
                <w:sz w:val="18"/>
                <w:szCs w:val="18"/>
              </w:rPr>
            </w:pPr>
          </w:p>
        </w:tc>
        <w:tc>
          <w:tcPr>
            <w:tcW w:w="2466" w:type="dxa"/>
            <w:tcBorders>
              <w:top w:val="nil"/>
              <w:left w:val="nil"/>
              <w:bottom w:val="nil"/>
              <w:right w:val="nil"/>
            </w:tcBorders>
            <w:shd w:val="clear" w:color="auto" w:fill="auto"/>
            <w:noWrap/>
            <w:vAlign w:val="bottom"/>
            <w:hideMark/>
          </w:tcPr>
          <w:p w:rsidR="00FE0C5A" w:rsidRPr="00F93A2E" w:rsidRDefault="00FE0C5A" w:rsidP="00810D51">
            <w:pPr>
              <w:rPr>
                <w:rFonts w:ascii="Times New Roman" w:hAnsi="Times New Roman" w:cs="Times New Roman"/>
                <w:sz w:val="18"/>
                <w:szCs w:val="18"/>
              </w:rPr>
            </w:pPr>
          </w:p>
        </w:tc>
        <w:tc>
          <w:tcPr>
            <w:tcW w:w="1518" w:type="dxa"/>
            <w:tcBorders>
              <w:top w:val="nil"/>
              <w:left w:val="nil"/>
              <w:bottom w:val="nil"/>
              <w:right w:val="nil"/>
            </w:tcBorders>
            <w:shd w:val="clear" w:color="auto" w:fill="auto"/>
            <w:noWrap/>
            <w:vAlign w:val="bottom"/>
            <w:hideMark/>
          </w:tcPr>
          <w:p w:rsidR="00FE0C5A" w:rsidRPr="00F93A2E" w:rsidRDefault="00FE0C5A" w:rsidP="00810D51">
            <w:pPr>
              <w:rPr>
                <w:rFonts w:ascii="Times New Roman" w:hAnsi="Times New Roman" w:cs="Times New Roman"/>
                <w:sz w:val="18"/>
                <w:szCs w:val="18"/>
              </w:rPr>
            </w:pPr>
          </w:p>
        </w:tc>
        <w:tc>
          <w:tcPr>
            <w:tcW w:w="1043" w:type="dxa"/>
            <w:tcBorders>
              <w:top w:val="nil"/>
              <w:left w:val="nil"/>
              <w:bottom w:val="nil"/>
              <w:right w:val="nil"/>
            </w:tcBorders>
            <w:shd w:val="clear" w:color="auto" w:fill="auto"/>
            <w:noWrap/>
            <w:vAlign w:val="bottom"/>
            <w:hideMark/>
          </w:tcPr>
          <w:p w:rsidR="00FE0C5A" w:rsidRPr="00F93A2E" w:rsidRDefault="00FE0C5A" w:rsidP="00810D51">
            <w:pPr>
              <w:jc w:val="center"/>
              <w:rPr>
                <w:rFonts w:ascii="Times New Roman" w:hAnsi="Times New Roman" w:cs="Times New Roman"/>
                <w:sz w:val="18"/>
                <w:szCs w:val="18"/>
              </w:rPr>
            </w:pPr>
          </w:p>
        </w:tc>
        <w:tc>
          <w:tcPr>
            <w:tcW w:w="1033" w:type="dxa"/>
            <w:tcBorders>
              <w:top w:val="nil"/>
              <w:left w:val="single" w:sz="4" w:space="0" w:color="auto"/>
              <w:bottom w:val="single" w:sz="4" w:space="0" w:color="auto"/>
              <w:right w:val="single" w:sz="4" w:space="0" w:color="auto"/>
            </w:tcBorders>
            <w:shd w:val="clear" w:color="auto" w:fill="auto"/>
            <w:noWrap/>
            <w:vAlign w:val="bottom"/>
            <w:hideMark/>
          </w:tcPr>
          <w:p w:rsidR="00FE0C5A" w:rsidRPr="00F93A2E" w:rsidRDefault="00FE0C5A" w:rsidP="00810D51">
            <w:pPr>
              <w:rPr>
                <w:b/>
                <w:sz w:val="18"/>
                <w:szCs w:val="18"/>
              </w:rPr>
            </w:pPr>
            <w:r w:rsidRPr="00F93A2E">
              <w:rPr>
                <w:b/>
                <w:sz w:val="18"/>
                <w:szCs w:val="18"/>
              </w:rPr>
              <w:t>ΓΕΝΙΚΟ ΣΥΝΟΛΟ</w:t>
            </w:r>
          </w:p>
        </w:tc>
        <w:tc>
          <w:tcPr>
            <w:tcW w:w="1092"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rPr>
                <w:sz w:val="18"/>
                <w:szCs w:val="18"/>
              </w:rPr>
            </w:pPr>
            <w:r w:rsidRPr="00F93A2E">
              <w:rPr>
                <w:sz w:val="18"/>
                <w:szCs w:val="18"/>
              </w:rPr>
              <w:t> </w:t>
            </w:r>
          </w:p>
        </w:tc>
        <w:tc>
          <w:tcPr>
            <w:tcW w:w="98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61.306,67</w:t>
            </w:r>
          </w:p>
        </w:tc>
        <w:tc>
          <w:tcPr>
            <w:tcW w:w="1297"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3.678,40</w:t>
            </w:r>
          </w:p>
        </w:tc>
        <w:tc>
          <w:tcPr>
            <w:tcW w:w="1334" w:type="dxa"/>
            <w:tcBorders>
              <w:top w:val="nil"/>
              <w:left w:val="nil"/>
              <w:bottom w:val="single" w:sz="4" w:space="0" w:color="auto"/>
              <w:right w:val="single" w:sz="4" w:space="0" w:color="auto"/>
            </w:tcBorders>
            <w:shd w:val="clear" w:color="auto" w:fill="auto"/>
            <w:noWrap/>
            <w:vAlign w:val="bottom"/>
            <w:hideMark/>
          </w:tcPr>
          <w:p w:rsidR="00FE0C5A" w:rsidRPr="00F93A2E" w:rsidRDefault="00FE0C5A" w:rsidP="00810D51">
            <w:pPr>
              <w:jc w:val="right"/>
              <w:rPr>
                <w:sz w:val="18"/>
                <w:szCs w:val="18"/>
              </w:rPr>
            </w:pPr>
            <w:r w:rsidRPr="00F93A2E">
              <w:rPr>
                <w:sz w:val="18"/>
                <w:szCs w:val="18"/>
              </w:rPr>
              <w:t>64.985,07</w:t>
            </w:r>
          </w:p>
        </w:tc>
      </w:tr>
    </w:tbl>
    <w:p w:rsidR="00FE0C5A" w:rsidRDefault="00FE0C5A" w:rsidP="00FE0C5A"/>
    <w:p w:rsidR="00FE0C5A" w:rsidRDefault="00FE0C5A" w:rsidP="00FE0C5A"/>
    <w:p w:rsidR="00FE0C5A" w:rsidRDefault="00FE0C5A" w:rsidP="00FE0C5A"/>
    <w:p w:rsidR="00FE0C5A" w:rsidRDefault="00FE0C5A" w:rsidP="00FE0C5A"/>
    <w:p w:rsidR="00FE0C5A" w:rsidRDefault="00FE0C5A" w:rsidP="00FE0C5A"/>
    <w:p w:rsidR="00FE0C5A" w:rsidRDefault="00FE0C5A" w:rsidP="00FE0C5A"/>
    <w:p w:rsidR="00FE0C5A" w:rsidRPr="00057ED8" w:rsidRDefault="00FE0C5A" w:rsidP="00FE0C5A">
      <w:pPr>
        <w:ind w:right="-58"/>
        <w:rPr>
          <w:rFonts w:asciiTheme="minorHAnsi" w:hAnsiTheme="minorHAnsi" w:cstheme="minorHAnsi"/>
          <w:szCs w:val="22"/>
          <w:lang w:val="el-GR"/>
        </w:rPr>
      </w:pPr>
      <w:r w:rsidRPr="00057ED8">
        <w:rPr>
          <w:rFonts w:asciiTheme="minorHAnsi" w:hAnsiTheme="minorHAnsi" w:cstheme="minorHAnsi"/>
          <w:b/>
          <w:szCs w:val="22"/>
          <w:lang w:val="el-GR"/>
        </w:rPr>
        <w:lastRenderedPageBreak/>
        <w:t>ΤΜΗΜΑ 4:</w:t>
      </w:r>
      <w:r w:rsidRPr="00057ED8">
        <w:rPr>
          <w:rFonts w:asciiTheme="minorHAnsi" w:hAnsiTheme="minorHAnsi" w:cstheme="minorHAnsi"/>
          <w:szCs w:val="22"/>
          <w:lang w:val="el-GR"/>
        </w:rPr>
        <w:t xml:space="preserve"> «Προμήθεια αντιδραστηρίων βιοχημικών εξετάσεων για το Γ.Ν.-Κ.Υ. Νεάπολης «Διαλυνάκειο» με ταυτόχρονη παραχώρηση συνοδού εξοπλισμού-αναλυτή».</w:t>
      </w:r>
    </w:p>
    <w:tbl>
      <w:tblPr>
        <w:tblW w:w="10814" w:type="dxa"/>
        <w:tblInd w:w="-714" w:type="dxa"/>
        <w:tblLook w:val="04A0" w:firstRow="1" w:lastRow="0" w:firstColumn="1" w:lastColumn="0" w:noHBand="0" w:noVBand="1"/>
      </w:tblPr>
      <w:tblGrid>
        <w:gridCol w:w="567"/>
        <w:gridCol w:w="2411"/>
        <w:gridCol w:w="1402"/>
        <w:gridCol w:w="1028"/>
        <w:gridCol w:w="1172"/>
        <w:gridCol w:w="1013"/>
        <w:gridCol w:w="1118"/>
        <w:gridCol w:w="996"/>
        <w:gridCol w:w="1107"/>
      </w:tblGrid>
      <w:tr w:rsidR="00FE0C5A" w:rsidRPr="0079653B" w:rsidTr="00810D51">
        <w:trPr>
          <w:trHeight w:val="72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A/A</w:t>
            </w:r>
          </w:p>
        </w:tc>
        <w:tc>
          <w:tcPr>
            <w:tcW w:w="2411" w:type="dxa"/>
            <w:tcBorders>
              <w:top w:val="single" w:sz="4" w:space="0" w:color="auto"/>
              <w:left w:val="nil"/>
              <w:bottom w:val="single" w:sz="4" w:space="0" w:color="auto"/>
              <w:right w:val="single" w:sz="4" w:space="0" w:color="auto"/>
            </w:tcBorders>
            <w:shd w:val="clear" w:color="auto" w:fill="auto"/>
            <w:noWrap/>
            <w:vAlign w:val="center"/>
            <w:hideMark/>
          </w:tcPr>
          <w:p w:rsidR="00FE0C5A" w:rsidRPr="0079653B" w:rsidRDefault="00FE0C5A" w:rsidP="00810D51">
            <w:pPr>
              <w:rPr>
                <w:sz w:val="18"/>
                <w:szCs w:val="18"/>
              </w:rPr>
            </w:pPr>
            <w:r w:rsidRPr="0079653B">
              <w:rPr>
                <w:sz w:val="18"/>
                <w:szCs w:val="18"/>
              </w:rPr>
              <w:t>ΠΕΡΙΓΡΑΦΗ</w:t>
            </w:r>
          </w:p>
        </w:tc>
        <w:tc>
          <w:tcPr>
            <w:tcW w:w="1402" w:type="dxa"/>
            <w:tcBorders>
              <w:top w:val="single" w:sz="4" w:space="0" w:color="auto"/>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KEOKEE</w:t>
            </w:r>
          </w:p>
        </w:tc>
        <w:tc>
          <w:tcPr>
            <w:tcW w:w="1028" w:type="dxa"/>
            <w:tcBorders>
              <w:top w:val="single" w:sz="4" w:space="0" w:color="auto"/>
              <w:left w:val="nil"/>
              <w:bottom w:val="single" w:sz="4" w:space="0" w:color="auto"/>
              <w:right w:val="single" w:sz="4" w:space="0" w:color="auto"/>
            </w:tcBorders>
            <w:shd w:val="clear" w:color="auto" w:fill="auto"/>
            <w:vAlign w:val="bottom"/>
            <w:hideMark/>
          </w:tcPr>
          <w:p w:rsidR="00FE0C5A" w:rsidRPr="0079653B" w:rsidRDefault="00FE0C5A" w:rsidP="00810D51">
            <w:pPr>
              <w:rPr>
                <w:sz w:val="18"/>
                <w:szCs w:val="18"/>
              </w:rPr>
            </w:pPr>
            <w:r w:rsidRPr="0079653B">
              <w:rPr>
                <w:sz w:val="18"/>
                <w:szCs w:val="18"/>
              </w:rPr>
              <w:t>ΜΟΝΑΔΑ ΜΕΤΡΗΣΗΣ</w:t>
            </w:r>
          </w:p>
        </w:tc>
        <w:tc>
          <w:tcPr>
            <w:tcW w:w="1172" w:type="dxa"/>
            <w:tcBorders>
              <w:top w:val="single" w:sz="4" w:space="0" w:color="auto"/>
              <w:left w:val="nil"/>
              <w:bottom w:val="single" w:sz="4" w:space="0" w:color="auto"/>
              <w:right w:val="single" w:sz="4" w:space="0" w:color="auto"/>
            </w:tcBorders>
            <w:shd w:val="clear" w:color="000000" w:fill="FFFFFF"/>
            <w:vAlign w:val="center"/>
            <w:hideMark/>
          </w:tcPr>
          <w:p w:rsidR="00FE0C5A" w:rsidRPr="0079653B" w:rsidRDefault="00FE0C5A" w:rsidP="00810D51">
            <w:pPr>
              <w:jc w:val="center"/>
              <w:rPr>
                <w:sz w:val="18"/>
                <w:szCs w:val="18"/>
              </w:rPr>
            </w:pPr>
            <w:r w:rsidRPr="0079653B">
              <w:rPr>
                <w:sz w:val="18"/>
                <w:szCs w:val="18"/>
              </w:rPr>
              <w:t>ΑΡΙΘΜΟΣ ΕΞΕΤΑΣΕΩΝ</w:t>
            </w:r>
          </w:p>
        </w:tc>
        <w:tc>
          <w:tcPr>
            <w:tcW w:w="1013" w:type="dxa"/>
            <w:tcBorders>
              <w:top w:val="single" w:sz="4" w:space="0" w:color="auto"/>
              <w:left w:val="nil"/>
              <w:bottom w:val="single" w:sz="4" w:space="0" w:color="auto"/>
              <w:right w:val="single" w:sz="4" w:space="0" w:color="auto"/>
            </w:tcBorders>
            <w:shd w:val="clear" w:color="auto" w:fill="auto"/>
            <w:vAlign w:val="center"/>
            <w:hideMark/>
          </w:tcPr>
          <w:p w:rsidR="00FE0C5A" w:rsidRPr="0079653B" w:rsidRDefault="00FE0C5A" w:rsidP="00810D51">
            <w:pPr>
              <w:jc w:val="center"/>
              <w:rPr>
                <w:sz w:val="18"/>
                <w:szCs w:val="18"/>
              </w:rPr>
            </w:pPr>
            <w:r w:rsidRPr="0079653B">
              <w:rPr>
                <w:sz w:val="18"/>
                <w:szCs w:val="18"/>
              </w:rPr>
              <w:t>ΤΙΜΗ ΜΟΝΑΔΟΣ</w:t>
            </w:r>
          </w:p>
        </w:tc>
        <w:tc>
          <w:tcPr>
            <w:tcW w:w="1118" w:type="dxa"/>
            <w:tcBorders>
              <w:top w:val="single" w:sz="4" w:space="0" w:color="auto"/>
              <w:left w:val="nil"/>
              <w:bottom w:val="single" w:sz="4" w:space="0" w:color="auto"/>
              <w:right w:val="single" w:sz="4" w:space="0" w:color="auto"/>
            </w:tcBorders>
            <w:shd w:val="clear" w:color="auto" w:fill="auto"/>
            <w:vAlign w:val="center"/>
            <w:hideMark/>
          </w:tcPr>
          <w:p w:rsidR="00FE0C5A" w:rsidRPr="0079653B" w:rsidRDefault="00FE0C5A" w:rsidP="00810D51">
            <w:pPr>
              <w:jc w:val="center"/>
              <w:rPr>
                <w:sz w:val="18"/>
                <w:szCs w:val="18"/>
              </w:rPr>
            </w:pPr>
            <w:r w:rsidRPr="0079653B">
              <w:rPr>
                <w:sz w:val="18"/>
                <w:szCs w:val="18"/>
              </w:rPr>
              <w:t xml:space="preserve">ΚΑΘΑΡΗ ΑΞΙΑ </w:t>
            </w:r>
          </w:p>
        </w:tc>
        <w:tc>
          <w:tcPr>
            <w:tcW w:w="996" w:type="dxa"/>
            <w:tcBorders>
              <w:top w:val="single" w:sz="4" w:space="0" w:color="auto"/>
              <w:left w:val="nil"/>
              <w:bottom w:val="single" w:sz="4" w:space="0" w:color="auto"/>
              <w:right w:val="single" w:sz="4" w:space="0" w:color="auto"/>
            </w:tcBorders>
            <w:shd w:val="clear" w:color="auto" w:fill="auto"/>
            <w:vAlign w:val="center"/>
            <w:hideMark/>
          </w:tcPr>
          <w:p w:rsidR="00FE0C5A" w:rsidRPr="0079653B" w:rsidRDefault="00FE0C5A" w:rsidP="00810D51">
            <w:pPr>
              <w:jc w:val="center"/>
              <w:rPr>
                <w:sz w:val="18"/>
                <w:szCs w:val="18"/>
              </w:rPr>
            </w:pPr>
            <w:r w:rsidRPr="0079653B">
              <w:rPr>
                <w:sz w:val="18"/>
                <w:szCs w:val="18"/>
              </w:rPr>
              <w:t xml:space="preserve">ΦΠΑ 6% </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rsidR="00FE0C5A" w:rsidRPr="0079653B" w:rsidRDefault="00FE0C5A" w:rsidP="00810D51">
            <w:pPr>
              <w:jc w:val="center"/>
              <w:rPr>
                <w:sz w:val="18"/>
                <w:szCs w:val="18"/>
              </w:rPr>
            </w:pPr>
            <w:r w:rsidRPr="0079653B">
              <w:rPr>
                <w:sz w:val="18"/>
                <w:szCs w:val="18"/>
              </w:rPr>
              <w:t>ΤΕΛΙΚΗ ΑΞΙΑ ΜΕ ΦΠΑ</w:t>
            </w:r>
          </w:p>
        </w:tc>
      </w:tr>
      <w:tr w:rsidR="00FE0C5A" w:rsidRPr="0079653B" w:rsidTr="00810D51">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1</w:t>
            </w:r>
          </w:p>
        </w:tc>
        <w:tc>
          <w:tcPr>
            <w:tcW w:w="2411" w:type="dxa"/>
            <w:tcBorders>
              <w:top w:val="nil"/>
              <w:left w:val="nil"/>
              <w:bottom w:val="single" w:sz="4" w:space="0" w:color="auto"/>
              <w:right w:val="single" w:sz="4" w:space="0" w:color="auto"/>
            </w:tcBorders>
            <w:shd w:val="clear" w:color="auto" w:fill="auto"/>
            <w:noWrap/>
            <w:vAlign w:val="center"/>
            <w:hideMark/>
          </w:tcPr>
          <w:p w:rsidR="00FE0C5A" w:rsidRPr="0079653B" w:rsidRDefault="00FE0C5A" w:rsidP="00810D51">
            <w:pPr>
              <w:rPr>
                <w:sz w:val="18"/>
                <w:szCs w:val="18"/>
              </w:rPr>
            </w:pPr>
            <w:r w:rsidRPr="0079653B">
              <w:rPr>
                <w:sz w:val="18"/>
                <w:szCs w:val="18"/>
              </w:rPr>
              <w:t>Σάκχαρο</w:t>
            </w:r>
          </w:p>
        </w:tc>
        <w:tc>
          <w:tcPr>
            <w:tcW w:w="1402"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11.02.01.13.001</w:t>
            </w:r>
          </w:p>
        </w:tc>
        <w:tc>
          <w:tcPr>
            <w:tcW w:w="102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ΕΞΕΤΑΣΗ</w:t>
            </w:r>
          </w:p>
        </w:tc>
        <w:tc>
          <w:tcPr>
            <w:tcW w:w="1172" w:type="dxa"/>
            <w:tcBorders>
              <w:top w:val="nil"/>
              <w:left w:val="nil"/>
              <w:bottom w:val="single" w:sz="4" w:space="0" w:color="auto"/>
              <w:right w:val="single" w:sz="4" w:space="0" w:color="auto"/>
            </w:tcBorders>
            <w:shd w:val="clear" w:color="000000" w:fill="FFFFFF"/>
            <w:noWrap/>
            <w:vAlign w:val="center"/>
            <w:hideMark/>
          </w:tcPr>
          <w:p w:rsidR="00FE0C5A" w:rsidRPr="0079653B" w:rsidRDefault="00FE0C5A" w:rsidP="00810D51">
            <w:pPr>
              <w:jc w:val="center"/>
              <w:rPr>
                <w:sz w:val="18"/>
                <w:szCs w:val="18"/>
              </w:rPr>
            </w:pPr>
            <w:r w:rsidRPr="0079653B">
              <w:rPr>
                <w:sz w:val="18"/>
                <w:szCs w:val="18"/>
              </w:rPr>
              <w:t>7000</w:t>
            </w:r>
          </w:p>
        </w:tc>
        <w:tc>
          <w:tcPr>
            <w:tcW w:w="1013" w:type="dxa"/>
            <w:tcBorders>
              <w:top w:val="nil"/>
              <w:left w:val="nil"/>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0,25</w:t>
            </w:r>
          </w:p>
        </w:tc>
        <w:tc>
          <w:tcPr>
            <w:tcW w:w="111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1.750,00</w:t>
            </w:r>
          </w:p>
        </w:tc>
        <w:tc>
          <w:tcPr>
            <w:tcW w:w="996"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105,00</w:t>
            </w:r>
          </w:p>
        </w:tc>
        <w:tc>
          <w:tcPr>
            <w:tcW w:w="1107"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1.855,00</w:t>
            </w:r>
          </w:p>
        </w:tc>
      </w:tr>
      <w:tr w:rsidR="00FE0C5A" w:rsidRPr="0079653B" w:rsidTr="00810D51">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2</w:t>
            </w:r>
          </w:p>
        </w:tc>
        <w:tc>
          <w:tcPr>
            <w:tcW w:w="2411" w:type="dxa"/>
            <w:tcBorders>
              <w:top w:val="nil"/>
              <w:left w:val="nil"/>
              <w:bottom w:val="single" w:sz="4" w:space="0" w:color="auto"/>
              <w:right w:val="single" w:sz="4" w:space="0" w:color="auto"/>
            </w:tcBorders>
            <w:shd w:val="clear" w:color="auto" w:fill="auto"/>
            <w:noWrap/>
            <w:vAlign w:val="center"/>
            <w:hideMark/>
          </w:tcPr>
          <w:p w:rsidR="00FE0C5A" w:rsidRPr="0079653B" w:rsidRDefault="00FE0C5A" w:rsidP="00810D51">
            <w:pPr>
              <w:rPr>
                <w:sz w:val="18"/>
                <w:szCs w:val="18"/>
              </w:rPr>
            </w:pPr>
            <w:r w:rsidRPr="0079653B">
              <w:rPr>
                <w:sz w:val="18"/>
                <w:szCs w:val="18"/>
              </w:rPr>
              <w:t>Ουρία</w:t>
            </w:r>
          </w:p>
        </w:tc>
        <w:tc>
          <w:tcPr>
            <w:tcW w:w="1402"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11.02.01.04.001</w:t>
            </w:r>
          </w:p>
        </w:tc>
        <w:tc>
          <w:tcPr>
            <w:tcW w:w="102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ΕΞΕΤΑΣΗ</w:t>
            </w:r>
          </w:p>
        </w:tc>
        <w:tc>
          <w:tcPr>
            <w:tcW w:w="1172" w:type="dxa"/>
            <w:tcBorders>
              <w:top w:val="nil"/>
              <w:left w:val="nil"/>
              <w:bottom w:val="single" w:sz="4" w:space="0" w:color="auto"/>
              <w:right w:val="single" w:sz="4" w:space="0" w:color="auto"/>
            </w:tcBorders>
            <w:shd w:val="clear" w:color="000000" w:fill="FFFFFF"/>
            <w:noWrap/>
            <w:vAlign w:val="center"/>
            <w:hideMark/>
          </w:tcPr>
          <w:p w:rsidR="00FE0C5A" w:rsidRPr="0079653B" w:rsidRDefault="00FE0C5A" w:rsidP="00810D51">
            <w:pPr>
              <w:jc w:val="center"/>
              <w:rPr>
                <w:sz w:val="18"/>
                <w:szCs w:val="18"/>
              </w:rPr>
            </w:pPr>
            <w:r w:rsidRPr="0079653B">
              <w:rPr>
                <w:sz w:val="18"/>
                <w:szCs w:val="18"/>
              </w:rPr>
              <w:t>7440</w:t>
            </w:r>
          </w:p>
        </w:tc>
        <w:tc>
          <w:tcPr>
            <w:tcW w:w="1013" w:type="dxa"/>
            <w:tcBorders>
              <w:top w:val="nil"/>
              <w:left w:val="nil"/>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0,27</w:t>
            </w:r>
          </w:p>
        </w:tc>
        <w:tc>
          <w:tcPr>
            <w:tcW w:w="111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2.008,80</w:t>
            </w:r>
          </w:p>
        </w:tc>
        <w:tc>
          <w:tcPr>
            <w:tcW w:w="996"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120,53</w:t>
            </w:r>
          </w:p>
        </w:tc>
        <w:tc>
          <w:tcPr>
            <w:tcW w:w="1107"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2.129,33</w:t>
            </w:r>
          </w:p>
        </w:tc>
      </w:tr>
      <w:tr w:rsidR="00FE0C5A" w:rsidRPr="0079653B" w:rsidTr="00810D51">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3</w:t>
            </w:r>
          </w:p>
        </w:tc>
        <w:tc>
          <w:tcPr>
            <w:tcW w:w="2411" w:type="dxa"/>
            <w:tcBorders>
              <w:top w:val="nil"/>
              <w:left w:val="nil"/>
              <w:bottom w:val="single" w:sz="4" w:space="0" w:color="auto"/>
              <w:right w:val="single" w:sz="4" w:space="0" w:color="auto"/>
            </w:tcBorders>
            <w:shd w:val="clear" w:color="auto" w:fill="auto"/>
            <w:noWrap/>
            <w:vAlign w:val="center"/>
            <w:hideMark/>
          </w:tcPr>
          <w:p w:rsidR="00FE0C5A" w:rsidRPr="0079653B" w:rsidRDefault="00FE0C5A" w:rsidP="00810D51">
            <w:pPr>
              <w:rPr>
                <w:sz w:val="18"/>
                <w:szCs w:val="18"/>
              </w:rPr>
            </w:pPr>
            <w:r w:rsidRPr="0079653B">
              <w:rPr>
                <w:sz w:val="18"/>
                <w:szCs w:val="18"/>
              </w:rPr>
              <w:t>Κρεατινίνη</w:t>
            </w:r>
          </w:p>
        </w:tc>
        <w:tc>
          <w:tcPr>
            <w:tcW w:w="1402"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11.02.01.07.001</w:t>
            </w:r>
          </w:p>
        </w:tc>
        <w:tc>
          <w:tcPr>
            <w:tcW w:w="102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ΕΞΕΤΑΣΗ</w:t>
            </w:r>
          </w:p>
        </w:tc>
        <w:tc>
          <w:tcPr>
            <w:tcW w:w="1172" w:type="dxa"/>
            <w:tcBorders>
              <w:top w:val="nil"/>
              <w:left w:val="nil"/>
              <w:bottom w:val="single" w:sz="4" w:space="0" w:color="auto"/>
              <w:right w:val="single" w:sz="4" w:space="0" w:color="auto"/>
            </w:tcBorders>
            <w:shd w:val="clear" w:color="000000" w:fill="FFFFFF"/>
            <w:noWrap/>
            <w:vAlign w:val="center"/>
            <w:hideMark/>
          </w:tcPr>
          <w:p w:rsidR="00FE0C5A" w:rsidRPr="0079653B" w:rsidRDefault="00FE0C5A" w:rsidP="00810D51">
            <w:pPr>
              <w:jc w:val="center"/>
              <w:rPr>
                <w:sz w:val="18"/>
                <w:szCs w:val="18"/>
              </w:rPr>
            </w:pPr>
            <w:r w:rsidRPr="0079653B">
              <w:rPr>
                <w:sz w:val="18"/>
                <w:szCs w:val="18"/>
              </w:rPr>
              <w:t>7000</w:t>
            </w:r>
          </w:p>
        </w:tc>
        <w:tc>
          <w:tcPr>
            <w:tcW w:w="1013" w:type="dxa"/>
            <w:tcBorders>
              <w:top w:val="nil"/>
              <w:left w:val="nil"/>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0,22</w:t>
            </w:r>
          </w:p>
        </w:tc>
        <w:tc>
          <w:tcPr>
            <w:tcW w:w="111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1.540,00</w:t>
            </w:r>
          </w:p>
        </w:tc>
        <w:tc>
          <w:tcPr>
            <w:tcW w:w="996"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92,40</w:t>
            </w:r>
          </w:p>
        </w:tc>
        <w:tc>
          <w:tcPr>
            <w:tcW w:w="1107"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1.632,40</w:t>
            </w:r>
          </w:p>
        </w:tc>
      </w:tr>
      <w:tr w:rsidR="00FE0C5A" w:rsidRPr="0079653B" w:rsidTr="00810D51">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4</w:t>
            </w:r>
          </w:p>
        </w:tc>
        <w:tc>
          <w:tcPr>
            <w:tcW w:w="2411" w:type="dxa"/>
            <w:tcBorders>
              <w:top w:val="nil"/>
              <w:left w:val="nil"/>
              <w:bottom w:val="single" w:sz="4" w:space="0" w:color="auto"/>
              <w:right w:val="single" w:sz="4" w:space="0" w:color="auto"/>
            </w:tcBorders>
            <w:shd w:val="clear" w:color="000000" w:fill="FFFFFF"/>
            <w:noWrap/>
            <w:vAlign w:val="center"/>
            <w:hideMark/>
          </w:tcPr>
          <w:p w:rsidR="00FE0C5A" w:rsidRPr="0079653B" w:rsidRDefault="00FE0C5A" w:rsidP="00810D51">
            <w:pPr>
              <w:rPr>
                <w:sz w:val="18"/>
                <w:szCs w:val="18"/>
              </w:rPr>
            </w:pPr>
            <w:r w:rsidRPr="0079653B">
              <w:rPr>
                <w:sz w:val="18"/>
                <w:szCs w:val="18"/>
              </w:rPr>
              <w:t>Χοληστερίνη ολική</w:t>
            </w:r>
          </w:p>
        </w:tc>
        <w:tc>
          <w:tcPr>
            <w:tcW w:w="1402"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11.02.01.05.001</w:t>
            </w:r>
          </w:p>
        </w:tc>
        <w:tc>
          <w:tcPr>
            <w:tcW w:w="102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ΕΞΕΤΑΣΗ</w:t>
            </w:r>
          </w:p>
        </w:tc>
        <w:tc>
          <w:tcPr>
            <w:tcW w:w="1172" w:type="dxa"/>
            <w:tcBorders>
              <w:top w:val="nil"/>
              <w:left w:val="nil"/>
              <w:bottom w:val="single" w:sz="4" w:space="0" w:color="auto"/>
              <w:right w:val="single" w:sz="4" w:space="0" w:color="auto"/>
            </w:tcBorders>
            <w:shd w:val="clear" w:color="000000" w:fill="FFFFFF"/>
            <w:noWrap/>
            <w:vAlign w:val="center"/>
            <w:hideMark/>
          </w:tcPr>
          <w:p w:rsidR="00FE0C5A" w:rsidRPr="0079653B" w:rsidRDefault="00FE0C5A" w:rsidP="00810D51">
            <w:pPr>
              <w:jc w:val="center"/>
              <w:rPr>
                <w:sz w:val="18"/>
                <w:szCs w:val="18"/>
              </w:rPr>
            </w:pPr>
            <w:r w:rsidRPr="0079653B">
              <w:rPr>
                <w:sz w:val="18"/>
                <w:szCs w:val="18"/>
              </w:rPr>
              <w:t>3640</w:t>
            </w:r>
          </w:p>
        </w:tc>
        <w:tc>
          <w:tcPr>
            <w:tcW w:w="1013" w:type="dxa"/>
            <w:tcBorders>
              <w:top w:val="nil"/>
              <w:left w:val="nil"/>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0,28</w:t>
            </w:r>
          </w:p>
        </w:tc>
        <w:tc>
          <w:tcPr>
            <w:tcW w:w="111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1.019,20</w:t>
            </w:r>
          </w:p>
        </w:tc>
        <w:tc>
          <w:tcPr>
            <w:tcW w:w="996"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61,15</w:t>
            </w:r>
          </w:p>
        </w:tc>
        <w:tc>
          <w:tcPr>
            <w:tcW w:w="1107"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1.080,35</w:t>
            </w:r>
          </w:p>
        </w:tc>
      </w:tr>
      <w:tr w:rsidR="00FE0C5A" w:rsidRPr="0079653B" w:rsidTr="00810D51">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5</w:t>
            </w:r>
          </w:p>
        </w:tc>
        <w:tc>
          <w:tcPr>
            <w:tcW w:w="2411" w:type="dxa"/>
            <w:tcBorders>
              <w:top w:val="nil"/>
              <w:left w:val="nil"/>
              <w:bottom w:val="single" w:sz="4" w:space="0" w:color="auto"/>
              <w:right w:val="single" w:sz="4" w:space="0" w:color="auto"/>
            </w:tcBorders>
            <w:shd w:val="clear" w:color="000000" w:fill="FFFFFF"/>
            <w:noWrap/>
            <w:vAlign w:val="center"/>
            <w:hideMark/>
          </w:tcPr>
          <w:p w:rsidR="00FE0C5A" w:rsidRPr="0079653B" w:rsidRDefault="00FE0C5A" w:rsidP="00810D51">
            <w:pPr>
              <w:rPr>
                <w:sz w:val="18"/>
                <w:szCs w:val="18"/>
              </w:rPr>
            </w:pPr>
            <w:r w:rsidRPr="0079653B">
              <w:rPr>
                <w:sz w:val="18"/>
                <w:szCs w:val="18"/>
              </w:rPr>
              <w:t>Τριγλυκερίδια</w:t>
            </w:r>
          </w:p>
        </w:tc>
        <w:tc>
          <w:tcPr>
            <w:tcW w:w="1402"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11.02.01.31.001</w:t>
            </w:r>
          </w:p>
        </w:tc>
        <w:tc>
          <w:tcPr>
            <w:tcW w:w="102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ΕΞΕΤΑΣΗ</w:t>
            </w:r>
          </w:p>
        </w:tc>
        <w:tc>
          <w:tcPr>
            <w:tcW w:w="1172" w:type="dxa"/>
            <w:tcBorders>
              <w:top w:val="nil"/>
              <w:left w:val="nil"/>
              <w:bottom w:val="single" w:sz="4" w:space="0" w:color="auto"/>
              <w:right w:val="single" w:sz="4" w:space="0" w:color="auto"/>
            </w:tcBorders>
            <w:shd w:val="clear" w:color="000000" w:fill="FFFFFF"/>
            <w:noWrap/>
            <w:vAlign w:val="center"/>
            <w:hideMark/>
          </w:tcPr>
          <w:p w:rsidR="00FE0C5A" w:rsidRPr="0079653B" w:rsidRDefault="00FE0C5A" w:rsidP="00810D51">
            <w:pPr>
              <w:jc w:val="center"/>
              <w:rPr>
                <w:sz w:val="18"/>
                <w:szCs w:val="18"/>
              </w:rPr>
            </w:pPr>
            <w:r w:rsidRPr="0079653B">
              <w:rPr>
                <w:sz w:val="18"/>
                <w:szCs w:val="18"/>
              </w:rPr>
              <w:t>2320</w:t>
            </w:r>
          </w:p>
        </w:tc>
        <w:tc>
          <w:tcPr>
            <w:tcW w:w="1013" w:type="dxa"/>
            <w:tcBorders>
              <w:top w:val="nil"/>
              <w:left w:val="nil"/>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0,34</w:t>
            </w:r>
          </w:p>
        </w:tc>
        <w:tc>
          <w:tcPr>
            <w:tcW w:w="111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788,80</w:t>
            </w:r>
          </w:p>
        </w:tc>
        <w:tc>
          <w:tcPr>
            <w:tcW w:w="996"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47,33</w:t>
            </w:r>
          </w:p>
        </w:tc>
        <w:tc>
          <w:tcPr>
            <w:tcW w:w="1107"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836,13</w:t>
            </w:r>
          </w:p>
        </w:tc>
      </w:tr>
      <w:tr w:rsidR="00FE0C5A" w:rsidRPr="0079653B" w:rsidTr="00810D51">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6</w:t>
            </w:r>
          </w:p>
        </w:tc>
        <w:tc>
          <w:tcPr>
            <w:tcW w:w="2411" w:type="dxa"/>
            <w:tcBorders>
              <w:top w:val="nil"/>
              <w:left w:val="nil"/>
              <w:bottom w:val="single" w:sz="4" w:space="0" w:color="auto"/>
              <w:right w:val="single" w:sz="4" w:space="0" w:color="auto"/>
            </w:tcBorders>
            <w:shd w:val="clear" w:color="000000" w:fill="FFFFFF"/>
            <w:noWrap/>
            <w:vAlign w:val="center"/>
            <w:hideMark/>
          </w:tcPr>
          <w:p w:rsidR="00FE0C5A" w:rsidRPr="0079653B" w:rsidRDefault="00FE0C5A" w:rsidP="00810D51">
            <w:pPr>
              <w:rPr>
                <w:sz w:val="18"/>
                <w:szCs w:val="18"/>
              </w:rPr>
            </w:pPr>
            <w:r w:rsidRPr="0079653B">
              <w:rPr>
                <w:sz w:val="18"/>
                <w:szCs w:val="18"/>
              </w:rPr>
              <w:t>Χοληστερίνη HDL</w:t>
            </w:r>
          </w:p>
        </w:tc>
        <w:tc>
          <w:tcPr>
            <w:tcW w:w="1402"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11.02.01.15.001</w:t>
            </w:r>
          </w:p>
        </w:tc>
        <w:tc>
          <w:tcPr>
            <w:tcW w:w="102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ΕΞΕΤΑΣΗ</w:t>
            </w:r>
          </w:p>
        </w:tc>
        <w:tc>
          <w:tcPr>
            <w:tcW w:w="1172" w:type="dxa"/>
            <w:tcBorders>
              <w:top w:val="nil"/>
              <w:left w:val="nil"/>
              <w:bottom w:val="single" w:sz="4" w:space="0" w:color="auto"/>
              <w:right w:val="single" w:sz="4" w:space="0" w:color="auto"/>
            </w:tcBorders>
            <w:shd w:val="clear" w:color="000000" w:fill="FFFFFF"/>
            <w:noWrap/>
            <w:vAlign w:val="center"/>
            <w:hideMark/>
          </w:tcPr>
          <w:p w:rsidR="00FE0C5A" w:rsidRPr="0079653B" w:rsidRDefault="00FE0C5A" w:rsidP="00810D51">
            <w:pPr>
              <w:jc w:val="center"/>
              <w:rPr>
                <w:sz w:val="18"/>
                <w:szCs w:val="18"/>
              </w:rPr>
            </w:pPr>
            <w:r w:rsidRPr="0079653B">
              <w:rPr>
                <w:sz w:val="18"/>
                <w:szCs w:val="18"/>
              </w:rPr>
              <w:t>2220</w:t>
            </w:r>
          </w:p>
        </w:tc>
        <w:tc>
          <w:tcPr>
            <w:tcW w:w="1013" w:type="dxa"/>
            <w:tcBorders>
              <w:top w:val="nil"/>
              <w:left w:val="nil"/>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0,5</w:t>
            </w:r>
          </w:p>
        </w:tc>
        <w:tc>
          <w:tcPr>
            <w:tcW w:w="111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1.110,00</w:t>
            </w:r>
          </w:p>
        </w:tc>
        <w:tc>
          <w:tcPr>
            <w:tcW w:w="996"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66,60</w:t>
            </w:r>
          </w:p>
        </w:tc>
        <w:tc>
          <w:tcPr>
            <w:tcW w:w="1107"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1.176,60</w:t>
            </w:r>
          </w:p>
        </w:tc>
      </w:tr>
      <w:tr w:rsidR="00FE0C5A" w:rsidRPr="0079653B" w:rsidTr="00810D51">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7</w:t>
            </w:r>
          </w:p>
        </w:tc>
        <w:tc>
          <w:tcPr>
            <w:tcW w:w="2411" w:type="dxa"/>
            <w:tcBorders>
              <w:top w:val="nil"/>
              <w:left w:val="nil"/>
              <w:bottom w:val="single" w:sz="4" w:space="0" w:color="auto"/>
              <w:right w:val="single" w:sz="4" w:space="0" w:color="auto"/>
            </w:tcBorders>
            <w:shd w:val="clear" w:color="000000" w:fill="FFFFFF"/>
            <w:noWrap/>
            <w:vAlign w:val="center"/>
            <w:hideMark/>
          </w:tcPr>
          <w:p w:rsidR="00FE0C5A" w:rsidRPr="0079653B" w:rsidRDefault="00FE0C5A" w:rsidP="00810D51">
            <w:pPr>
              <w:rPr>
                <w:sz w:val="18"/>
                <w:szCs w:val="18"/>
              </w:rPr>
            </w:pPr>
            <w:r w:rsidRPr="0079653B">
              <w:rPr>
                <w:sz w:val="18"/>
                <w:szCs w:val="18"/>
              </w:rPr>
              <w:t>Ουρικό οξύ</w:t>
            </w:r>
          </w:p>
        </w:tc>
        <w:tc>
          <w:tcPr>
            <w:tcW w:w="1402"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11.02.01.32.001</w:t>
            </w:r>
          </w:p>
        </w:tc>
        <w:tc>
          <w:tcPr>
            <w:tcW w:w="102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ΕΞΕΤΑΣΗ</w:t>
            </w:r>
          </w:p>
        </w:tc>
        <w:tc>
          <w:tcPr>
            <w:tcW w:w="1172" w:type="dxa"/>
            <w:tcBorders>
              <w:top w:val="nil"/>
              <w:left w:val="nil"/>
              <w:bottom w:val="single" w:sz="4" w:space="0" w:color="auto"/>
              <w:right w:val="single" w:sz="4" w:space="0" w:color="auto"/>
            </w:tcBorders>
            <w:shd w:val="clear" w:color="000000" w:fill="FFFFFF"/>
            <w:noWrap/>
            <w:vAlign w:val="center"/>
            <w:hideMark/>
          </w:tcPr>
          <w:p w:rsidR="00FE0C5A" w:rsidRPr="0079653B" w:rsidRDefault="00FE0C5A" w:rsidP="00810D51">
            <w:pPr>
              <w:jc w:val="center"/>
              <w:rPr>
                <w:sz w:val="18"/>
                <w:szCs w:val="18"/>
              </w:rPr>
            </w:pPr>
            <w:r w:rsidRPr="0079653B">
              <w:rPr>
                <w:sz w:val="18"/>
                <w:szCs w:val="18"/>
              </w:rPr>
              <w:t>2200</w:t>
            </w:r>
          </w:p>
        </w:tc>
        <w:tc>
          <w:tcPr>
            <w:tcW w:w="1013" w:type="dxa"/>
            <w:tcBorders>
              <w:top w:val="nil"/>
              <w:left w:val="nil"/>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0,29</w:t>
            </w:r>
          </w:p>
        </w:tc>
        <w:tc>
          <w:tcPr>
            <w:tcW w:w="111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638,00</w:t>
            </w:r>
          </w:p>
        </w:tc>
        <w:tc>
          <w:tcPr>
            <w:tcW w:w="996"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38,28</w:t>
            </w:r>
          </w:p>
        </w:tc>
        <w:tc>
          <w:tcPr>
            <w:tcW w:w="1107"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676,28</w:t>
            </w:r>
          </w:p>
        </w:tc>
      </w:tr>
      <w:tr w:rsidR="00FE0C5A" w:rsidRPr="0079653B" w:rsidTr="00810D51">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8</w:t>
            </w:r>
          </w:p>
        </w:tc>
        <w:tc>
          <w:tcPr>
            <w:tcW w:w="2411" w:type="dxa"/>
            <w:tcBorders>
              <w:top w:val="nil"/>
              <w:left w:val="nil"/>
              <w:bottom w:val="single" w:sz="4" w:space="0" w:color="auto"/>
              <w:right w:val="single" w:sz="4" w:space="0" w:color="auto"/>
            </w:tcBorders>
            <w:shd w:val="clear" w:color="000000" w:fill="FFFFFF"/>
            <w:noWrap/>
            <w:vAlign w:val="center"/>
            <w:hideMark/>
          </w:tcPr>
          <w:p w:rsidR="00FE0C5A" w:rsidRPr="0079653B" w:rsidRDefault="00FE0C5A" w:rsidP="00810D51">
            <w:pPr>
              <w:rPr>
                <w:sz w:val="18"/>
                <w:szCs w:val="18"/>
              </w:rPr>
            </w:pPr>
            <w:r w:rsidRPr="0079653B">
              <w:rPr>
                <w:sz w:val="18"/>
                <w:szCs w:val="18"/>
              </w:rPr>
              <w:t>Ασβέστιο ολικό</w:t>
            </w:r>
          </w:p>
        </w:tc>
        <w:tc>
          <w:tcPr>
            <w:tcW w:w="1402"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11.03.01.03.001</w:t>
            </w:r>
          </w:p>
        </w:tc>
        <w:tc>
          <w:tcPr>
            <w:tcW w:w="102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ΕΞΕΤΑΣΗ</w:t>
            </w:r>
          </w:p>
        </w:tc>
        <w:tc>
          <w:tcPr>
            <w:tcW w:w="1172" w:type="dxa"/>
            <w:tcBorders>
              <w:top w:val="nil"/>
              <w:left w:val="nil"/>
              <w:bottom w:val="single" w:sz="4" w:space="0" w:color="auto"/>
              <w:right w:val="single" w:sz="4" w:space="0" w:color="auto"/>
            </w:tcBorders>
            <w:shd w:val="clear" w:color="000000" w:fill="FFFFFF"/>
            <w:noWrap/>
            <w:vAlign w:val="center"/>
            <w:hideMark/>
          </w:tcPr>
          <w:p w:rsidR="00FE0C5A" w:rsidRPr="0079653B" w:rsidRDefault="00FE0C5A" w:rsidP="00810D51">
            <w:pPr>
              <w:jc w:val="center"/>
              <w:rPr>
                <w:sz w:val="18"/>
                <w:szCs w:val="18"/>
              </w:rPr>
            </w:pPr>
            <w:r w:rsidRPr="0079653B">
              <w:rPr>
                <w:sz w:val="18"/>
                <w:szCs w:val="18"/>
              </w:rPr>
              <w:t>2800</w:t>
            </w:r>
          </w:p>
        </w:tc>
        <w:tc>
          <w:tcPr>
            <w:tcW w:w="1013" w:type="dxa"/>
            <w:tcBorders>
              <w:top w:val="nil"/>
              <w:left w:val="nil"/>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0,28</w:t>
            </w:r>
          </w:p>
        </w:tc>
        <w:tc>
          <w:tcPr>
            <w:tcW w:w="111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784,00</w:t>
            </w:r>
          </w:p>
        </w:tc>
        <w:tc>
          <w:tcPr>
            <w:tcW w:w="996"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47,04</w:t>
            </w:r>
          </w:p>
        </w:tc>
        <w:tc>
          <w:tcPr>
            <w:tcW w:w="1107"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831,04</w:t>
            </w:r>
          </w:p>
        </w:tc>
      </w:tr>
      <w:tr w:rsidR="00FE0C5A" w:rsidRPr="0079653B" w:rsidTr="00810D51">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9</w:t>
            </w:r>
          </w:p>
        </w:tc>
        <w:tc>
          <w:tcPr>
            <w:tcW w:w="2411" w:type="dxa"/>
            <w:tcBorders>
              <w:top w:val="nil"/>
              <w:left w:val="nil"/>
              <w:bottom w:val="single" w:sz="4" w:space="0" w:color="auto"/>
              <w:right w:val="single" w:sz="4" w:space="0" w:color="auto"/>
            </w:tcBorders>
            <w:shd w:val="clear" w:color="000000" w:fill="FFFFFF"/>
            <w:noWrap/>
            <w:vAlign w:val="center"/>
            <w:hideMark/>
          </w:tcPr>
          <w:p w:rsidR="00FE0C5A" w:rsidRPr="0079653B" w:rsidRDefault="00FE0C5A" w:rsidP="00810D51">
            <w:pPr>
              <w:rPr>
                <w:sz w:val="18"/>
                <w:szCs w:val="18"/>
              </w:rPr>
            </w:pPr>
            <w:r w:rsidRPr="0079653B">
              <w:rPr>
                <w:sz w:val="18"/>
                <w:szCs w:val="18"/>
              </w:rPr>
              <w:t>Φώσφορος</w:t>
            </w:r>
          </w:p>
        </w:tc>
        <w:tc>
          <w:tcPr>
            <w:tcW w:w="1402"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11.03.01.08.001</w:t>
            </w:r>
          </w:p>
        </w:tc>
        <w:tc>
          <w:tcPr>
            <w:tcW w:w="102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ΕΞΕΤΑΣΗ</w:t>
            </w:r>
          </w:p>
        </w:tc>
        <w:tc>
          <w:tcPr>
            <w:tcW w:w="1172" w:type="dxa"/>
            <w:tcBorders>
              <w:top w:val="nil"/>
              <w:left w:val="nil"/>
              <w:bottom w:val="single" w:sz="4" w:space="0" w:color="auto"/>
              <w:right w:val="single" w:sz="4" w:space="0" w:color="auto"/>
            </w:tcBorders>
            <w:shd w:val="clear" w:color="000000" w:fill="FFFFFF"/>
            <w:noWrap/>
            <w:vAlign w:val="center"/>
            <w:hideMark/>
          </w:tcPr>
          <w:p w:rsidR="00FE0C5A" w:rsidRPr="0079653B" w:rsidRDefault="00FE0C5A" w:rsidP="00810D51">
            <w:pPr>
              <w:jc w:val="center"/>
              <w:rPr>
                <w:sz w:val="18"/>
                <w:szCs w:val="18"/>
              </w:rPr>
            </w:pPr>
            <w:r w:rsidRPr="0079653B">
              <w:rPr>
                <w:sz w:val="18"/>
                <w:szCs w:val="18"/>
              </w:rPr>
              <w:t>800</w:t>
            </w:r>
          </w:p>
        </w:tc>
        <w:tc>
          <w:tcPr>
            <w:tcW w:w="1013" w:type="dxa"/>
            <w:tcBorders>
              <w:top w:val="nil"/>
              <w:left w:val="nil"/>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0,29</w:t>
            </w:r>
          </w:p>
        </w:tc>
        <w:tc>
          <w:tcPr>
            <w:tcW w:w="111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232,00</w:t>
            </w:r>
          </w:p>
        </w:tc>
        <w:tc>
          <w:tcPr>
            <w:tcW w:w="996"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13,92</w:t>
            </w:r>
          </w:p>
        </w:tc>
        <w:tc>
          <w:tcPr>
            <w:tcW w:w="1107"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245,92</w:t>
            </w:r>
          </w:p>
        </w:tc>
      </w:tr>
      <w:tr w:rsidR="00FE0C5A" w:rsidRPr="0079653B" w:rsidTr="00810D51">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10</w:t>
            </w:r>
          </w:p>
        </w:tc>
        <w:tc>
          <w:tcPr>
            <w:tcW w:w="2411" w:type="dxa"/>
            <w:tcBorders>
              <w:top w:val="nil"/>
              <w:left w:val="nil"/>
              <w:bottom w:val="single" w:sz="4" w:space="0" w:color="auto"/>
              <w:right w:val="single" w:sz="4" w:space="0" w:color="auto"/>
            </w:tcBorders>
            <w:shd w:val="clear" w:color="000000" w:fill="FFFFFF"/>
            <w:noWrap/>
            <w:vAlign w:val="center"/>
            <w:hideMark/>
          </w:tcPr>
          <w:p w:rsidR="00FE0C5A" w:rsidRPr="0079653B" w:rsidRDefault="00FE0C5A" w:rsidP="00810D51">
            <w:pPr>
              <w:rPr>
                <w:sz w:val="18"/>
                <w:szCs w:val="18"/>
              </w:rPr>
            </w:pPr>
            <w:r w:rsidRPr="0079653B">
              <w:rPr>
                <w:sz w:val="18"/>
                <w:szCs w:val="18"/>
              </w:rPr>
              <w:t>Κάλιο</w:t>
            </w:r>
          </w:p>
        </w:tc>
        <w:tc>
          <w:tcPr>
            <w:tcW w:w="1402"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11.04.01.06.001</w:t>
            </w:r>
          </w:p>
        </w:tc>
        <w:tc>
          <w:tcPr>
            <w:tcW w:w="102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ΕΞΕΤΑΣΗ</w:t>
            </w:r>
          </w:p>
        </w:tc>
        <w:tc>
          <w:tcPr>
            <w:tcW w:w="1172" w:type="dxa"/>
            <w:tcBorders>
              <w:top w:val="nil"/>
              <w:left w:val="nil"/>
              <w:bottom w:val="single" w:sz="4" w:space="0" w:color="auto"/>
              <w:right w:val="single" w:sz="4" w:space="0" w:color="auto"/>
            </w:tcBorders>
            <w:shd w:val="clear" w:color="000000" w:fill="FFFFFF"/>
            <w:noWrap/>
            <w:vAlign w:val="center"/>
            <w:hideMark/>
          </w:tcPr>
          <w:p w:rsidR="00FE0C5A" w:rsidRPr="0079653B" w:rsidRDefault="00FE0C5A" w:rsidP="00810D51">
            <w:pPr>
              <w:jc w:val="center"/>
              <w:rPr>
                <w:sz w:val="18"/>
                <w:szCs w:val="18"/>
              </w:rPr>
            </w:pPr>
            <w:r w:rsidRPr="0079653B">
              <w:rPr>
                <w:sz w:val="18"/>
                <w:szCs w:val="18"/>
              </w:rPr>
              <w:t>5500</w:t>
            </w:r>
          </w:p>
        </w:tc>
        <w:tc>
          <w:tcPr>
            <w:tcW w:w="1013" w:type="dxa"/>
            <w:tcBorders>
              <w:top w:val="nil"/>
              <w:left w:val="nil"/>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0,66</w:t>
            </w:r>
          </w:p>
        </w:tc>
        <w:tc>
          <w:tcPr>
            <w:tcW w:w="111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3.630,00</w:t>
            </w:r>
          </w:p>
        </w:tc>
        <w:tc>
          <w:tcPr>
            <w:tcW w:w="996"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217,80</w:t>
            </w:r>
          </w:p>
        </w:tc>
        <w:tc>
          <w:tcPr>
            <w:tcW w:w="1107"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3.847,80</w:t>
            </w:r>
          </w:p>
        </w:tc>
      </w:tr>
      <w:tr w:rsidR="00FE0C5A" w:rsidRPr="0079653B" w:rsidTr="00810D51">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11</w:t>
            </w:r>
          </w:p>
        </w:tc>
        <w:tc>
          <w:tcPr>
            <w:tcW w:w="2411" w:type="dxa"/>
            <w:tcBorders>
              <w:top w:val="nil"/>
              <w:left w:val="nil"/>
              <w:bottom w:val="single" w:sz="4" w:space="0" w:color="auto"/>
              <w:right w:val="single" w:sz="4" w:space="0" w:color="auto"/>
            </w:tcBorders>
            <w:shd w:val="clear" w:color="000000" w:fill="FFFFFF"/>
            <w:noWrap/>
            <w:vAlign w:val="center"/>
            <w:hideMark/>
          </w:tcPr>
          <w:p w:rsidR="00FE0C5A" w:rsidRPr="0079653B" w:rsidRDefault="00FE0C5A" w:rsidP="00810D51">
            <w:pPr>
              <w:rPr>
                <w:sz w:val="18"/>
                <w:szCs w:val="18"/>
              </w:rPr>
            </w:pPr>
            <w:r w:rsidRPr="0079653B">
              <w:rPr>
                <w:sz w:val="18"/>
                <w:szCs w:val="18"/>
              </w:rPr>
              <w:t>Νάτριο</w:t>
            </w:r>
          </w:p>
        </w:tc>
        <w:tc>
          <w:tcPr>
            <w:tcW w:w="1402"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11.04.01.07.001</w:t>
            </w:r>
          </w:p>
        </w:tc>
        <w:tc>
          <w:tcPr>
            <w:tcW w:w="102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ΕΞΕΤΑΣΗ</w:t>
            </w:r>
          </w:p>
        </w:tc>
        <w:tc>
          <w:tcPr>
            <w:tcW w:w="1172" w:type="dxa"/>
            <w:tcBorders>
              <w:top w:val="nil"/>
              <w:left w:val="nil"/>
              <w:bottom w:val="single" w:sz="4" w:space="0" w:color="auto"/>
              <w:right w:val="single" w:sz="4" w:space="0" w:color="auto"/>
            </w:tcBorders>
            <w:shd w:val="clear" w:color="000000" w:fill="FFFFFF"/>
            <w:noWrap/>
            <w:vAlign w:val="center"/>
            <w:hideMark/>
          </w:tcPr>
          <w:p w:rsidR="00FE0C5A" w:rsidRPr="0079653B" w:rsidRDefault="00FE0C5A" w:rsidP="00810D51">
            <w:pPr>
              <w:jc w:val="center"/>
              <w:rPr>
                <w:sz w:val="18"/>
                <w:szCs w:val="18"/>
              </w:rPr>
            </w:pPr>
            <w:r w:rsidRPr="0079653B">
              <w:rPr>
                <w:sz w:val="18"/>
                <w:szCs w:val="18"/>
              </w:rPr>
              <w:t>5500</w:t>
            </w:r>
          </w:p>
        </w:tc>
        <w:tc>
          <w:tcPr>
            <w:tcW w:w="1013" w:type="dxa"/>
            <w:tcBorders>
              <w:top w:val="nil"/>
              <w:left w:val="nil"/>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0,66</w:t>
            </w:r>
          </w:p>
        </w:tc>
        <w:tc>
          <w:tcPr>
            <w:tcW w:w="111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3.630,00</w:t>
            </w:r>
          </w:p>
        </w:tc>
        <w:tc>
          <w:tcPr>
            <w:tcW w:w="996"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217,80</w:t>
            </w:r>
          </w:p>
        </w:tc>
        <w:tc>
          <w:tcPr>
            <w:tcW w:w="1107"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3.847,80</w:t>
            </w:r>
          </w:p>
        </w:tc>
      </w:tr>
      <w:tr w:rsidR="00FE0C5A" w:rsidRPr="0079653B" w:rsidTr="00810D51">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12</w:t>
            </w:r>
          </w:p>
        </w:tc>
        <w:tc>
          <w:tcPr>
            <w:tcW w:w="2411" w:type="dxa"/>
            <w:tcBorders>
              <w:top w:val="nil"/>
              <w:left w:val="nil"/>
              <w:bottom w:val="single" w:sz="4" w:space="0" w:color="auto"/>
              <w:right w:val="single" w:sz="4" w:space="0" w:color="auto"/>
            </w:tcBorders>
            <w:shd w:val="clear" w:color="000000" w:fill="FFFFFF"/>
            <w:noWrap/>
            <w:vAlign w:val="center"/>
            <w:hideMark/>
          </w:tcPr>
          <w:p w:rsidR="00FE0C5A" w:rsidRPr="0079653B" w:rsidRDefault="00FE0C5A" w:rsidP="00810D51">
            <w:pPr>
              <w:rPr>
                <w:sz w:val="18"/>
                <w:szCs w:val="18"/>
              </w:rPr>
            </w:pPr>
            <w:r w:rsidRPr="0079653B">
              <w:rPr>
                <w:sz w:val="18"/>
                <w:szCs w:val="18"/>
              </w:rPr>
              <w:t>Μαγνήσιο</w:t>
            </w:r>
          </w:p>
        </w:tc>
        <w:tc>
          <w:tcPr>
            <w:tcW w:w="1402"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11.03.01.07.001</w:t>
            </w:r>
          </w:p>
        </w:tc>
        <w:tc>
          <w:tcPr>
            <w:tcW w:w="102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ΕΞΕΤΑΣΗ</w:t>
            </w:r>
          </w:p>
        </w:tc>
        <w:tc>
          <w:tcPr>
            <w:tcW w:w="1172" w:type="dxa"/>
            <w:tcBorders>
              <w:top w:val="nil"/>
              <w:left w:val="nil"/>
              <w:bottom w:val="single" w:sz="4" w:space="0" w:color="auto"/>
              <w:right w:val="single" w:sz="4" w:space="0" w:color="auto"/>
            </w:tcBorders>
            <w:shd w:val="clear" w:color="000000" w:fill="FFFFFF"/>
            <w:noWrap/>
            <w:vAlign w:val="center"/>
            <w:hideMark/>
          </w:tcPr>
          <w:p w:rsidR="00FE0C5A" w:rsidRPr="0079653B" w:rsidRDefault="00FE0C5A" w:rsidP="00810D51">
            <w:pPr>
              <w:jc w:val="center"/>
              <w:rPr>
                <w:sz w:val="18"/>
                <w:szCs w:val="18"/>
              </w:rPr>
            </w:pPr>
            <w:r w:rsidRPr="0079653B">
              <w:rPr>
                <w:sz w:val="18"/>
                <w:szCs w:val="18"/>
              </w:rPr>
              <w:t>2000</w:t>
            </w:r>
          </w:p>
        </w:tc>
        <w:tc>
          <w:tcPr>
            <w:tcW w:w="1013" w:type="dxa"/>
            <w:tcBorders>
              <w:top w:val="nil"/>
              <w:left w:val="nil"/>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0,44</w:t>
            </w:r>
          </w:p>
        </w:tc>
        <w:tc>
          <w:tcPr>
            <w:tcW w:w="111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880,00</w:t>
            </w:r>
          </w:p>
        </w:tc>
        <w:tc>
          <w:tcPr>
            <w:tcW w:w="996"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52,80</w:t>
            </w:r>
          </w:p>
        </w:tc>
        <w:tc>
          <w:tcPr>
            <w:tcW w:w="1107"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932,80</w:t>
            </w:r>
          </w:p>
        </w:tc>
      </w:tr>
      <w:tr w:rsidR="00FE0C5A" w:rsidRPr="0079653B" w:rsidTr="00810D51">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13</w:t>
            </w:r>
          </w:p>
        </w:tc>
        <w:tc>
          <w:tcPr>
            <w:tcW w:w="2411" w:type="dxa"/>
            <w:tcBorders>
              <w:top w:val="nil"/>
              <w:left w:val="nil"/>
              <w:bottom w:val="single" w:sz="4" w:space="0" w:color="auto"/>
              <w:right w:val="single" w:sz="4" w:space="0" w:color="auto"/>
            </w:tcBorders>
            <w:shd w:val="clear" w:color="000000" w:fill="FFFFFF"/>
            <w:noWrap/>
            <w:vAlign w:val="center"/>
            <w:hideMark/>
          </w:tcPr>
          <w:p w:rsidR="00FE0C5A" w:rsidRPr="0079653B" w:rsidRDefault="00FE0C5A" w:rsidP="00810D51">
            <w:pPr>
              <w:rPr>
                <w:sz w:val="18"/>
                <w:szCs w:val="18"/>
              </w:rPr>
            </w:pPr>
            <w:r w:rsidRPr="0079653B">
              <w:rPr>
                <w:sz w:val="18"/>
                <w:szCs w:val="18"/>
              </w:rPr>
              <w:t>Σίδηρος</w:t>
            </w:r>
          </w:p>
        </w:tc>
        <w:tc>
          <w:tcPr>
            <w:tcW w:w="1402"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11.02.01.16.001</w:t>
            </w:r>
          </w:p>
        </w:tc>
        <w:tc>
          <w:tcPr>
            <w:tcW w:w="102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ΕΞΕΤΑΣΗ</w:t>
            </w:r>
          </w:p>
        </w:tc>
        <w:tc>
          <w:tcPr>
            <w:tcW w:w="1172" w:type="dxa"/>
            <w:tcBorders>
              <w:top w:val="nil"/>
              <w:left w:val="nil"/>
              <w:bottom w:val="single" w:sz="4" w:space="0" w:color="auto"/>
              <w:right w:val="single" w:sz="4" w:space="0" w:color="auto"/>
            </w:tcBorders>
            <w:shd w:val="clear" w:color="000000" w:fill="FFFFFF"/>
            <w:noWrap/>
            <w:vAlign w:val="center"/>
            <w:hideMark/>
          </w:tcPr>
          <w:p w:rsidR="00FE0C5A" w:rsidRPr="0079653B" w:rsidRDefault="00FE0C5A" w:rsidP="00810D51">
            <w:pPr>
              <w:jc w:val="center"/>
              <w:rPr>
                <w:sz w:val="18"/>
                <w:szCs w:val="18"/>
              </w:rPr>
            </w:pPr>
            <w:r w:rsidRPr="0079653B">
              <w:rPr>
                <w:sz w:val="18"/>
                <w:szCs w:val="18"/>
              </w:rPr>
              <w:t>800</w:t>
            </w:r>
          </w:p>
        </w:tc>
        <w:tc>
          <w:tcPr>
            <w:tcW w:w="1013" w:type="dxa"/>
            <w:tcBorders>
              <w:top w:val="nil"/>
              <w:left w:val="nil"/>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0,34</w:t>
            </w:r>
          </w:p>
        </w:tc>
        <w:tc>
          <w:tcPr>
            <w:tcW w:w="111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272,00</w:t>
            </w:r>
          </w:p>
        </w:tc>
        <w:tc>
          <w:tcPr>
            <w:tcW w:w="996"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16,32</w:t>
            </w:r>
          </w:p>
        </w:tc>
        <w:tc>
          <w:tcPr>
            <w:tcW w:w="1107"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288,32</w:t>
            </w:r>
          </w:p>
        </w:tc>
      </w:tr>
      <w:tr w:rsidR="00FE0C5A" w:rsidRPr="0079653B" w:rsidTr="00810D51">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14</w:t>
            </w:r>
          </w:p>
        </w:tc>
        <w:tc>
          <w:tcPr>
            <w:tcW w:w="2411" w:type="dxa"/>
            <w:tcBorders>
              <w:top w:val="nil"/>
              <w:left w:val="nil"/>
              <w:bottom w:val="single" w:sz="4" w:space="0" w:color="auto"/>
              <w:right w:val="single" w:sz="4" w:space="0" w:color="auto"/>
            </w:tcBorders>
            <w:shd w:val="clear" w:color="000000" w:fill="FFFFFF"/>
            <w:noWrap/>
            <w:vAlign w:val="center"/>
            <w:hideMark/>
          </w:tcPr>
          <w:p w:rsidR="00FE0C5A" w:rsidRPr="0079653B" w:rsidRDefault="00FE0C5A" w:rsidP="00810D51">
            <w:pPr>
              <w:rPr>
                <w:sz w:val="18"/>
                <w:szCs w:val="18"/>
              </w:rPr>
            </w:pPr>
            <w:r w:rsidRPr="0079653B">
              <w:rPr>
                <w:sz w:val="18"/>
                <w:szCs w:val="18"/>
              </w:rPr>
              <w:t>Τρανσανινάση AST/SGOT</w:t>
            </w:r>
          </w:p>
        </w:tc>
        <w:tc>
          <w:tcPr>
            <w:tcW w:w="1402"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11.01.01.10.001</w:t>
            </w:r>
          </w:p>
        </w:tc>
        <w:tc>
          <w:tcPr>
            <w:tcW w:w="102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ΕΞΕΤΑΣΗ</w:t>
            </w:r>
          </w:p>
        </w:tc>
        <w:tc>
          <w:tcPr>
            <w:tcW w:w="1172" w:type="dxa"/>
            <w:tcBorders>
              <w:top w:val="nil"/>
              <w:left w:val="nil"/>
              <w:bottom w:val="single" w:sz="4" w:space="0" w:color="auto"/>
              <w:right w:val="single" w:sz="4" w:space="0" w:color="auto"/>
            </w:tcBorders>
            <w:shd w:val="clear" w:color="000000" w:fill="FFFFFF"/>
            <w:noWrap/>
            <w:vAlign w:val="center"/>
            <w:hideMark/>
          </w:tcPr>
          <w:p w:rsidR="00FE0C5A" w:rsidRPr="0079653B" w:rsidRDefault="00FE0C5A" w:rsidP="00810D51">
            <w:pPr>
              <w:jc w:val="center"/>
              <w:rPr>
                <w:sz w:val="18"/>
                <w:szCs w:val="18"/>
              </w:rPr>
            </w:pPr>
            <w:r w:rsidRPr="0079653B">
              <w:rPr>
                <w:sz w:val="18"/>
                <w:szCs w:val="18"/>
              </w:rPr>
              <w:t>6400</w:t>
            </w:r>
          </w:p>
        </w:tc>
        <w:tc>
          <w:tcPr>
            <w:tcW w:w="1013" w:type="dxa"/>
            <w:tcBorders>
              <w:top w:val="nil"/>
              <w:left w:val="nil"/>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0,33</w:t>
            </w:r>
          </w:p>
        </w:tc>
        <w:tc>
          <w:tcPr>
            <w:tcW w:w="111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2.112,00</w:t>
            </w:r>
          </w:p>
        </w:tc>
        <w:tc>
          <w:tcPr>
            <w:tcW w:w="996"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126,72</w:t>
            </w:r>
          </w:p>
        </w:tc>
        <w:tc>
          <w:tcPr>
            <w:tcW w:w="1107"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2.238,72</w:t>
            </w:r>
          </w:p>
        </w:tc>
      </w:tr>
      <w:tr w:rsidR="00FE0C5A" w:rsidRPr="0079653B" w:rsidTr="00810D51">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15</w:t>
            </w:r>
          </w:p>
        </w:tc>
        <w:tc>
          <w:tcPr>
            <w:tcW w:w="2411" w:type="dxa"/>
            <w:tcBorders>
              <w:top w:val="nil"/>
              <w:left w:val="nil"/>
              <w:bottom w:val="single" w:sz="4" w:space="0" w:color="auto"/>
              <w:right w:val="single" w:sz="4" w:space="0" w:color="auto"/>
            </w:tcBorders>
            <w:shd w:val="clear" w:color="000000" w:fill="FFFFFF"/>
            <w:noWrap/>
            <w:vAlign w:val="center"/>
            <w:hideMark/>
          </w:tcPr>
          <w:p w:rsidR="00FE0C5A" w:rsidRPr="0079653B" w:rsidRDefault="00FE0C5A" w:rsidP="00810D51">
            <w:pPr>
              <w:rPr>
                <w:sz w:val="18"/>
                <w:szCs w:val="18"/>
              </w:rPr>
            </w:pPr>
            <w:r w:rsidRPr="0079653B">
              <w:rPr>
                <w:sz w:val="18"/>
                <w:szCs w:val="18"/>
              </w:rPr>
              <w:t>Τρανσανινάση ALT/SGPT</w:t>
            </w:r>
          </w:p>
        </w:tc>
        <w:tc>
          <w:tcPr>
            <w:tcW w:w="1402"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11.01.01.03.001</w:t>
            </w:r>
          </w:p>
        </w:tc>
        <w:tc>
          <w:tcPr>
            <w:tcW w:w="102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ΕΞΕΤΑΣΗ</w:t>
            </w:r>
          </w:p>
        </w:tc>
        <w:tc>
          <w:tcPr>
            <w:tcW w:w="1172" w:type="dxa"/>
            <w:tcBorders>
              <w:top w:val="nil"/>
              <w:left w:val="nil"/>
              <w:bottom w:val="single" w:sz="4" w:space="0" w:color="auto"/>
              <w:right w:val="single" w:sz="4" w:space="0" w:color="auto"/>
            </w:tcBorders>
            <w:shd w:val="clear" w:color="000000" w:fill="FFFFFF"/>
            <w:noWrap/>
            <w:vAlign w:val="center"/>
            <w:hideMark/>
          </w:tcPr>
          <w:p w:rsidR="00FE0C5A" w:rsidRPr="0079653B" w:rsidRDefault="00FE0C5A" w:rsidP="00810D51">
            <w:pPr>
              <w:jc w:val="center"/>
              <w:rPr>
                <w:sz w:val="18"/>
                <w:szCs w:val="18"/>
              </w:rPr>
            </w:pPr>
            <w:r w:rsidRPr="0079653B">
              <w:rPr>
                <w:sz w:val="18"/>
                <w:szCs w:val="18"/>
              </w:rPr>
              <w:t>6720</w:t>
            </w:r>
          </w:p>
        </w:tc>
        <w:tc>
          <w:tcPr>
            <w:tcW w:w="1013" w:type="dxa"/>
            <w:tcBorders>
              <w:top w:val="nil"/>
              <w:left w:val="nil"/>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0,33</w:t>
            </w:r>
          </w:p>
        </w:tc>
        <w:tc>
          <w:tcPr>
            <w:tcW w:w="111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2.217,60</w:t>
            </w:r>
          </w:p>
        </w:tc>
        <w:tc>
          <w:tcPr>
            <w:tcW w:w="996"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133,06</w:t>
            </w:r>
          </w:p>
        </w:tc>
        <w:tc>
          <w:tcPr>
            <w:tcW w:w="1107"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2.350,66</w:t>
            </w:r>
          </w:p>
        </w:tc>
      </w:tr>
      <w:tr w:rsidR="00FE0C5A" w:rsidRPr="0079653B" w:rsidTr="00810D51">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16</w:t>
            </w:r>
          </w:p>
        </w:tc>
        <w:tc>
          <w:tcPr>
            <w:tcW w:w="2411" w:type="dxa"/>
            <w:tcBorders>
              <w:top w:val="nil"/>
              <w:left w:val="nil"/>
              <w:bottom w:val="single" w:sz="4" w:space="0" w:color="auto"/>
              <w:right w:val="single" w:sz="4" w:space="0" w:color="auto"/>
            </w:tcBorders>
            <w:shd w:val="clear" w:color="000000" w:fill="FFFFFF"/>
            <w:noWrap/>
            <w:vAlign w:val="center"/>
            <w:hideMark/>
          </w:tcPr>
          <w:p w:rsidR="00FE0C5A" w:rsidRPr="0079653B" w:rsidRDefault="00FE0C5A" w:rsidP="00810D51">
            <w:pPr>
              <w:rPr>
                <w:sz w:val="18"/>
                <w:szCs w:val="18"/>
              </w:rPr>
            </w:pPr>
            <w:r w:rsidRPr="0079653B">
              <w:rPr>
                <w:sz w:val="18"/>
                <w:szCs w:val="18"/>
              </w:rPr>
              <w:t>Γλουταμύλ τρανσφεράση (γ – GT)</w:t>
            </w:r>
          </w:p>
        </w:tc>
        <w:tc>
          <w:tcPr>
            <w:tcW w:w="1402"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11.01.01.16.001</w:t>
            </w:r>
          </w:p>
        </w:tc>
        <w:tc>
          <w:tcPr>
            <w:tcW w:w="102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ΕΞΕΤΑΣΗ</w:t>
            </w:r>
          </w:p>
        </w:tc>
        <w:tc>
          <w:tcPr>
            <w:tcW w:w="1172" w:type="dxa"/>
            <w:tcBorders>
              <w:top w:val="nil"/>
              <w:left w:val="nil"/>
              <w:bottom w:val="single" w:sz="4" w:space="0" w:color="auto"/>
              <w:right w:val="single" w:sz="4" w:space="0" w:color="auto"/>
            </w:tcBorders>
            <w:shd w:val="clear" w:color="000000" w:fill="FFFFFF"/>
            <w:noWrap/>
            <w:vAlign w:val="center"/>
            <w:hideMark/>
          </w:tcPr>
          <w:p w:rsidR="00FE0C5A" w:rsidRPr="0079653B" w:rsidRDefault="00FE0C5A" w:rsidP="00810D51">
            <w:pPr>
              <w:jc w:val="center"/>
              <w:rPr>
                <w:sz w:val="18"/>
                <w:szCs w:val="18"/>
              </w:rPr>
            </w:pPr>
            <w:r w:rsidRPr="0079653B">
              <w:rPr>
                <w:sz w:val="18"/>
                <w:szCs w:val="18"/>
              </w:rPr>
              <w:t>6000</w:t>
            </w:r>
          </w:p>
        </w:tc>
        <w:tc>
          <w:tcPr>
            <w:tcW w:w="1013" w:type="dxa"/>
            <w:tcBorders>
              <w:top w:val="nil"/>
              <w:left w:val="nil"/>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0,35</w:t>
            </w:r>
          </w:p>
        </w:tc>
        <w:tc>
          <w:tcPr>
            <w:tcW w:w="111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2.100,00</w:t>
            </w:r>
          </w:p>
        </w:tc>
        <w:tc>
          <w:tcPr>
            <w:tcW w:w="996"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126,00</w:t>
            </w:r>
          </w:p>
        </w:tc>
        <w:tc>
          <w:tcPr>
            <w:tcW w:w="1107"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2.226,00</w:t>
            </w:r>
          </w:p>
        </w:tc>
      </w:tr>
      <w:tr w:rsidR="00FE0C5A" w:rsidRPr="0079653B" w:rsidTr="00810D51">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17</w:t>
            </w:r>
          </w:p>
        </w:tc>
        <w:tc>
          <w:tcPr>
            <w:tcW w:w="2411" w:type="dxa"/>
            <w:tcBorders>
              <w:top w:val="nil"/>
              <w:left w:val="nil"/>
              <w:bottom w:val="single" w:sz="4" w:space="0" w:color="auto"/>
              <w:right w:val="single" w:sz="4" w:space="0" w:color="auto"/>
            </w:tcBorders>
            <w:shd w:val="clear" w:color="000000" w:fill="FFFFFF"/>
            <w:noWrap/>
            <w:vAlign w:val="center"/>
            <w:hideMark/>
          </w:tcPr>
          <w:p w:rsidR="00FE0C5A" w:rsidRPr="0079653B" w:rsidRDefault="00FE0C5A" w:rsidP="00810D51">
            <w:pPr>
              <w:rPr>
                <w:sz w:val="18"/>
                <w:szCs w:val="18"/>
              </w:rPr>
            </w:pPr>
            <w:r w:rsidRPr="0079653B">
              <w:rPr>
                <w:sz w:val="18"/>
                <w:szCs w:val="18"/>
              </w:rPr>
              <w:t>Φωσφατάση Αλκαλική</w:t>
            </w:r>
          </w:p>
        </w:tc>
        <w:tc>
          <w:tcPr>
            <w:tcW w:w="1402"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11.01.01.05.001</w:t>
            </w:r>
          </w:p>
        </w:tc>
        <w:tc>
          <w:tcPr>
            <w:tcW w:w="102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ΕΞΕΤΑΣΗ</w:t>
            </w:r>
          </w:p>
        </w:tc>
        <w:tc>
          <w:tcPr>
            <w:tcW w:w="1172" w:type="dxa"/>
            <w:tcBorders>
              <w:top w:val="nil"/>
              <w:left w:val="nil"/>
              <w:bottom w:val="single" w:sz="4" w:space="0" w:color="auto"/>
              <w:right w:val="single" w:sz="4" w:space="0" w:color="auto"/>
            </w:tcBorders>
            <w:shd w:val="clear" w:color="000000" w:fill="FFFFFF"/>
            <w:noWrap/>
            <w:vAlign w:val="center"/>
            <w:hideMark/>
          </w:tcPr>
          <w:p w:rsidR="00FE0C5A" w:rsidRPr="0079653B" w:rsidRDefault="00FE0C5A" w:rsidP="00810D51">
            <w:pPr>
              <w:jc w:val="center"/>
              <w:rPr>
                <w:sz w:val="18"/>
                <w:szCs w:val="18"/>
              </w:rPr>
            </w:pPr>
            <w:r w:rsidRPr="0079653B">
              <w:rPr>
                <w:sz w:val="18"/>
                <w:szCs w:val="18"/>
              </w:rPr>
              <w:t>4960</w:t>
            </w:r>
          </w:p>
        </w:tc>
        <w:tc>
          <w:tcPr>
            <w:tcW w:w="1013" w:type="dxa"/>
            <w:tcBorders>
              <w:top w:val="nil"/>
              <w:left w:val="nil"/>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0,37</w:t>
            </w:r>
          </w:p>
        </w:tc>
        <w:tc>
          <w:tcPr>
            <w:tcW w:w="111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1.835,20</w:t>
            </w:r>
          </w:p>
        </w:tc>
        <w:tc>
          <w:tcPr>
            <w:tcW w:w="996"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110,11</w:t>
            </w:r>
          </w:p>
        </w:tc>
        <w:tc>
          <w:tcPr>
            <w:tcW w:w="1107"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1.945,31</w:t>
            </w:r>
          </w:p>
        </w:tc>
      </w:tr>
      <w:tr w:rsidR="00FE0C5A" w:rsidRPr="0079653B" w:rsidTr="00810D51">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18</w:t>
            </w:r>
          </w:p>
        </w:tc>
        <w:tc>
          <w:tcPr>
            <w:tcW w:w="2411" w:type="dxa"/>
            <w:tcBorders>
              <w:top w:val="nil"/>
              <w:left w:val="nil"/>
              <w:bottom w:val="single" w:sz="4" w:space="0" w:color="auto"/>
              <w:right w:val="single" w:sz="4" w:space="0" w:color="auto"/>
            </w:tcBorders>
            <w:shd w:val="clear" w:color="000000" w:fill="FFFFFF"/>
            <w:noWrap/>
            <w:vAlign w:val="center"/>
            <w:hideMark/>
          </w:tcPr>
          <w:p w:rsidR="00FE0C5A" w:rsidRPr="0079653B" w:rsidRDefault="00FE0C5A" w:rsidP="00810D51">
            <w:pPr>
              <w:rPr>
                <w:sz w:val="18"/>
                <w:szCs w:val="18"/>
              </w:rPr>
            </w:pPr>
            <w:r w:rsidRPr="0079653B">
              <w:rPr>
                <w:sz w:val="18"/>
                <w:szCs w:val="18"/>
              </w:rPr>
              <w:t>Αμυλάση</w:t>
            </w:r>
          </w:p>
        </w:tc>
        <w:tc>
          <w:tcPr>
            <w:tcW w:w="1402"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11.01.01.07.001</w:t>
            </w:r>
          </w:p>
        </w:tc>
        <w:tc>
          <w:tcPr>
            <w:tcW w:w="102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ΕΞΕΤΑΣΗ</w:t>
            </w:r>
          </w:p>
        </w:tc>
        <w:tc>
          <w:tcPr>
            <w:tcW w:w="1172" w:type="dxa"/>
            <w:tcBorders>
              <w:top w:val="nil"/>
              <w:left w:val="nil"/>
              <w:bottom w:val="single" w:sz="4" w:space="0" w:color="auto"/>
              <w:right w:val="single" w:sz="4" w:space="0" w:color="auto"/>
            </w:tcBorders>
            <w:shd w:val="clear" w:color="000000" w:fill="FFFFFF"/>
            <w:noWrap/>
            <w:vAlign w:val="center"/>
            <w:hideMark/>
          </w:tcPr>
          <w:p w:rsidR="00FE0C5A" w:rsidRPr="0079653B" w:rsidRDefault="00FE0C5A" w:rsidP="00810D51">
            <w:pPr>
              <w:jc w:val="center"/>
              <w:rPr>
                <w:sz w:val="18"/>
                <w:szCs w:val="18"/>
              </w:rPr>
            </w:pPr>
            <w:r w:rsidRPr="0079653B">
              <w:rPr>
                <w:sz w:val="18"/>
                <w:szCs w:val="18"/>
              </w:rPr>
              <w:t>720</w:t>
            </w:r>
          </w:p>
        </w:tc>
        <w:tc>
          <w:tcPr>
            <w:tcW w:w="1013" w:type="dxa"/>
            <w:tcBorders>
              <w:top w:val="nil"/>
              <w:left w:val="nil"/>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0,68</w:t>
            </w:r>
          </w:p>
        </w:tc>
        <w:tc>
          <w:tcPr>
            <w:tcW w:w="111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489,60</w:t>
            </w:r>
          </w:p>
        </w:tc>
        <w:tc>
          <w:tcPr>
            <w:tcW w:w="996"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29,38</w:t>
            </w:r>
          </w:p>
        </w:tc>
        <w:tc>
          <w:tcPr>
            <w:tcW w:w="1107"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518,98</w:t>
            </w:r>
          </w:p>
        </w:tc>
      </w:tr>
      <w:tr w:rsidR="00FE0C5A" w:rsidRPr="0079653B" w:rsidTr="00810D51">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19</w:t>
            </w:r>
          </w:p>
        </w:tc>
        <w:tc>
          <w:tcPr>
            <w:tcW w:w="2411" w:type="dxa"/>
            <w:tcBorders>
              <w:top w:val="nil"/>
              <w:left w:val="nil"/>
              <w:bottom w:val="single" w:sz="4" w:space="0" w:color="auto"/>
              <w:right w:val="single" w:sz="4" w:space="0" w:color="auto"/>
            </w:tcBorders>
            <w:shd w:val="clear" w:color="000000" w:fill="FFFFFF"/>
            <w:noWrap/>
            <w:vAlign w:val="center"/>
            <w:hideMark/>
          </w:tcPr>
          <w:p w:rsidR="00FE0C5A" w:rsidRPr="0079653B" w:rsidRDefault="00FE0C5A" w:rsidP="00810D51">
            <w:pPr>
              <w:rPr>
                <w:sz w:val="18"/>
                <w:szCs w:val="18"/>
              </w:rPr>
            </w:pPr>
            <w:r w:rsidRPr="0079653B">
              <w:rPr>
                <w:sz w:val="18"/>
                <w:szCs w:val="18"/>
              </w:rPr>
              <w:t>Creatine Kinase - Total (CPK)</w:t>
            </w:r>
          </w:p>
        </w:tc>
        <w:tc>
          <w:tcPr>
            <w:tcW w:w="1402"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11.01.01.13.001</w:t>
            </w:r>
          </w:p>
        </w:tc>
        <w:tc>
          <w:tcPr>
            <w:tcW w:w="102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ΕΞΕΤΑΣΗ</w:t>
            </w:r>
          </w:p>
        </w:tc>
        <w:tc>
          <w:tcPr>
            <w:tcW w:w="1172" w:type="dxa"/>
            <w:tcBorders>
              <w:top w:val="nil"/>
              <w:left w:val="nil"/>
              <w:bottom w:val="single" w:sz="4" w:space="0" w:color="auto"/>
              <w:right w:val="single" w:sz="4" w:space="0" w:color="auto"/>
            </w:tcBorders>
            <w:shd w:val="clear" w:color="000000" w:fill="FFFFFF"/>
            <w:noWrap/>
            <w:vAlign w:val="center"/>
            <w:hideMark/>
          </w:tcPr>
          <w:p w:rsidR="00FE0C5A" w:rsidRPr="0079653B" w:rsidRDefault="00FE0C5A" w:rsidP="00810D51">
            <w:pPr>
              <w:jc w:val="center"/>
              <w:rPr>
                <w:sz w:val="18"/>
                <w:szCs w:val="18"/>
              </w:rPr>
            </w:pPr>
            <w:r w:rsidRPr="0079653B">
              <w:rPr>
                <w:sz w:val="18"/>
                <w:szCs w:val="18"/>
              </w:rPr>
              <w:t>2760</w:t>
            </w:r>
          </w:p>
        </w:tc>
        <w:tc>
          <w:tcPr>
            <w:tcW w:w="1013" w:type="dxa"/>
            <w:tcBorders>
              <w:top w:val="nil"/>
              <w:left w:val="nil"/>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0,35</w:t>
            </w:r>
          </w:p>
        </w:tc>
        <w:tc>
          <w:tcPr>
            <w:tcW w:w="111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966,00</w:t>
            </w:r>
          </w:p>
        </w:tc>
        <w:tc>
          <w:tcPr>
            <w:tcW w:w="996"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57,96</w:t>
            </w:r>
          </w:p>
        </w:tc>
        <w:tc>
          <w:tcPr>
            <w:tcW w:w="1107"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1.023,96</w:t>
            </w:r>
          </w:p>
        </w:tc>
      </w:tr>
      <w:tr w:rsidR="00FE0C5A" w:rsidRPr="0079653B" w:rsidTr="00810D51">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20</w:t>
            </w:r>
          </w:p>
        </w:tc>
        <w:tc>
          <w:tcPr>
            <w:tcW w:w="2411" w:type="dxa"/>
            <w:tcBorders>
              <w:top w:val="nil"/>
              <w:left w:val="nil"/>
              <w:bottom w:val="single" w:sz="4" w:space="0" w:color="auto"/>
              <w:right w:val="single" w:sz="4" w:space="0" w:color="auto"/>
            </w:tcBorders>
            <w:shd w:val="clear" w:color="000000" w:fill="FFFFFF"/>
            <w:noWrap/>
            <w:vAlign w:val="center"/>
            <w:hideMark/>
          </w:tcPr>
          <w:p w:rsidR="00FE0C5A" w:rsidRPr="0079653B" w:rsidRDefault="00FE0C5A" w:rsidP="00810D51">
            <w:pPr>
              <w:rPr>
                <w:sz w:val="18"/>
                <w:szCs w:val="18"/>
              </w:rPr>
            </w:pPr>
            <w:r w:rsidRPr="0079653B">
              <w:rPr>
                <w:sz w:val="18"/>
                <w:szCs w:val="18"/>
              </w:rPr>
              <w:t>Γαλακτική Αφυδρογονάση (LDH)</w:t>
            </w:r>
          </w:p>
        </w:tc>
        <w:tc>
          <w:tcPr>
            <w:tcW w:w="1402"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11.01.01.19.001</w:t>
            </w:r>
          </w:p>
        </w:tc>
        <w:tc>
          <w:tcPr>
            <w:tcW w:w="102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ΕΞΕΤΑΣΗ</w:t>
            </w:r>
          </w:p>
        </w:tc>
        <w:tc>
          <w:tcPr>
            <w:tcW w:w="1172" w:type="dxa"/>
            <w:tcBorders>
              <w:top w:val="nil"/>
              <w:left w:val="nil"/>
              <w:bottom w:val="single" w:sz="4" w:space="0" w:color="auto"/>
              <w:right w:val="single" w:sz="4" w:space="0" w:color="auto"/>
            </w:tcBorders>
            <w:shd w:val="clear" w:color="000000" w:fill="FFFFFF"/>
            <w:noWrap/>
            <w:vAlign w:val="center"/>
            <w:hideMark/>
          </w:tcPr>
          <w:p w:rsidR="00FE0C5A" w:rsidRPr="0079653B" w:rsidRDefault="00FE0C5A" w:rsidP="00810D51">
            <w:pPr>
              <w:jc w:val="center"/>
              <w:rPr>
                <w:sz w:val="18"/>
                <w:szCs w:val="18"/>
              </w:rPr>
            </w:pPr>
            <w:r w:rsidRPr="0079653B">
              <w:rPr>
                <w:sz w:val="18"/>
                <w:szCs w:val="18"/>
              </w:rPr>
              <w:t>2800</w:t>
            </w:r>
          </w:p>
        </w:tc>
        <w:tc>
          <w:tcPr>
            <w:tcW w:w="1013" w:type="dxa"/>
            <w:tcBorders>
              <w:top w:val="nil"/>
              <w:left w:val="nil"/>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0,36</w:t>
            </w:r>
          </w:p>
        </w:tc>
        <w:tc>
          <w:tcPr>
            <w:tcW w:w="111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1.008,00</w:t>
            </w:r>
          </w:p>
        </w:tc>
        <w:tc>
          <w:tcPr>
            <w:tcW w:w="996"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60,48</w:t>
            </w:r>
          </w:p>
        </w:tc>
        <w:tc>
          <w:tcPr>
            <w:tcW w:w="1107"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1.068,48</w:t>
            </w:r>
          </w:p>
        </w:tc>
      </w:tr>
      <w:tr w:rsidR="00FE0C5A" w:rsidRPr="0079653B" w:rsidTr="00810D51">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21</w:t>
            </w:r>
          </w:p>
        </w:tc>
        <w:tc>
          <w:tcPr>
            <w:tcW w:w="2411" w:type="dxa"/>
            <w:tcBorders>
              <w:top w:val="nil"/>
              <w:left w:val="nil"/>
              <w:bottom w:val="single" w:sz="4" w:space="0" w:color="auto"/>
              <w:right w:val="single" w:sz="4" w:space="0" w:color="auto"/>
            </w:tcBorders>
            <w:shd w:val="clear" w:color="000000" w:fill="FFFFFF"/>
            <w:noWrap/>
            <w:vAlign w:val="center"/>
            <w:hideMark/>
          </w:tcPr>
          <w:p w:rsidR="00FE0C5A" w:rsidRPr="0079653B" w:rsidRDefault="00FE0C5A" w:rsidP="00810D51">
            <w:pPr>
              <w:rPr>
                <w:sz w:val="18"/>
                <w:szCs w:val="18"/>
              </w:rPr>
            </w:pPr>
            <w:r w:rsidRPr="0079653B">
              <w:rPr>
                <w:sz w:val="18"/>
                <w:szCs w:val="18"/>
              </w:rPr>
              <w:t>Χολερυθρίνη ολική</w:t>
            </w:r>
          </w:p>
        </w:tc>
        <w:tc>
          <w:tcPr>
            <w:tcW w:w="1402"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11.02.01.03.001</w:t>
            </w:r>
          </w:p>
        </w:tc>
        <w:tc>
          <w:tcPr>
            <w:tcW w:w="102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ΕΞΕΤΑΣΗ</w:t>
            </w:r>
          </w:p>
        </w:tc>
        <w:tc>
          <w:tcPr>
            <w:tcW w:w="1172" w:type="dxa"/>
            <w:tcBorders>
              <w:top w:val="nil"/>
              <w:left w:val="nil"/>
              <w:bottom w:val="single" w:sz="4" w:space="0" w:color="auto"/>
              <w:right w:val="single" w:sz="4" w:space="0" w:color="auto"/>
            </w:tcBorders>
            <w:shd w:val="clear" w:color="000000" w:fill="FFFFFF"/>
            <w:noWrap/>
            <w:vAlign w:val="center"/>
            <w:hideMark/>
          </w:tcPr>
          <w:p w:rsidR="00FE0C5A" w:rsidRPr="0079653B" w:rsidRDefault="00FE0C5A" w:rsidP="00810D51">
            <w:pPr>
              <w:jc w:val="center"/>
              <w:rPr>
                <w:sz w:val="18"/>
                <w:szCs w:val="18"/>
              </w:rPr>
            </w:pPr>
            <w:r w:rsidRPr="0079653B">
              <w:rPr>
                <w:sz w:val="18"/>
                <w:szCs w:val="18"/>
              </w:rPr>
              <w:t>1500</w:t>
            </w:r>
          </w:p>
        </w:tc>
        <w:tc>
          <w:tcPr>
            <w:tcW w:w="1013" w:type="dxa"/>
            <w:tcBorders>
              <w:top w:val="nil"/>
              <w:left w:val="nil"/>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0,29</w:t>
            </w:r>
          </w:p>
        </w:tc>
        <w:tc>
          <w:tcPr>
            <w:tcW w:w="111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435,00</w:t>
            </w:r>
          </w:p>
        </w:tc>
        <w:tc>
          <w:tcPr>
            <w:tcW w:w="996"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26,10</w:t>
            </w:r>
          </w:p>
        </w:tc>
        <w:tc>
          <w:tcPr>
            <w:tcW w:w="1107"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461,10</w:t>
            </w:r>
          </w:p>
        </w:tc>
      </w:tr>
      <w:tr w:rsidR="00FE0C5A" w:rsidRPr="0079653B" w:rsidTr="00810D51">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22</w:t>
            </w:r>
          </w:p>
        </w:tc>
        <w:tc>
          <w:tcPr>
            <w:tcW w:w="2411" w:type="dxa"/>
            <w:tcBorders>
              <w:top w:val="nil"/>
              <w:left w:val="nil"/>
              <w:bottom w:val="single" w:sz="4" w:space="0" w:color="auto"/>
              <w:right w:val="single" w:sz="4" w:space="0" w:color="auto"/>
            </w:tcBorders>
            <w:shd w:val="clear" w:color="000000" w:fill="FFFFFF"/>
            <w:noWrap/>
            <w:vAlign w:val="center"/>
            <w:hideMark/>
          </w:tcPr>
          <w:p w:rsidR="00FE0C5A" w:rsidRPr="0079653B" w:rsidRDefault="00FE0C5A" w:rsidP="00810D51">
            <w:pPr>
              <w:rPr>
                <w:sz w:val="18"/>
                <w:szCs w:val="18"/>
              </w:rPr>
            </w:pPr>
            <w:r w:rsidRPr="0079653B">
              <w:rPr>
                <w:sz w:val="18"/>
                <w:szCs w:val="18"/>
              </w:rPr>
              <w:t>Χολερυθρίνη άμεση</w:t>
            </w:r>
          </w:p>
        </w:tc>
        <w:tc>
          <w:tcPr>
            <w:tcW w:w="1402"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11.02.01.03.002</w:t>
            </w:r>
          </w:p>
        </w:tc>
        <w:tc>
          <w:tcPr>
            <w:tcW w:w="102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ΕΞΕΤΑΣΗ</w:t>
            </w:r>
          </w:p>
        </w:tc>
        <w:tc>
          <w:tcPr>
            <w:tcW w:w="1172" w:type="dxa"/>
            <w:tcBorders>
              <w:top w:val="nil"/>
              <w:left w:val="nil"/>
              <w:bottom w:val="single" w:sz="4" w:space="0" w:color="auto"/>
              <w:right w:val="single" w:sz="4" w:space="0" w:color="auto"/>
            </w:tcBorders>
            <w:shd w:val="clear" w:color="000000" w:fill="FFFFFF"/>
            <w:noWrap/>
            <w:vAlign w:val="center"/>
            <w:hideMark/>
          </w:tcPr>
          <w:p w:rsidR="00FE0C5A" w:rsidRPr="0079653B" w:rsidRDefault="00FE0C5A" w:rsidP="00810D51">
            <w:pPr>
              <w:jc w:val="center"/>
              <w:rPr>
                <w:sz w:val="18"/>
                <w:szCs w:val="18"/>
              </w:rPr>
            </w:pPr>
            <w:r w:rsidRPr="0079653B">
              <w:rPr>
                <w:sz w:val="18"/>
                <w:szCs w:val="18"/>
              </w:rPr>
              <w:t>1840</w:t>
            </w:r>
          </w:p>
        </w:tc>
        <w:tc>
          <w:tcPr>
            <w:tcW w:w="1013" w:type="dxa"/>
            <w:tcBorders>
              <w:top w:val="nil"/>
              <w:left w:val="nil"/>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0,31</w:t>
            </w:r>
          </w:p>
        </w:tc>
        <w:tc>
          <w:tcPr>
            <w:tcW w:w="111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570,40</w:t>
            </w:r>
          </w:p>
        </w:tc>
        <w:tc>
          <w:tcPr>
            <w:tcW w:w="996"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34,22</w:t>
            </w:r>
          </w:p>
        </w:tc>
        <w:tc>
          <w:tcPr>
            <w:tcW w:w="1107"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604,62</w:t>
            </w:r>
          </w:p>
        </w:tc>
      </w:tr>
      <w:tr w:rsidR="00FE0C5A" w:rsidRPr="0079653B" w:rsidTr="00810D51">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23</w:t>
            </w:r>
          </w:p>
        </w:tc>
        <w:tc>
          <w:tcPr>
            <w:tcW w:w="2411" w:type="dxa"/>
            <w:tcBorders>
              <w:top w:val="nil"/>
              <w:left w:val="nil"/>
              <w:bottom w:val="single" w:sz="4" w:space="0" w:color="auto"/>
              <w:right w:val="single" w:sz="4" w:space="0" w:color="auto"/>
            </w:tcBorders>
            <w:shd w:val="clear" w:color="000000" w:fill="FFFFFF"/>
            <w:noWrap/>
            <w:vAlign w:val="center"/>
            <w:hideMark/>
          </w:tcPr>
          <w:p w:rsidR="00FE0C5A" w:rsidRPr="0079653B" w:rsidRDefault="00FE0C5A" w:rsidP="00810D51">
            <w:pPr>
              <w:rPr>
                <w:sz w:val="18"/>
                <w:szCs w:val="18"/>
              </w:rPr>
            </w:pPr>
            <w:r w:rsidRPr="0079653B">
              <w:rPr>
                <w:sz w:val="18"/>
                <w:szCs w:val="18"/>
              </w:rPr>
              <w:t>Λεύκωμα ολικό</w:t>
            </w:r>
          </w:p>
        </w:tc>
        <w:tc>
          <w:tcPr>
            <w:tcW w:w="1402"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11.02.01.30.001</w:t>
            </w:r>
          </w:p>
        </w:tc>
        <w:tc>
          <w:tcPr>
            <w:tcW w:w="102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ΕΞΕΤΑΣΗ</w:t>
            </w:r>
          </w:p>
        </w:tc>
        <w:tc>
          <w:tcPr>
            <w:tcW w:w="1172" w:type="dxa"/>
            <w:tcBorders>
              <w:top w:val="nil"/>
              <w:left w:val="nil"/>
              <w:bottom w:val="single" w:sz="4" w:space="0" w:color="auto"/>
              <w:right w:val="single" w:sz="4" w:space="0" w:color="auto"/>
            </w:tcBorders>
            <w:shd w:val="clear" w:color="000000" w:fill="FFFFFF"/>
            <w:noWrap/>
            <w:vAlign w:val="center"/>
            <w:hideMark/>
          </w:tcPr>
          <w:p w:rsidR="00FE0C5A" w:rsidRPr="0079653B" w:rsidRDefault="00FE0C5A" w:rsidP="00810D51">
            <w:pPr>
              <w:jc w:val="center"/>
              <w:rPr>
                <w:sz w:val="18"/>
                <w:szCs w:val="18"/>
              </w:rPr>
            </w:pPr>
            <w:r w:rsidRPr="0079653B">
              <w:rPr>
                <w:sz w:val="18"/>
                <w:szCs w:val="18"/>
              </w:rPr>
              <w:t>1000</w:t>
            </w:r>
          </w:p>
        </w:tc>
        <w:tc>
          <w:tcPr>
            <w:tcW w:w="1013" w:type="dxa"/>
            <w:tcBorders>
              <w:top w:val="nil"/>
              <w:left w:val="nil"/>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0,22</w:t>
            </w:r>
          </w:p>
        </w:tc>
        <w:tc>
          <w:tcPr>
            <w:tcW w:w="111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220,00</w:t>
            </w:r>
          </w:p>
        </w:tc>
        <w:tc>
          <w:tcPr>
            <w:tcW w:w="996"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13,20</w:t>
            </w:r>
          </w:p>
        </w:tc>
        <w:tc>
          <w:tcPr>
            <w:tcW w:w="1107"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233,20</w:t>
            </w:r>
          </w:p>
        </w:tc>
      </w:tr>
      <w:tr w:rsidR="00FE0C5A" w:rsidRPr="0079653B" w:rsidTr="00810D51">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24</w:t>
            </w:r>
          </w:p>
        </w:tc>
        <w:tc>
          <w:tcPr>
            <w:tcW w:w="2411" w:type="dxa"/>
            <w:tcBorders>
              <w:top w:val="nil"/>
              <w:left w:val="nil"/>
              <w:bottom w:val="single" w:sz="4" w:space="0" w:color="auto"/>
              <w:right w:val="single" w:sz="4" w:space="0" w:color="auto"/>
            </w:tcBorders>
            <w:shd w:val="clear" w:color="000000" w:fill="FFFFFF"/>
            <w:noWrap/>
            <w:vAlign w:val="center"/>
            <w:hideMark/>
          </w:tcPr>
          <w:p w:rsidR="00FE0C5A" w:rsidRPr="0079653B" w:rsidRDefault="00FE0C5A" w:rsidP="00810D51">
            <w:pPr>
              <w:rPr>
                <w:sz w:val="18"/>
                <w:szCs w:val="18"/>
              </w:rPr>
            </w:pPr>
            <w:r w:rsidRPr="0079653B">
              <w:rPr>
                <w:sz w:val="18"/>
                <w:szCs w:val="18"/>
              </w:rPr>
              <w:t>Αλβουμίνη</w:t>
            </w:r>
          </w:p>
        </w:tc>
        <w:tc>
          <w:tcPr>
            <w:tcW w:w="1402"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11.02.01.01.001</w:t>
            </w:r>
          </w:p>
        </w:tc>
        <w:tc>
          <w:tcPr>
            <w:tcW w:w="102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ΕΞΕΤΑΣΗ</w:t>
            </w:r>
          </w:p>
        </w:tc>
        <w:tc>
          <w:tcPr>
            <w:tcW w:w="1172" w:type="dxa"/>
            <w:tcBorders>
              <w:top w:val="nil"/>
              <w:left w:val="nil"/>
              <w:bottom w:val="single" w:sz="4" w:space="0" w:color="auto"/>
              <w:right w:val="single" w:sz="4" w:space="0" w:color="auto"/>
            </w:tcBorders>
            <w:shd w:val="clear" w:color="000000" w:fill="FFFFFF"/>
            <w:noWrap/>
            <w:vAlign w:val="center"/>
            <w:hideMark/>
          </w:tcPr>
          <w:p w:rsidR="00FE0C5A" w:rsidRPr="0079653B" w:rsidRDefault="00FE0C5A" w:rsidP="00810D51">
            <w:pPr>
              <w:jc w:val="center"/>
              <w:rPr>
                <w:sz w:val="18"/>
                <w:szCs w:val="18"/>
              </w:rPr>
            </w:pPr>
            <w:r w:rsidRPr="0079653B">
              <w:rPr>
                <w:sz w:val="18"/>
                <w:szCs w:val="18"/>
              </w:rPr>
              <w:t>1500</w:t>
            </w:r>
          </w:p>
        </w:tc>
        <w:tc>
          <w:tcPr>
            <w:tcW w:w="1013" w:type="dxa"/>
            <w:tcBorders>
              <w:top w:val="nil"/>
              <w:left w:val="nil"/>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0,24</w:t>
            </w:r>
          </w:p>
        </w:tc>
        <w:tc>
          <w:tcPr>
            <w:tcW w:w="111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360,00</w:t>
            </w:r>
          </w:p>
        </w:tc>
        <w:tc>
          <w:tcPr>
            <w:tcW w:w="996"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21,60</w:t>
            </w:r>
          </w:p>
        </w:tc>
        <w:tc>
          <w:tcPr>
            <w:tcW w:w="1107"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381,60</w:t>
            </w:r>
          </w:p>
        </w:tc>
      </w:tr>
      <w:tr w:rsidR="00FE0C5A" w:rsidRPr="0079653B" w:rsidTr="00810D51">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25</w:t>
            </w:r>
          </w:p>
        </w:tc>
        <w:tc>
          <w:tcPr>
            <w:tcW w:w="2411" w:type="dxa"/>
            <w:tcBorders>
              <w:top w:val="nil"/>
              <w:left w:val="nil"/>
              <w:bottom w:val="single" w:sz="4" w:space="0" w:color="auto"/>
              <w:right w:val="single" w:sz="4" w:space="0" w:color="auto"/>
            </w:tcBorders>
            <w:shd w:val="clear" w:color="000000" w:fill="FFFFFF"/>
            <w:noWrap/>
            <w:vAlign w:val="center"/>
            <w:hideMark/>
          </w:tcPr>
          <w:p w:rsidR="00FE0C5A" w:rsidRPr="0079653B" w:rsidRDefault="00FE0C5A" w:rsidP="00810D51">
            <w:pPr>
              <w:rPr>
                <w:sz w:val="18"/>
                <w:szCs w:val="18"/>
              </w:rPr>
            </w:pPr>
            <w:r w:rsidRPr="0079653B">
              <w:rPr>
                <w:sz w:val="18"/>
                <w:szCs w:val="18"/>
              </w:rPr>
              <w:t>CRP ποσοτική</w:t>
            </w:r>
          </w:p>
        </w:tc>
        <w:tc>
          <w:tcPr>
            <w:tcW w:w="1402"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18.11.01.09.001</w:t>
            </w:r>
          </w:p>
        </w:tc>
        <w:tc>
          <w:tcPr>
            <w:tcW w:w="102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ΕΞΕΤΑΣΗ</w:t>
            </w:r>
          </w:p>
        </w:tc>
        <w:tc>
          <w:tcPr>
            <w:tcW w:w="1172" w:type="dxa"/>
            <w:tcBorders>
              <w:top w:val="nil"/>
              <w:left w:val="nil"/>
              <w:bottom w:val="single" w:sz="4" w:space="0" w:color="auto"/>
              <w:right w:val="single" w:sz="4" w:space="0" w:color="auto"/>
            </w:tcBorders>
            <w:shd w:val="clear" w:color="000000" w:fill="FFFFFF"/>
            <w:noWrap/>
            <w:vAlign w:val="center"/>
            <w:hideMark/>
          </w:tcPr>
          <w:p w:rsidR="00FE0C5A" w:rsidRPr="0079653B" w:rsidRDefault="00FE0C5A" w:rsidP="00810D51">
            <w:pPr>
              <w:jc w:val="center"/>
              <w:rPr>
                <w:sz w:val="18"/>
                <w:szCs w:val="18"/>
              </w:rPr>
            </w:pPr>
            <w:r w:rsidRPr="0079653B">
              <w:rPr>
                <w:sz w:val="18"/>
                <w:szCs w:val="18"/>
              </w:rPr>
              <w:t>4700</w:t>
            </w:r>
          </w:p>
        </w:tc>
        <w:tc>
          <w:tcPr>
            <w:tcW w:w="1013" w:type="dxa"/>
            <w:tcBorders>
              <w:top w:val="nil"/>
              <w:left w:val="nil"/>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1,65</w:t>
            </w:r>
          </w:p>
        </w:tc>
        <w:tc>
          <w:tcPr>
            <w:tcW w:w="111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7.755,00</w:t>
            </w:r>
          </w:p>
        </w:tc>
        <w:tc>
          <w:tcPr>
            <w:tcW w:w="996"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465,30</w:t>
            </w:r>
          </w:p>
        </w:tc>
        <w:tc>
          <w:tcPr>
            <w:tcW w:w="1107"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8.220,30</w:t>
            </w:r>
          </w:p>
        </w:tc>
      </w:tr>
      <w:tr w:rsidR="00FE0C5A" w:rsidRPr="0079653B" w:rsidTr="00810D51">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26</w:t>
            </w:r>
          </w:p>
        </w:tc>
        <w:tc>
          <w:tcPr>
            <w:tcW w:w="2411" w:type="dxa"/>
            <w:tcBorders>
              <w:top w:val="nil"/>
              <w:left w:val="nil"/>
              <w:bottom w:val="single" w:sz="4" w:space="0" w:color="auto"/>
              <w:right w:val="single" w:sz="4" w:space="0" w:color="auto"/>
            </w:tcBorders>
            <w:shd w:val="clear" w:color="auto" w:fill="auto"/>
            <w:noWrap/>
            <w:vAlign w:val="center"/>
            <w:hideMark/>
          </w:tcPr>
          <w:p w:rsidR="00FE0C5A" w:rsidRPr="0079653B" w:rsidRDefault="00FE0C5A" w:rsidP="00810D51">
            <w:pPr>
              <w:rPr>
                <w:sz w:val="18"/>
                <w:szCs w:val="18"/>
              </w:rPr>
            </w:pPr>
            <w:r w:rsidRPr="0079653B">
              <w:rPr>
                <w:sz w:val="18"/>
                <w:szCs w:val="18"/>
              </w:rPr>
              <w:t>Γλυκοζυλιωμένη Αιμοσφαιρίνη</w:t>
            </w:r>
          </w:p>
        </w:tc>
        <w:tc>
          <w:tcPr>
            <w:tcW w:w="1402"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11.02.01.14.001</w:t>
            </w:r>
          </w:p>
        </w:tc>
        <w:tc>
          <w:tcPr>
            <w:tcW w:w="102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ΕΞΕΤΑΣΗ</w:t>
            </w:r>
          </w:p>
        </w:tc>
        <w:tc>
          <w:tcPr>
            <w:tcW w:w="1172" w:type="dxa"/>
            <w:tcBorders>
              <w:top w:val="nil"/>
              <w:left w:val="nil"/>
              <w:bottom w:val="single" w:sz="4" w:space="0" w:color="auto"/>
              <w:right w:val="single" w:sz="4" w:space="0" w:color="auto"/>
            </w:tcBorders>
            <w:shd w:val="clear" w:color="000000" w:fill="FFFFFF"/>
            <w:noWrap/>
            <w:vAlign w:val="center"/>
            <w:hideMark/>
          </w:tcPr>
          <w:p w:rsidR="00FE0C5A" w:rsidRPr="0079653B" w:rsidRDefault="00FE0C5A" w:rsidP="00810D51">
            <w:pPr>
              <w:jc w:val="center"/>
              <w:rPr>
                <w:sz w:val="18"/>
                <w:szCs w:val="18"/>
              </w:rPr>
            </w:pPr>
            <w:r w:rsidRPr="0079653B">
              <w:rPr>
                <w:sz w:val="18"/>
                <w:szCs w:val="18"/>
              </w:rPr>
              <w:t>1800</w:t>
            </w:r>
          </w:p>
        </w:tc>
        <w:tc>
          <w:tcPr>
            <w:tcW w:w="1013" w:type="dxa"/>
            <w:tcBorders>
              <w:top w:val="nil"/>
              <w:left w:val="nil"/>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2,8</w:t>
            </w:r>
          </w:p>
        </w:tc>
        <w:tc>
          <w:tcPr>
            <w:tcW w:w="111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5.040,00</w:t>
            </w:r>
          </w:p>
        </w:tc>
        <w:tc>
          <w:tcPr>
            <w:tcW w:w="996"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302,40</w:t>
            </w:r>
          </w:p>
        </w:tc>
        <w:tc>
          <w:tcPr>
            <w:tcW w:w="1107"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5.342,40</w:t>
            </w:r>
          </w:p>
        </w:tc>
      </w:tr>
      <w:tr w:rsidR="00FE0C5A" w:rsidRPr="0079653B" w:rsidTr="00810D51">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27</w:t>
            </w:r>
          </w:p>
        </w:tc>
        <w:tc>
          <w:tcPr>
            <w:tcW w:w="2411" w:type="dxa"/>
            <w:tcBorders>
              <w:top w:val="nil"/>
              <w:left w:val="nil"/>
              <w:bottom w:val="single" w:sz="4" w:space="0" w:color="auto"/>
              <w:right w:val="single" w:sz="4" w:space="0" w:color="auto"/>
            </w:tcBorders>
            <w:shd w:val="clear" w:color="auto" w:fill="auto"/>
            <w:noWrap/>
            <w:vAlign w:val="center"/>
            <w:hideMark/>
          </w:tcPr>
          <w:p w:rsidR="00FE0C5A" w:rsidRPr="0079653B" w:rsidRDefault="00FE0C5A" w:rsidP="00810D51">
            <w:pPr>
              <w:rPr>
                <w:sz w:val="18"/>
                <w:szCs w:val="18"/>
              </w:rPr>
            </w:pPr>
            <w:r w:rsidRPr="0079653B">
              <w:rPr>
                <w:sz w:val="18"/>
                <w:szCs w:val="18"/>
              </w:rPr>
              <w:t>d-dimers</w:t>
            </w:r>
          </w:p>
        </w:tc>
        <w:tc>
          <w:tcPr>
            <w:tcW w:w="1402"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13.02.05.03.002</w:t>
            </w:r>
          </w:p>
        </w:tc>
        <w:tc>
          <w:tcPr>
            <w:tcW w:w="102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ΕΞΕΤΑΣΗ</w:t>
            </w:r>
          </w:p>
        </w:tc>
        <w:tc>
          <w:tcPr>
            <w:tcW w:w="1172" w:type="dxa"/>
            <w:tcBorders>
              <w:top w:val="nil"/>
              <w:left w:val="nil"/>
              <w:bottom w:val="single" w:sz="4" w:space="0" w:color="auto"/>
              <w:right w:val="single" w:sz="4" w:space="0" w:color="auto"/>
            </w:tcBorders>
            <w:shd w:val="clear" w:color="000000" w:fill="FFFFFF"/>
            <w:noWrap/>
            <w:vAlign w:val="center"/>
            <w:hideMark/>
          </w:tcPr>
          <w:p w:rsidR="00FE0C5A" w:rsidRPr="0079653B" w:rsidRDefault="00FE0C5A" w:rsidP="00810D51">
            <w:pPr>
              <w:jc w:val="center"/>
              <w:rPr>
                <w:sz w:val="18"/>
                <w:szCs w:val="18"/>
              </w:rPr>
            </w:pPr>
            <w:r w:rsidRPr="0079653B">
              <w:rPr>
                <w:sz w:val="18"/>
                <w:szCs w:val="18"/>
              </w:rPr>
              <w:t>1400</w:t>
            </w:r>
          </w:p>
        </w:tc>
        <w:tc>
          <w:tcPr>
            <w:tcW w:w="1013" w:type="dxa"/>
            <w:tcBorders>
              <w:top w:val="nil"/>
              <w:left w:val="nil"/>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4,5</w:t>
            </w:r>
          </w:p>
        </w:tc>
        <w:tc>
          <w:tcPr>
            <w:tcW w:w="111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6.300,00</w:t>
            </w:r>
          </w:p>
        </w:tc>
        <w:tc>
          <w:tcPr>
            <w:tcW w:w="996"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378,00</w:t>
            </w:r>
          </w:p>
        </w:tc>
        <w:tc>
          <w:tcPr>
            <w:tcW w:w="1107"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6.678,00</w:t>
            </w:r>
          </w:p>
        </w:tc>
      </w:tr>
      <w:tr w:rsidR="00FE0C5A" w:rsidRPr="0079653B" w:rsidTr="00810D51">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28</w:t>
            </w:r>
          </w:p>
        </w:tc>
        <w:tc>
          <w:tcPr>
            <w:tcW w:w="2411" w:type="dxa"/>
            <w:tcBorders>
              <w:top w:val="nil"/>
              <w:left w:val="nil"/>
              <w:bottom w:val="single" w:sz="4" w:space="0" w:color="auto"/>
              <w:right w:val="single" w:sz="4" w:space="0" w:color="auto"/>
            </w:tcBorders>
            <w:shd w:val="clear" w:color="auto" w:fill="auto"/>
            <w:noWrap/>
            <w:vAlign w:val="center"/>
            <w:hideMark/>
          </w:tcPr>
          <w:p w:rsidR="00FE0C5A" w:rsidRPr="0079653B" w:rsidRDefault="00FE0C5A" w:rsidP="00810D51">
            <w:pPr>
              <w:rPr>
                <w:sz w:val="18"/>
                <w:szCs w:val="18"/>
              </w:rPr>
            </w:pPr>
            <w:r w:rsidRPr="0079653B">
              <w:rPr>
                <w:sz w:val="18"/>
                <w:szCs w:val="18"/>
              </w:rPr>
              <w:t>Ferritin</w:t>
            </w:r>
          </w:p>
        </w:tc>
        <w:tc>
          <w:tcPr>
            <w:tcW w:w="1402"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12.07.01.02.001</w:t>
            </w:r>
          </w:p>
        </w:tc>
        <w:tc>
          <w:tcPr>
            <w:tcW w:w="102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ΕΞΕΤΑΣΗ</w:t>
            </w:r>
          </w:p>
        </w:tc>
        <w:tc>
          <w:tcPr>
            <w:tcW w:w="1172" w:type="dxa"/>
            <w:tcBorders>
              <w:top w:val="nil"/>
              <w:left w:val="nil"/>
              <w:bottom w:val="single" w:sz="4" w:space="0" w:color="auto"/>
              <w:right w:val="single" w:sz="4" w:space="0" w:color="auto"/>
            </w:tcBorders>
            <w:shd w:val="clear" w:color="000000" w:fill="FFFFFF"/>
            <w:noWrap/>
            <w:vAlign w:val="center"/>
            <w:hideMark/>
          </w:tcPr>
          <w:p w:rsidR="00FE0C5A" w:rsidRPr="0079653B" w:rsidRDefault="00FE0C5A" w:rsidP="00810D51">
            <w:pPr>
              <w:jc w:val="center"/>
              <w:rPr>
                <w:sz w:val="18"/>
                <w:szCs w:val="18"/>
              </w:rPr>
            </w:pPr>
            <w:r w:rsidRPr="0079653B">
              <w:rPr>
                <w:sz w:val="18"/>
                <w:szCs w:val="18"/>
              </w:rPr>
              <w:t>2400</w:t>
            </w:r>
          </w:p>
        </w:tc>
        <w:tc>
          <w:tcPr>
            <w:tcW w:w="1013" w:type="dxa"/>
            <w:tcBorders>
              <w:top w:val="nil"/>
              <w:left w:val="nil"/>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2</w:t>
            </w:r>
          </w:p>
        </w:tc>
        <w:tc>
          <w:tcPr>
            <w:tcW w:w="111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4.800,00</w:t>
            </w:r>
          </w:p>
        </w:tc>
        <w:tc>
          <w:tcPr>
            <w:tcW w:w="996"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288,00</w:t>
            </w:r>
          </w:p>
        </w:tc>
        <w:tc>
          <w:tcPr>
            <w:tcW w:w="1107"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5.088,00</w:t>
            </w:r>
          </w:p>
        </w:tc>
      </w:tr>
      <w:tr w:rsidR="00FE0C5A" w:rsidRPr="0079653B" w:rsidTr="00810D51">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29</w:t>
            </w:r>
          </w:p>
        </w:tc>
        <w:tc>
          <w:tcPr>
            <w:tcW w:w="2411" w:type="dxa"/>
            <w:tcBorders>
              <w:top w:val="nil"/>
              <w:left w:val="nil"/>
              <w:bottom w:val="single" w:sz="4" w:space="0" w:color="auto"/>
              <w:right w:val="single" w:sz="4" w:space="0" w:color="auto"/>
            </w:tcBorders>
            <w:shd w:val="clear" w:color="auto" w:fill="auto"/>
            <w:noWrap/>
            <w:vAlign w:val="center"/>
            <w:hideMark/>
          </w:tcPr>
          <w:p w:rsidR="00FE0C5A" w:rsidRPr="0079653B" w:rsidRDefault="00FE0C5A" w:rsidP="00810D51">
            <w:pPr>
              <w:rPr>
                <w:sz w:val="18"/>
                <w:szCs w:val="18"/>
              </w:rPr>
            </w:pPr>
            <w:r w:rsidRPr="0079653B">
              <w:rPr>
                <w:sz w:val="18"/>
                <w:szCs w:val="18"/>
              </w:rPr>
              <w:t>Lpa</w:t>
            </w:r>
          </w:p>
        </w:tc>
        <w:tc>
          <w:tcPr>
            <w:tcW w:w="1402"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12.01.04.21.001</w:t>
            </w:r>
          </w:p>
        </w:tc>
        <w:tc>
          <w:tcPr>
            <w:tcW w:w="102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rPr>
                <w:sz w:val="18"/>
                <w:szCs w:val="18"/>
              </w:rPr>
            </w:pPr>
            <w:r w:rsidRPr="0079653B">
              <w:rPr>
                <w:sz w:val="18"/>
                <w:szCs w:val="18"/>
              </w:rPr>
              <w:t>ΕΞΕΤΑΣΗ</w:t>
            </w:r>
          </w:p>
        </w:tc>
        <w:tc>
          <w:tcPr>
            <w:tcW w:w="1172" w:type="dxa"/>
            <w:tcBorders>
              <w:top w:val="nil"/>
              <w:left w:val="nil"/>
              <w:bottom w:val="single" w:sz="4" w:space="0" w:color="auto"/>
              <w:right w:val="single" w:sz="4" w:space="0" w:color="auto"/>
            </w:tcBorders>
            <w:shd w:val="clear" w:color="000000" w:fill="FFFFFF"/>
            <w:noWrap/>
            <w:vAlign w:val="center"/>
            <w:hideMark/>
          </w:tcPr>
          <w:p w:rsidR="00FE0C5A" w:rsidRPr="0079653B" w:rsidRDefault="00FE0C5A" w:rsidP="00810D51">
            <w:pPr>
              <w:jc w:val="center"/>
              <w:rPr>
                <w:sz w:val="18"/>
                <w:szCs w:val="18"/>
              </w:rPr>
            </w:pPr>
            <w:r w:rsidRPr="0079653B">
              <w:rPr>
                <w:sz w:val="18"/>
                <w:szCs w:val="18"/>
              </w:rPr>
              <w:t>75</w:t>
            </w:r>
          </w:p>
        </w:tc>
        <w:tc>
          <w:tcPr>
            <w:tcW w:w="1013" w:type="dxa"/>
            <w:tcBorders>
              <w:top w:val="nil"/>
              <w:left w:val="nil"/>
              <w:bottom w:val="single" w:sz="4" w:space="0" w:color="auto"/>
              <w:right w:val="single" w:sz="4" w:space="0" w:color="auto"/>
            </w:tcBorders>
            <w:shd w:val="clear" w:color="auto" w:fill="auto"/>
            <w:noWrap/>
            <w:vAlign w:val="center"/>
            <w:hideMark/>
          </w:tcPr>
          <w:p w:rsidR="00FE0C5A" w:rsidRPr="0079653B" w:rsidRDefault="00FE0C5A" w:rsidP="00810D51">
            <w:pPr>
              <w:jc w:val="center"/>
              <w:rPr>
                <w:sz w:val="18"/>
                <w:szCs w:val="18"/>
              </w:rPr>
            </w:pPr>
            <w:r w:rsidRPr="0079653B">
              <w:rPr>
                <w:sz w:val="18"/>
                <w:szCs w:val="18"/>
              </w:rPr>
              <w:t>4</w:t>
            </w:r>
          </w:p>
        </w:tc>
        <w:tc>
          <w:tcPr>
            <w:tcW w:w="1118"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300,00</w:t>
            </w:r>
          </w:p>
        </w:tc>
        <w:tc>
          <w:tcPr>
            <w:tcW w:w="996"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18,00</w:t>
            </w:r>
          </w:p>
        </w:tc>
        <w:tc>
          <w:tcPr>
            <w:tcW w:w="1107"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318,00</w:t>
            </w:r>
          </w:p>
        </w:tc>
      </w:tr>
      <w:tr w:rsidR="00FE0C5A" w:rsidRPr="0079653B" w:rsidTr="00810D51">
        <w:trPr>
          <w:trHeight w:val="300"/>
        </w:trPr>
        <w:tc>
          <w:tcPr>
            <w:tcW w:w="567" w:type="dxa"/>
            <w:tcBorders>
              <w:top w:val="nil"/>
              <w:left w:val="nil"/>
              <w:bottom w:val="nil"/>
              <w:right w:val="nil"/>
            </w:tcBorders>
            <w:shd w:val="clear" w:color="auto" w:fill="auto"/>
            <w:noWrap/>
            <w:vAlign w:val="bottom"/>
            <w:hideMark/>
          </w:tcPr>
          <w:p w:rsidR="00FE0C5A" w:rsidRPr="0079653B" w:rsidRDefault="00FE0C5A" w:rsidP="00810D51">
            <w:pPr>
              <w:jc w:val="right"/>
              <w:rPr>
                <w:szCs w:val="22"/>
              </w:rPr>
            </w:pPr>
          </w:p>
        </w:tc>
        <w:tc>
          <w:tcPr>
            <w:tcW w:w="2411" w:type="dxa"/>
            <w:tcBorders>
              <w:top w:val="nil"/>
              <w:left w:val="nil"/>
              <w:bottom w:val="nil"/>
              <w:right w:val="nil"/>
            </w:tcBorders>
            <w:shd w:val="clear" w:color="auto" w:fill="auto"/>
            <w:noWrap/>
            <w:vAlign w:val="bottom"/>
            <w:hideMark/>
          </w:tcPr>
          <w:p w:rsidR="00FE0C5A" w:rsidRPr="0079653B" w:rsidRDefault="00FE0C5A" w:rsidP="00810D51">
            <w:pPr>
              <w:rPr>
                <w:rFonts w:ascii="Times New Roman" w:hAnsi="Times New Roman" w:cs="Times New Roman"/>
                <w:sz w:val="20"/>
                <w:szCs w:val="20"/>
              </w:rPr>
            </w:pPr>
          </w:p>
        </w:tc>
        <w:tc>
          <w:tcPr>
            <w:tcW w:w="1402" w:type="dxa"/>
            <w:tcBorders>
              <w:top w:val="nil"/>
              <w:left w:val="nil"/>
              <w:bottom w:val="nil"/>
              <w:right w:val="nil"/>
            </w:tcBorders>
            <w:shd w:val="clear" w:color="auto" w:fill="auto"/>
            <w:noWrap/>
            <w:vAlign w:val="bottom"/>
            <w:hideMark/>
          </w:tcPr>
          <w:p w:rsidR="00FE0C5A" w:rsidRPr="0079653B" w:rsidRDefault="00FE0C5A" w:rsidP="00810D51">
            <w:pPr>
              <w:rPr>
                <w:rFonts w:ascii="Times New Roman" w:hAnsi="Times New Roman" w:cs="Times New Roman"/>
                <w:sz w:val="20"/>
                <w:szCs w:val="20"/>
              </w:rPr>
            </w:pPr>
          </w:p>
        </w:tc>
        <w:tc>
          <w:tcPr>
            <w:tcW w:w="1028" w:type="dxa"/>
            <w:tcBorders>
              <w:top w:val="nil"/>
              <w:left w:val="nil"/>
              <w:bottom w:val="nil"/>
              <w:right w:val="nil"/>
            </w:tcBorders>
            <w:shd w:val="clear" w:color="auto" w:fill="auto"/>
            <w:noWrap/>
            <w:vAlign w:val="bottom"/>
            <w:hideMark/>
          </w:tcPr>
          <w:p w:rsidR="00FE0C5A" w:rsidRPr="0079653B" w:rsidRDefault="00FE0C5A" w:rsidP="00810D51">
            <w:pPr>
              <w:rPr>
                <w:rFonts w:ascii="Times New Roman" w:hAnsi="Times New Roman" w:cs="Times New Roman"/>
                <w:sz w:val="20"/>
                <w:szCs w:val="20"/>
              </w:rPr>
            </w:pPr>
          </w:p>
        </w:tc>
        <w:tc>
          <w:tcPr>
            <w:tcW w:w="1172" w:type="dxa"/>
            <w:tcBorders>
              <w:top w:val="nil"/>
              <w:left w:val="nil"/>
              <w:bottom w:val="nil"/>
              <w:right w:val="nil"/>
            </w:tcBorders>
            <w:shd w:val="clear" w:color="auto" w:fill="auto"/>
            <w:noWrap/>
            <w:vAlign w:val="bottom"/>
            <w:hideMark/>
          </w:tcPr>
          <w:p w:rsidR="00FE0C5A" w:rsidRPr="002E59D4" w:rsidRDefault="00FE0C5A" w:rsidP="00810D51">
            <w:pPr>
              <w:rPr>
                <w:b/>
                <w:szCs w:val="22"/>
              </w:rPr>
            </w:pPr>
            <w:r w:rsidRPr="002E59D4">
              <w:rPr>
                <w:b/>
                <w:szCs w:val="22"/>
              </w:rPr>
              <w:t>ΓΕΝΙΚΑ ΣΥΝΟΛΑ</w:t>
            </w:r>
          </w:p>
        </w:tc>
        <w:tc>
          <w:tcPr>
            <w:tcW w:w="1013" w:type="dxa"/>
            <w:tcBorders>
              <w:top w:val="nil"/>
              <w:left w:val="nil"/>
              <w:bottom w:val="nil"/>
              <w:right w:val="nil"/>
            </w:tcBorders>
            <w:shd w:val="clear" w:color="auto" w:fill="auto"/>
            <w:noWrap/>
            <w:vAlign w:val="bottom"/>
            <w:hideMark/>
          </w:tcPr>
          <w:p w:rsidR="00FE0C5A" w:rsidRPr="0079653B" w:rsidRDefault="00FE0C5A" w:rsidP="00810D51">
            <w:pPr>
              <w:rPr>
                <w:szCs w:val="22"/>
              </w:rPr>
            </w:pPr>
          </w:p>
        </w:tc>
        <w:tc>
          <w:tcPr>
            <w:tcW w:w="1118" w:type="dxa"/>
            <w:tcBorders>
              <w:top w:val="nil"/>
              <w:left w:val="single" w:sz="4" w:space="0" w:color="auto"/>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54.791,60</w:t>
            </w:r>
          </w:p>
        </w:tc>
        <w:tc>
          <w:tcPr>
            <w:tcW w:w="996"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3.287,50</w:t>
            </w:r>
          </w:p>
        </w:tc>
        <w:tc>
          <w:tcPr>
            <w:tcW w:w="1107" w:type="dxa"/>
            <w:tcBorders>
              <w:top w:val="nil"/>
              <w:left w:val="nil"/>
              <w:bottom w:val="single" w:sz="4" w:space="0" w:color="auto"/>
              <w:right w:val="single" w:sz="4" w:space="0" w:color="auto"/>
            </w:tcBorders>
            <w:shd w:val="clear" w:color="auto" w:fill="auto"/>
            <w:noWrap/>
            <w:vAlign w:val="bottom"/>
            <w:hideMark/>
          </w:tcPr>
          <w:p w:rsidR="00FE0C5A" w:rsidRPr="0079653B" w:rsidRDefault="00FE0C5A" w:rsidP="00810D51">
            <w:pPr>
              <w:jc w:val="right"/>
              <w:rPr>
                <w:szCs w:val="22"/>
              </w:rPr>
            </w:pPr>
            <w:r w:rsidRPr="0079653B">
              <w:rPr>
                <w:szCs w:val="22"/>
              </w:rPr>
              <w:t>58.079,10</w:t>
            </w:r>
          </w:p>
        </w:tc>
      </w:tr>
    </w:tbl>
    <w:p w:rsidR="00FE0C5A" w:rsidRDefault="00FE0C5A" w:rsidP="00FE0C5A"/>
    <w:p w:rsidR="00FE0C5A" w:rsidRDefault="00FE0C5A" w:rsidP="00FE0C5A"/>
    <w:p w:rsidR="00FE0C5A" w:rsidRPr="00057ED8" w:rsidRDefault="00FE0C5A" w:rsidP="00FE0C5A">
      <w:pPr>
        <w:ind w:right="-58"/>
        <w:rPr>
          <w:rFonts w:asciiTheme="minorHAnsi" w:hAnsiTheme="minorHAnsi" w:cstheme="minorHAnsi"/>
          <w:szCs w:val="22"/>
          <w:lang w:val="el-GR"/>
        </w:rPr>
      </w:pPr>
      <w:r w:rsidRPr="00057ED8">
        <w:rPr>
          <w:rFonts w:asciiTheme="minorHAnsi" w:hAnsiTheme="minorHAnsi" w:cstheme="minorHAnsi"/>
          <w:szCs w:val="22"/>
          <w:lang w:val="el-GR"/>
        </w:rPr>
        <w:t xml:space="preserve">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 </w:t>
      </w:r>
    </w:p>
    <w:p w:rsidR="00FE0C5A" w:rsidRPr="00057ED8" w:rsidRDefault="00FE0C5A" w:rsidP="00FE0C5A">
      <w:pPr>
        <w:ind w:right="-58"/>
        <w:rPr>
          <w:rFonts w:asciiTheme="minorHAnsi" w:hAnsiTheme="minorHAnsi" w:cstheme="minorHAnsi"/>
          <w:i/>
          <w:color w:val="5B9BD5"/>
          <w:szCs w:val="22"/>
          <w:lang w:val="el-GR"/>
        </w:rPr>
      </w:pPr>
    </w:p>
    <w:tbl>
      <w:tblPr>
        <w:tblW w:w="9923" w:type="dxa"/>
        <w:tblInd w:w="-601" w:type="dxa"/>
        <w:tblLayout w:type="fixed"/>
        <w:tblLook w:val="0000" w:firstRow="0" w:lastRow="0" w:firstColumn="0" w:lastColumn="0" w:noHBand="0" w:noVBand="0"/>
      </w:tblPr>
      <w:tblGrid>
        <w:gridCol w:w="1134"/>
        <w:gridCol w:w="1341"/>
        <w:gridCol w:w="5322"/>
        <w:gridCol w:w="2126"/>
      </w:tblGrid>
      <w:tr w:rsidR="00FE0C5A" w:rsidRPr="00F5491F" w:rsidTr="00810D51">
        <w:tc>
          <w:tcPr>
            <w:tcW w:w="2475" w:type="dxa"/>
            <w:gridSpan w:val="2"/>
            <w:tcBorders>
              <w:top w:val="single" w:sz="4" w:space="0" w:color="000000"/>
              <w:left w:val="single" w:sz="4" w:space="0" w:color="000000"/>
              <w:bottom w:val="single" w:sz="4" w:space="0" w:color="000000"/>
            </w:tcBorders>
            <w:shd w:val="clear" w:color="auto" w:fill="auto"/>
          </w:tcPr>
          <w:p w:rsidR="00FE0C5A" w:rsidRPr="00F5491F" w:rsidRDefault="00FE0C5A" w:rsidP="00810D51">
            <w:pPr>
              <w:ind w:right="-58"/>
              <w:rPr>
                <w:rFonts w:asciiTheme="minorHAnsi" w:hAnsiTheme="minorHAnsi" w:cstheme="minorHAnsi"/>
              </w:rPr>
            </w:pPr>
            <w:r w:rsidRPr="00F5491F">
              <w:rPr>
                <w:rFonts w:asciiTheme="minorHAnsi" w:hAnsiTheme="minorHAnsi" w:cstheme="minorHAnsi"/>
                <w:szCs w:val="22"/>
              </w:rPr>
              <w:t>ΚΡΙΤΗΡΙΟ</w:t>
            </w:r>
          </w:p>
        </w:tc>
        <w:tc>
          <w:tcPr>
            <w:tcW w:w="5322" w:type="dxa"/>
            <w:tcBorders>
              <w:top w:val="single" w:sz="4" w:space="0" w:color="000000"/>
              <w:left w:val="single" w:sz="4" w:space="0" w:color="000000"/>
              <w:bottom w:val="single" w:sz="4" w:space="0" w:color="000000"/>
            </w:tcBorders>
            <w:shd w:val="clear" w:color="auto" w:fill="auto"/>
          </w:tcPr>
          <w:p w:rsidR="00FE0C5A" w:rsidRPr="00F5491F" w:rsidRDefault="00FE0C5A" w:rsidP="00810D51">
            <w:pPr>
              <w:ind w:right="-58"/>
              <w:rPr>
                <w:rFonts w:asciiTheme="minorHAnsi" w:hAnsiTheme="minorHAnsi" w:cstheme="minorHAnsi"/>
              </w:rPr>
            </w:pPr>
            <w:r w:rsidRPr="00F5491F">
              <w:rPr>
                <w:rFonts w:asciiTheme="minorHAnsi" w:hAnsiTheme="minorHAnsi" w:cstheme="minorHAnsi"/>
                <w:szCs w:val="22"/>
              </w:rPr>
              <w:t>ΠΕΡΙΓΡΑΦΗ</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FE0C5A" w:rsidRPr="00F5491F" w:rsidRDefault="00FE0C5A" w:rsidP="00810D51">
            <w:pPr>
              <w:ind w:right="-58"/>
              <w:jc w:val="center"/>
              <w:rPr>
                <w:rFonts w:asciiTheme="minorHAnsi" w:hAnsiTheme="minorHAnsi" w:cstheme="minorHAnsi"/>
              </w:rPr>
            </w:pPr>
            <w:r w:rsidRPr="00F5491F">
              <w:rPr>
                <w:rFonts w:asciiTheme="minorHAnsi" w:hAnsiTheme="minorHAnsi" w:cstheme="minorHAnsi"/>
                <w:szCs w:val="22"/>
              </w:rPr>
              <w:t>ΣΥΝΤΕΛΕΣΤΗΣ ΒΑΡΥΤΗΤΑΣ</w:t>
            </w:r>
          </w:p>
        </w:tc>
      </w:tr>
      <w:tr w:rsidR="00FE0C5A" w:rsidRPr="00F5491F" w:rsidTr="00810D51">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FE0C5A" w:rsidRPr="00F5491F" w:rsidRDefault="00FE0C5A" w:rsidP="00810D51">
            <w:pPr>
              <w:ind w:right="-58"/>
              <w:jc w:val="center"/>
              <w:rPr>
                <w:rFonts w:asciiTheme="minorHAnsi" w:hAnsiTheme="minorHAnsi" w:cstheme="minorHAnsi"/>
              </w:rPr>
            </w:pPr>
            <w:r w:rsidRPr="00F5491F">
              <w:rPr>
                <w:rFonts w:asciiTheme="minorHAnsi" w:hAnsiTheme="minorHAnsi" w:cstheme="minorHAnsi"/>
                <w:szCs w:val="22"/>
              </w:rPr>
              <w:t>ΟΜΑΔΑ Α</w:t>
            </w:r>
          </w:p>
        </w:tc>
      </w:tr>
      <w:tr w:rsidR="00FE0C5A" w:rsidRPr="00F5491F" w:rsidTr="00810D51">
        <w:trPr>
          <w:trHeight w:val="60"/>
        </w:trPr>
        <w:tc>
          <w:tcPr>
            <w:tcW w:w="1134" w:type="dxa"/>
            <w:tcBorders>
              <w:top w:val="single" w:sz="4" w:space="0" w:color="000000"/>
              <w:left w:val="single" w:sz="4" w:space="0" w:color="000000"/>
              <w:bottom w:val="single" w:sz="4" w:space="0" w:color="000000"/>
            </w:tcBorders>
            <w:shd w:val="clear" w:color="auto" w:fill="auto"/>
          </w:tcPr>
          <w:p w:rsidR="00FE0C5A" w:rsidRPr="00F5491F" w:rsidRDefault="00FE0C5A" w:rsidP="00810D51">
            <w:pPr>
              <w:ind w:right="-58"/>
              <w:rPr>
                <w:rFonts w:asciiTheme="minorHAnsi" w:hAnsiTheme="minorHAnsi" w:cstheme="minorHAnsi"/>
              </w:rPr>
            </w:pPr>
            <w:r w:rsidRPr="00F5491F">
              <w:rPr>
                <w:rFonts w:asciiTheme="minorHAnsi" w:hAnsiTheme="minorHAnsi" w:cstheme="minorHAnsi"/>
                <w:szCs w:val="22"/>
              </w:rPr>
              <w:t>1.</w:t>
            </w:r>
          </w:p>
        </w:tc>
        <w:tc>
          <w:tcPr>
            <w:tcW w:w="6663" w:type="dxa"/>
            <w:gridSpan w:val="2"/>
            <w:tcBorders>
              <w:top w:val="single" w:sz="4" w:space="0" w:color="000000"/>
              <w:left w:val="single" w:sz="4" w:space="0" w:color="000000"/>
              <w:bottom w:val="single" w:sz="4" w:space="0" w:color="000000"/>
            </w:tcBorders>
            <w:shd w:val="clear" w:color="auto" w:fill="auto"/>
          </w:tcPr>
          <w:p w:rsidR="00FE0C5A" w:rsidRPr="00F5491F" w:rsidRDefault="00FE0C5A" w:rsidP="00810D51">
            <w:pPr>
              <w:pStyle w:val="af0"/>
              <w:ind w:right="-58"/>
              <w:rPr>
                <w:rFonts w:asciiTheme="minorHAnsi" w:hAnsiTheme="minorHAnsi" w:cstheme="minorHAnsi"/>
              </w:rPr>
            </w:pPr>
            <w:r w:rsidRPr="00F5491F">
              <w:rPr>
                <w:rFonts w:asciiTheme="minorHAnsi" w:hAnsiTheme="minorHAnsi" w:cstheme="minorHAnsi"/>
                <w:szCs w:val="22"/>
              </w:rPr>
              <w:t>ΑΝΑΛΥΤΕΣ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FE0C5A" w:rsidRPr="00F5491F" w:rsidRDefault="00FE0C5A" w:rsidP="00810D51">
            <w:pPr>
              <w:pStyle w:val="af0"/>
              <w:ind w:right="-58"/>
              <w:jc w:val="center"/>
              <w:rPr>
                <w:rFonts w:asciiTheme="minorHAnsi" w:hAnsiTheme="minorHAnsi" w:cstheme="minorHAnsi"/>
              </w:rPr>
            </w:pPr>
          </w:p>
        </w:tc>
      </w:tr>
      <w:tr w:rsidR="00FE0C5A" w:rsidRPr="00F5491F" w:rsidTr="00810D51">
        <w:trPr>
          <w:trHeight w:val="567"/>
        </w:trPr>
        <w:tc>
          <w:tcPr>
            <w:tcW w:w="1134" w:type="dxa"/>
            <w:tcBorders>
              <w:top w:val="single" w:sz="4" w:space="0" w:color="000000"/>
              <w:left w:val="single" w:sz="4" w:space="0" w:color="000000"/>
              <w:bottom w:val="single" w:sz="4" w:space="0" w:color="000000"/>
            </w:tcBorders>
            <w:shd w:val="clear" w:color="auto" w:fill="auto"/>
          </w:tcPr>
          <w:p w:rsidR="00FE0C5A" w:rsidRPr="00F5491F" w:rsidRDefault="00FE0C5A" w:rsidP="00810D51">
            <w:pPr>
              <w:ind w:right="-58"/>
              <w:rPr>
                <w:rFonts w:asciiTheme="minorHAnsi" w:hAnsiTheme="minorHAnsi" w:cstheme="minorHAnsi"/>
              </w:rPr>
            </w:pPr>
            <w:r w:rsidRPr="00F5491F">
              <w:rPr>
                <w:rFonts w:asciiTheme="minorHAnsi" w:hAnsiTheme="minorHAnsi" w:cstheme="minorHAnsi"/>
                <w:szCs w:val="22"/>
              </w:rPr>
              <w:t>Κ1.1</w:t>
            </w:r>
          </w:p>
        </w:tc>
        <w:tc>
          <w:tcPr>
            <w:tcW w:w="6663" w:type="dxa"/>
            <w:gridSpan w:val="2"/>
            <w:tcBorders>
              <w:top w:val="single" w:sz="4" w:space="0" w:color="000000"/>
              <w:left w:val="single" w:sz="4" w:space="0" w:color="000000"/>
              <w:bottom w:val="single" w:sz="4" w:space="0" w:color="000000"/>
            </w:tcBorders>
            <w:shd w:val="clear" w:color="auto" w:fill="auto"/>
          </w:tcPr>
          <w:p w:rsidR="00FE0C5A" w:rsidRPr="00057ED8" w:rsidRDefault="00FE0C5A" w:rsidP="00810D51">
            <w:pPr>
              <w:pStyle w:val="af0"/>
              <w:ind w:right="-58"/>
              <w:rPr>
                <w:rFonts w:asciiTheme="minorHAnsi" w:hAnsiTheme="minorHAnsi" w:cstheme="minorHAnsi"/>
                <w:lang w:val="el-GR"/>
              </w:rPr>
            </w:pPr>
            <w:r w:rsidRPr="00057ED8">
              <w:rPr>
                <w:rFonts w:asciiTheme="minorHAnsi" w:hAnsiTheme="minorHAnsi" w:cstheme="minorHAnsi"/>
                <w:szCs w:val="22"/>
                <w:lang w:val="el-GR"/>
              </w:rPr>
              <w:t>Ποιότητα τεχνολογίας, απόδοση, ταχύτητα, αξιοπιστία λειτουργίας.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FE0C5A" w:rsidRPr="00F5491F" w:rsidRDefault="00FE0C5A" w:rsidP="00810D51">
            <w:pPr>
              <w:pStyle w:val="af0"/>
              <w:ind w:right="-58"/>
              <w:jc w:val="center"/>
              <w:rPr>
                <w:rFonts w:asciiTheme="minorHAnsi" w:hAnsiTheme="minorHAnsi" w:cstheme="minorHAnsi"/>
              </w:rPr>
            </w:pPr>
            <w:r w:rsidRPr="00F5491F">
              <w:rPr>
                <w:rFonts w:asciiTheme="minorHAnsi" w:hAnsiTheme="minorHAnsi" w:cstheme="minorHAnsi"/>
                <w:szCs w:val="22"/>
              </w:rPr>
              <w:t>30%</w:t>
            </w:r>
          </w:p>
        </w:tc>
      </w:tr>
      <w:tr w:rsidR="00FE0C5A" w:rsidRPr="00F5491F" w:rsidTr="00810D51">
        <w:trPr>
          <w:trHeight w:val="919"/>
        </w:trPr>
        <w:tc>
          <w:tcPr>
            <w:tcW w:w="1134" w:type="dxa"/>
            <w:tcBorders>
              <w:top w:val="single" w:sz="4" w:space="0" w:color="000000"/>
              <w:left w:val="single" w:sz="4" w:space="0" w:color="000000"/>
              <w:bottom w:val="single" w:sz="4" w:space="0" w:color="000000"/>
            </w:tcBorders>
            <w:shd w:val="clear" w:color="auto" w:fill="auto"/>
          </w:tcPr>
          <w:p w:rsidR="00FE0C5A" w:rsidRPr="00F5491F" w:rsidRDefault="00FE0C5A" w:rsidP="00810D51">
            <w:pPr>
              <w:ind w:right="-58"/>
              <w:rPr>
                <w:rFonts w:asciiTheme="minorHAnsi" w:hAnsiTheme="minorHAnsi" w:cstheme="minorHAnsi"/>
              </w:rPr>
            </w:pPr>
            <w:r w:rsidRPr="00F5491F">
              <w:rPr>
                <w:rFonts w:asciiTheme="minorHAnsi" w:hAnsiTheme="minorHAnsi" w:cstheme="minorHAnsi"/>
                <w:szCs w:val="22"/>
              </w:rPr>
              <w:t>Κ1.2</w:t>
            </w:r>
          </w:p>
        </w:tc>
        <w:tc>
          <w:tcPr>
            <w:tcW w:w="6663" w:type="dxa"/>
            <w:gridSpan w:val="2"/>
            <w:tcBorders>
              <w:top w:val="single" w:sz="4" w:space="0" w:color="000000"/>
              <w:left w:val="single" w:sz="4" w:space="0" w:color="000000"/>
              <w:bottom w:val="single" w:sz="4" w:space="0" w:color="000000"/>
            </w:tcBorders>
            <w:shd w:val="clear" w:color="auto" w:fill="auto"/>
          </w:tcPr>
          <w:p w:rsidR="00FE0C5A" w:rsidRPr="00057ED8" w:rsidRDefault="00FE0C5A" w:rsidP="00810D51">
            <w:pPr>
              <w:pStyle w:val="af0"/>
              <w:ind w:right="-58"/>
              <w:rPr>
                <w:rFonts w:asciiTheme="minorHAnsi" w:hAnsiTheme="minorHAnsi" w:cstheme="minorHAnsi"/>
                <w:lang w:val="el-GR"/>
              </w:rPr>
            </w:pPr>
            <w:r w:rsidRPr="00057ED8">
              <w:rPr>
                <w:rFonts w:asciiTheme="minorHAnsi" w:hAnsiTheme="minorHAnsi" w:cstheme="minorHAnsi"/>
                <w:szCs w:val="22"/>
                <w:lang w:val="el-GR"/>
              </w:rPr>
              <w:t>Απλότητα στον χειρισμό και την λειτουργία του οργάνου, ύπαρξη συστήματος επικοινωνίας χειριστή - οργάνου, ύπαρξη συστήματος ασφαλείας προσωπικού και περιβάλλοντος.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FE0C5A" w:rsidRPr="00F5491F" w:rsidRDefault="00FE0C5A" w:rsidP="00810D51">
            <w:pPr>
              <w:pStyle w:val="af0"/>
              <w:ind w:right="-58"/>
              <w:jc w:val="center"/>
              <w:rPr>
                <w:rFonts w:asciiTheme="minorHAnsi" w:hAnsiTheme="minorHAnsi" w:cstheme="minorHAnsi"/>
              </w:rPr>
            </w:pPr>
            <w:r w:rsidRPr="00F5491F">
              <w:rPr>
                <w:rFonts w:asciiTheme="minorHAnsi" w:hAnsiTheme="minorHAnsi" w:cstheme="minorHAnsi"/>
                <w:szCs w:val="22"/>
              </w:rPr>
              <w:t>15%</w:t>
            </w:r>
          </w:p>
        </w:tc>
      </w:tr>
      <w:tr w:rsidR="00FE0C5A" w:rsidRPr="00F5491F" w:rsidTr="00810D51">
        <w:tc>
          <w:tcPr>
            <w:tcW w:w="1134" w:type="dxa"/>
            <w:tcBorders>
              <w:top w:val="single" w:sz="4" w:space="0" w:color="000000"/>
              <w:left w:val="single" w:sz="4" w:space="0" w:color="000000"/>
              <w:bottom w:val="single" w:sz="4" w:space="0" w:color="000000"/>
            </w:tcBorders>
            <w:shd w:val="clear" w:color="auto" w:fill="auto"/>
          </w:tcPr>
          <w:p w:rsidR="00FE0C5A" w:rsidRPr="00F5491F" w:rsidRDefault="00FE0C5A" w:rsidP="00810D51">
            <w:pPr>
              <w:ind w:right="-58"/>
              <w:rPr>
                <w:rFonts w:asciiTheme="minorHAnsi" w:hAnsiTheme="minorHAnsi" w:cstheme="minorHAnsi"/>
              </w:rPr>
            </w:pPr>
            <w:r w:rsidRPr="00F5491F">
              <w:rPr>
                <w:rFonts w:asciiTheme="minorHAnsi" w:hAnsiTheme="minorHAnsi" w:cstheme="minorHAnsi"/>
                <w:szCs w:val="22"/>
              </w:rPr>
              <w:t>2.</w:t>
            </w:r>
          </w:p>
        </w:tc>
        <w:tc>
          <w:tcPr>
            <w:tcW w:w="6663" w:type="dxa"/>
            <w:gridSpan w:val="2"/>
            <w:tcBorders>
              <w:top w:val="single" w:sz="4" w:space="0" w:color="000000"/>
              <w:left w:val="single" w:sz="4" w:space="0" w:color="000000"/>
              <w:bottom w:val="single" w:sz="4" w:space="0" w:color="000000"/>
            </w:tcBorders>
            <w:shd w:val="clear" w:color="auto" w:fill="auto"/>
          </w:tcPr>
          <w:p w:rsidR="00FE0C5A" w:rsidRPr="00F5491F" w:rsidRDefault="00FE0C5A" w:rsidP="00810D51">
            <w:pPr>
              <w:snapToGrid w:val="0"/>
              <w:ind w:right="-58"/>
              <w:rPr>
                <w:rFonts w:asciiTheme="minorHAnsi" w:hAnsiTheme="minorHAnsi" w:cstheme="minorHAnsi"/>
              </w:rPr>
            </w:pPr>
            <w:r w:rsidRPr="00F5491F">
              <w:rPr>
                <w:rFonts w:asciiTheme="minorHAnsi" w:hAnsiTheme="minorHAnsi" w:cstheme="minorHAnsi"/>
                <w:szCs w:val="22"/>
              </w:rPr>
              <w:t>ΑΝΤΙΔΡΑΣΤΗΡΙΑ</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FE0C5A" w:rsidRPr="00F5491F" w:rsidRDefault="00FE0C5A" w:rsidP="00810D51">
            <w:pPr>
              <w:snapToGrid w:val="0"/>
              <w:ind w:right="-58"/>
              <w:jc w:val="center"/>
              <w:rPr>
                <w:rFonts w:asciiTheme="minorHAnsi" w:hAnsiTheme="minorHAnsi" w:cstheme="minorHAnsi"/>
              </w:rPr>
            </w:pPr>
          </w:p>
        </w:tc>
      </w:tr>
      <w:tr w:rsidR="00FE0C5A" w:rsidRPr="00F5491F" w:rsidTr="00810D51">
        <w:trPr>
          <w:trHeight w:val="840"/>
        </w:trPr>
        <w:tc>
          <w:tcPr>
            <w:tcW w:w="1134" w:type="dxa"/>
            <w:tcBorders>
              <w:top w:val="single" w:sz="4" w:space="0" w:color="000000"/>
              <w:left w:val="single" w:sz="4" w:space="0" w:color="000000"/>
              <w:bottom w:val="single" w:sz="4" w:space="0" w:color="000000"/>
            </w:tcBorders>
            <w:shd w:val="clear" w:color="auto" w:fill="auto"/>
          </w:tcPr>
          <w:p w:rsidR="00FE0C5A" w:rsidRPr="00F5491F" w:rsidRDefault="00FE0C5A" w:rsidP="00810D51">
            <w:pPr>
              <w:ind w:right="-58"/>
              <w:rPr>
                <w:rFonts w:asciiTheme="minorHAnsi" w:hAnsiTheme="minorHAnsi" w:cstheme="minorHAnsi"/>
              </w:rPr>
            </w:pPr>
            <w:r w:rsidRPr="00F5491F">
              <w:rPr>
                <w:rFonts w:asciiTheme="minorHAnsi" w:hAnsiTheme="minorHAnsi" w:cstheme="minorHAnsi"/>
                <w:szCs w:val="22"/>
              </w:rPr>
              <w:t>Κ2.1</w:t>
            </w:r>
          </w:p>
        </w:tc>
        <w:tc>
          <w:tcPr>
            <w:tcW w:w="6663" w:type="dxa"/>
            <w:gridSpan w:val="2"/>
            <w:tcBorders>
              <w:top w:val="single" w:sz="4" w:space="0" w:color="000000"/>
              <w:left w:val="single" w:sz="4" w:space="0" w:color="000000"/>
              <w:bottom w:val="single" w:sz="4" w:space="0" w:color="000000"/>
            </w:tcBorders>
            <w:shd w:val="clear" w:color="auto" w:fill="auto"/>
          </w:tcPr>
          <w:p w:rsidR="00FE0C5A" w:rsidRPr="00057ED8" w:rsidRDefault="00FE0C5A" w:rsidP="00810D51">
            <w:pPr>
              <w:pStyle w:val="af0"/>
              <w:ind w:right="-58"/>
              <w:rPr>
                <w:rFonts w:asciiTheme="minorHAnsi" w:hAnsiTheme="minorHAnsi" w:cstheme="minorHAnsi"/>
                <w:lang w:val="el-GR"/>
              </w:rPr>
            </w:pPr>
            <w:r w:rsidRPr="00057ED8">
              <w:rPr>
                <w:rFonts w:asciiTheme="minorHAnsi" w:hAnsiTheme="minorHAnsi" w:cstheme="minorHAnsi"/>
                <w:szCs w:val="22"/>
                <w:lang w:val="el-GR"/>
              </w:rPr>
              <w:t>Ποιότητα και πλήρης συμβατότητα με τα αντίστοιχα όργανα (αναλυτές), αξιοπιστία, ακρίβεια επαναληψιμότητα των αποτελεσμάτων, ευχέρεια ανασύστασης και χρήσης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FE0C5A" w:rsidRPr="00F5491F" w:rsidRDefault="00FE0C5A" w:rsidP="00810D51">
            <w:pPr>
              <w:pStyle w:val="af0"/>
              <w:ind w:right="-58"/>
              <w:jc w:val="center"/>
              <w:rPr>
                <w:rFonts w:asciiTheme="minorHAnsi" w:hAnsiTheme="minorHAnsi" w:cstheme="minorHAnsi"/>
              </w:rPr>
            </w:pPr>
            <w:r w:rsidRPr="00F5491F">
              <w:rPr>
                <w:rFonts w:asciiTheme="minorHAnsi" w:hAnsiTheme="minorHAnsi" w:cstheme="minorHAnsi"/>
                <w:szCs w:val="22"/>
              </w:rPr>
              <w:t>15%</w:t>
            </w:r>
          </w:p>
        </w:tc>
      </w:tr>
      <w:tr w:rsidR="00FE0C5A" w:rsidRPr="00F5491F" w:rsidTr="00810D51">
        <w:trPr>
          <w:trHeight w:val="358"/>
        </w:trPr>
        <w:tc>
          <w:tcPr>
            <w:tcW w:w="1134" w:type="dxa"/>
            <w:tcBorders>
              <w:top w:val="single" w:sz="4" w:space="0" w:color="000000"/>
              <w:left w:val="single" w:sz="4" w:space="0" w:color="000000"/>
              <w:bottom w:val="single" w:sz="4" w:space="0" w:color="000000"/>
            </w:tcBorders>
            <w:shd w:val="clear" w:color="auto" w:fill="auto"/>
          </w:tcPr>
          <w:p w:rsidR="00FE0C5A" w:rsidRPr="00F5491F" w:rsidRDefault="00FE0C5A" w:rsidP="00810D51">
            <w:pPr>
              <w:ind w:right="-58"/>
              <w:rPr>
                <w:rFonts w:asciiTheme="minorHAnsi" w:hAnsiTheme="minorHAnsi" w:cstheme="minorHAnsi"/>
              </w:rPr>
            </w:pPr>
            <w:r w:rsidRPr="00F5491F">
              <w:rPr>
                <w:rFonts w:asciiTheme="minorHAnsi" w:hAnsiTheme="minorHAnsi" w:cstheme="minorHAnsi"/>
                <w:szCs w:val="22"/>
              </w:rPr>
              <w:t>Κ2.2</w:t>
            </w:r>
          </w:p>
        </w:tc>
        <w:tc>
          <w:tcPr>
            <w:tcW w:w="6663" w:type="dxa"/>
            <w:gridSpan w:val="2"/>
            <w:tcBorders>
              <w:top w:val="single" w:sz="4" w:space="0" w:color="000000"/>
              <w:left w:val="single" w:sz="4" w:space="0" w:color="000000"/>
              <w:bottom w:val="single" w:sz="4" w:space="0" w:color="000000"/>
            </w:tcBorders>
            <w:shd w:val="clear" w:color="auto" w:fill="auto"/>
          </w:tcPr>
          <w:p w:rsidR="00FE0C5A" w:rsidRPr="00F5491F" w:rsidRDefault="00FE0C5A" w:rsidP="00810D51">
            <w:pPr>
              <w:pStyle w:val="af0"/>
              <w:ind w:right="-58"/>
              <w:rPr>
                <w:rFonts w:asciiTheme="minorHAnsi" w:hAnsiTheme="minorHAnsi" w:cstheme="minorHAnsi"/>
              </w:rPr>
            </w:pPr>
            <w:r w:rsidRPr="00F5491F">
              <w:rPr>
                <w:rFonts w:asciiTheme="minorHAnsi" w:hAnsiTheme="minorHAnsi" w:cstheme="minorHAnsi"/>
                <w:szCs w:val="22"/>
              </w:rPr>
              <w:t>Διάρκεια</w:t>
            </w:r>
            <w:r>
              <w:rPr>
                <w:rFonts w:asciiTheme="minorHAnsi" w:hAnsiTheme="minorHAnsi" w:cstheme="minorHAnsi"/>
                <w:szCs w:val="22"/>
              </w:rPr>
              <w:t xml:space="preserve"> </w:t>
            </w:r>
            <w:r w:rsidRPr="00F5491F">
              <w:rPr>
                <w:rFonts w:asciiTheme="minorHAnsi" w:hAnsiTheme="minorHAnsi" w:cstheme="minorHAnsi"/>
                <w:szCs w:val="22"/>
              </w:rPr>
              <w:t>χρήσεως – συνθήκες συντήρησης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FE0C5A" w:rsidRPr="00F5491F" w:rsidRDefault="00FE0C5A" w:rsidP="00810D51">
            <w:pPr>
              <w:pStyle w:val="af0"/>
              <w:ind w:right="-58"/>
              <w:jc w:val="center"/>
              <w:rPr>
                <w:rFonts w:asciiTheme="minorHAnsi" w:hAnsiTheme="minorHAnsi" w:cstheme="minorHAnsi"/>
              </w:rPr>
            </w:pPr>
            <w:r w:rsidRPr="00F5491F">
              <w:rPr>
                <w:rFonts w:asciiTheme="minorHAnsi" w:hAnsiTheme="minorHAnsi" w:cstheme="minorHAnsi"/>
                <w:szCs w:val="22"/>
              </w:rPr>
              <w:t>5%</w:t>
            </w:r>
          </w:p>
        </w:tc>
      </w:tr>
      <w:tr w:rsidR="00FE0C5A" w:rsidRPr="00F5491F" w:rsidTr="00810D51">
        <w:trPr>
          <w:trHeight w:val="362"/>
        </w:trPr>
        <w:tc>
          <w:tcPr>
            <w:tcW w:w="1134" w:type="dxa"/>
            <w:tcBorders>
              <w:top w:val="single" w:sz="4" w:space="0" w:color="000000"/>
              <w:left w:val="single" w:sz="4" w:space="0" w:color="000000"/>
              <w:bottom w:val="single" w:sz="4" w:space="0" w:color="000000"/>
            </w:tcBorders>
            <w:shd w:val="clear" w:color="auto" w:fill="auto"/>
          </w:tcPr>
          <w:p w:rsidR="00FE0C5A" w:rsidRPr="00F5491F" w:rsidRDefault="00FE0C5A" w:rsidP="00810D51">
            <w:pPr>
              <w:ind w:right="-58"/>
              <w:rPr>
                <w:rFonts w:asciiTheme="minorHAnsi" w:hAnsiTheme="minorHAnsi" w:cstheme="minorHAnsi"/>
              </w:rPr>
            </w:pPr>
            <w:r w:rsidRPr="00F5491F">
              <w:rPr>
                <w:rFonts w:asciiTheme="minorHAnsi" w:hAnsiTheme="minorHAnsi" w:cstheme="minorHAnsi"/>
                <w:szCs w:val="22"/>
              </w:rPr>
              <w:t>Κ2.3</w:t>
            </w:r>
          </w:p>
        </w:tc>
        <w:tc>
          <w:tcPr>
            <w:tcW w:w="6663" w:type="dxa"/>
            <w:gridSpan w:val="2"/>
            <w:tcBorders>
              <w:top w:val="single" w:sz="4" w:space="0" w:color="000000"/>
              <w:left w:val="single" w:sz="4" w:space="0" w:color="000000"/>
              <w:bottom w:val="single" w:sz="4" w:space="0" w:color="000000"/>
            </w:tcBorders>
            <w:shd w:val="clear" w:color="auto" w:fill="auto"/>
          </w:tcPr>
          <w:p w:rsidR="00FE0C5A" w:rsidRPr="00F5491F" w:rsidRDefault="00FE0C5A" w:rsidP="00810D51">
            <w:pPr>
              <w:pStyle w:val="af0"/>
              <w:ind w:right="-58"/>
              <w:rPr>
                <w:rFonts w:asciiTheme="minorHAnsi" w:hAnsiTheme="minorHAnsi" w:cstheme="minorHAnsi"/>
              </w:rPr>
            </w:pPr>
            <w:r w:rsidRPr="00F5491F">
              <w:rPr>
                <w:rFonts w:asciiTheme="minorHAnsi" w:hAnsiTheme="minorHAnsi" w:cstheme="minorHAnsi"/>
                <w:szCs w:val="22"/>
              </w:rPr>
              <w:t>Συσκευασία (καταλληλότητα – σημάνσεις)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FE0C5A" w:rsidRPr="00F5491F" w:rsidRDefault="00FE0C5A" w:rsidP="00810D51">
            <w:pPr>
              <w:pStyle w:val="af0"/>
              <w:ind w:right="-58"/>
              <w:jc w:val="center"/>
              <w:rPr>
                <w:rFonts w:asciiTheme="minorHAnsi" w:hAnsiTheme="minorHAnsi" w:cstheme="minorHAnsi"/>
              </w:rPr>
            </w:pPr>
            <w:r w:rsidRPr="00F5491F">
              <w:rPr>
                <w:rFonts w:asciiTheme="minorHAnsi" w:hAnsiTheme="minorHAnsi" w:cstheme="minorHAnsi"/>
                <w:szCs w:val="22"/>
              </w:rPr>
              <w:t>5%</w:t>
            </w:r>
          </w:p>
        </w:tc>
      </w:tr>
      <w:tr w:rsidR="00FE0C5A" w:rsidRPr="00F5491F" w:rsidTr="00810D51">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FE0C5A" w:rsidRPr="00F5491F" w:rsidRDefault="00FE0C5A" w:rsidP="00810D51">
            <w:pPr>
              <w:ind w:right="-58"/>
              <w:jc w:val="center"/>
              <w:rPr>
                <w:rFonts w:asciiTheme="minorHAnsi" w:hAnsiTheme="minorHAnsi" w:cstheme="minorHAnsi"/>
              </w:rPr>
            </w:pPr>
          </w:p>
        </w:tc>
      </w:tr>
      <w:tr w:rsidR="00FE0C5A" w:rsidRPr="002D0B77" w:rsidTr="00810D51">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FE0C5A" w:rsidRPr="00057ED8" w:rsidRDefault="00FE0C5A" w:rsidP="00810D51">
            <w:pPr>
              <w:ind w:right="-58"/>
              <w:jc w:val="center"/>
              <w:rPr>
                <w:rFonts w:asciiTheme="minorHAnsi" w:hAnsiTheme="minorHAnsi" w:cstheme="minorHAnsi"/>
                <w:lang w:val="el-GR"/>
              </w:rPr>
            </w:pPr>
            <w:r w:rsidRPr="00057ED8">
              <w:rPr>
                <w:rFonts w:asciiTheme="minorHAnsi" w:hAnsiTheme="minorHAnsi" w:cstheme="minorHAnsi"/>
                <w:szCs w:val="22"/>
                <w:lang w:val="el-GR"/>
              </w:rPr>
              <w:t xml:space="preserve">ΑΘΡΟΙΣΜΑ ΣΥΝΤΕΛΕΣΤΩΝ ΒΑΡΥΤΗΤΑΣ ΟΜΑΔΑΣ Α </w:t>
            </w:r>
            <w:r>
              <w:rPr>
                <w:rFonts w:asciiTheme="minorHAnsi" w:hAnsiTheme="minorHAnsi" w:cstheme="minorHAnsi"/>
                <w:szCs w:val="22"/>
                <w:lang w:val="el-GR"/>
              </w:rPr>
              <w:t xml:space="preserve">                                                                     </w:t>
            </w:r>
            <w:r w:rsidRPr="00057ED8">
              <w:rPr>
                <w:rFonts w:asciiTheme="minorHAnsi" w:hAnsiTheme="minorHAnsi" w:cstheme="minorHAnsi"/>
                <w:szCs w:val="22"/>
                <w:lang w:val="el-GR"/>
              </w:rPr>
              <w:t>70%</w:t>
            </w:r>
          </w:p>
        </w:tc>
      </w:tr>
      <w:tr w:rsidR="00FE0C5A" w:rsidRPr="00F5491F" w:rsidTr="00810D51">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FE0C5A" w:rsidRPr="00F5491F" w:rsidRDefault="00FE0C5A" w:rsidP="00810D51">
            <w:pPr>
              <w:ind w:right="-58"/>
              <w:jc w:val="center"/>
              <w:rPr>
                <w:rFonts w:asciiTheme="minorHAnsi" w:hAnsiTheme="minorHAnsi" w:cstheme="minorHAnsi"/>
              </w:rPr>
            </w:pPr>
            <w:r w:rsidRPr="00F5491F">
              <w:rPr>
                <w:rFonts w:asciiTheme="minorHAnsi" w:hAnsiTheme="minorHAnsi" w:cstheme="minorHAnsi"/>
                <w:szCs w:val="22"/>
              </w:rPr>
              <w:t>ΟΜΑΔΑ Β</w:t>
            </w:r>
          </w:p>
        </w:tc>
      </w:tr>
      <w:tr w:rsidR="00FE0C5A" w:rsidRPr="00F5491F" w:rsidTr="00810D51">
        <w:tc>
          <w:tcPr>
            <w:tcW w:w="1134" w:type="dxa"/>
            <w:tcBorders>
              <w:top w:val="single" w:sz="4" w:space="0" w:color="000000"/>
              <w:left w:val="single" w:sz="4" w:space="0" w:color="000000"/>
              <w:bottom w:val="single" w:sz="4" w:space="0" w:color="000000"/>
            </w:tcBorders>
            <w:shd w:val="clear" w:color="auto" w:fill="auto"/>
          </w:tcPr>
          <w:p w:rsidR="00FE0C5A" w:rsidRPr="00F5491F" w:rsidRDefault="00FE0C5A" w:rsidP="00810D51">
            <w:pPr>
              <w:ind w:right="-58"/>
              <w:rPr>
                <w:rFonts w:asciiTheme="minorHAnsi" w:hAnsiTheme="minorHAnsi" w:cstheme="minorHAnsi"/>
              </w:rPr>
            </w:pPr>
            <w:r w:rsidRPr="00F5491F">
              <w:rPr>
                <w:rFonts w:asciiTheme="minorHAnsi" w:hAnsiTheme="minorHAnsi" w:cstheme="minorHAnsi"/>
                <w:szCs w:val="22"/>
              </w:rPr>
              <w:t>Κ3</w:t>
            </w:r>
          </w:p>
        </w:tc>
        <w:tc>
          <w:tcPr>
            <w:tcW w:w="6663" w:type="dxa"/>
            <w:gridSpan w:val="2"/>
            <w:tcBorders>
              <w:top w:val="single" w:sz="4" w:space="0" w:color="000000"/>
              <w:left w:val="single" w:sz="4" w:space="0" w:color="000000"/>
              <w:bottom w:val="single" w:sz="4" w:space="0" w:color="000000"/>
            </w:tcBorders>
            <w:shd w:val="clear" w:color="auto" w:fill="auto"/>
          </w:tcPr>
          <w:p w:rsidR="00FE0C5A" w:rsidRPr="00057ED8" w:rsidRDefault="00FE0C5A" w:rsidP="00810D51">
            <w:pPr>
              <w:pStyle w:val="af0"/>
              <w:ind w:right="-58"/>
              <w:rPr>
                <w:rFonts w:asciiTheme="minorHAnsi" w:hAnsiTheme="minorHAnsi" w:cstheme="minorHAnsi"/>
                <w:lang w:val="el-GR"/>
              </w:rPr>
            </w:pPr>
            <w:r w:rsidRPr="00057ED8">
              <w:rPr>
                <w:rFonts w:asciiTheme="minorHAnsi" w:hAnsiTheme="minorHAnsi" w:cstheme="minorHAnsi"/>
                <w:szCs w:val="22"/>
                <w:lang w:val="el-GR"/>
              </w:rPr>
              <w:t>Εκπαίδευση προσωπικού – Χειριστών για τους αναλυτές.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FE0C5A" w:rsidRPr="00F5491F" w:rsidRDefault="00FE0C5A" w:rsidP="00810D51">
            <w:pPr>
              <w:pStyle w:val="af0"/>
              <w:ind w:right="-58"/>
              <w:jc w:val="center"/>
              <w:rPr>
                <w:rFonts w:asciiTheme="minorHAnsi" w:hAnsiTheme="minorHAnsi" w:cstheme="minorHAnsi"/>
              </w:rPr>
            </w:pPr>
            <w:r w:rsidRPr="00F5491F">
              <w:rPr>
                <w:rFonts w:asciiTheme="minorHAnsi" w:hAnsiTheme="minorHAnsi" w:cstheme="minorHAnsi"/>
                <w:szCs w:val="22"/>
              </w:rPr>
              <w:t>5%</w:t>
            </w:r>
          </w:p>
        </w:tc>
      </w:tr>
      <w:tr w:rsidR="00FE0C5A" w:rsidRPr="00F5491F" w:rsidTr="00810D51">
        <w:tc>
          <w:tcPr>
            <w:tcW w:w="1134" w:type="dxa"/>
            <w:tcBorders>
              <w:top w:val="single" w:sz="4" w:space="0" w:color="000000"/>
              <w:left w:val="single" w:sz="4" w:space="0" w:color="000000"/>
              <w:bottom w:val="single" w:sz="4" w:space="0" w:color="000000"/>
            </w:tcBorders>
            <w:shd w:val="clear" w:color="auto" w:fill="auto"/>
          </w:tcPr>
          <w:p w:rsidR="00FE0C5A" w:rsidRPr="00F5491F" w:rsidRDefault="00FE0C5A" w:rsidP="00810D51">
            <w:pPr>
              <w:ind w:right="-58"/>
              <w:rPr>
                <w:rFonts w:asciiTheme="minorHAnsi" w:hAnsiTheme="minorHAnsi" w:cstheme="minorHAnsi"/>
              </w:rPr>
            </w:pPr>
            <w:r w:rsidRPr="00F5491F">
              <w:rPr>
                <w:rFonts w:asciiTheme="minorHAnsi" w:hAnsiTheme="minorHAnsi" w:cstheme="minorHAnsi"/>
                <w:szCs w:val="22"/>
              </w:rPr>
              <w:t>Κ4</w:t>
            </w:r>
          </w:p>
        </w:tc>
        <w:tc>
          <w:tcPr>
            <w:tcW w:w="6663" w:type="dxa"/>
            <w:gridSpan w:val="2"/>
            <w:tcBorders>
              <w:top w:val="single" w:sz="4" w:space="0" w:color="000000"/>
              <w:left w:val="single" w:sz="4" w:space="0" w:color="000000"/>
              <w:bottom w:val="single" w:sz="4" w:space="0" w:color="000000"/>
            </w:tcBorders>
            <w:shd w:val="clear" w:color="auto" w:fill="auto"/>
          </w:tcPr>
          <w:p w:rsidR="00FE0C5A" w:rsidRPr="00057ED8" w:rsidRDefault="00FE0C5A" w:rsidP="00810D51">
            <w:pPr>
              <w:pStyle w:val="af0"/>
              <w:ind w:right="-58"/>
              <w:rPr>
                <w:rFonts w:asciiTheme="minorHAnsi" w:hAnsiTheme="minorHAnsi" w:cstheme="minorHAnsi"/>
                <w:lang w:val="el-GR"/>
              </w:rPr>
            </w:pPr>
            <w:r w:rsidRPr="00057ED8">
              <w:rPr>
                <w:rFonts w:asciiTheme="minorHAnsi" w:hAnsiTheme="minorHAnsi" w:cstheme="minorHAnsi"/>
                <w:szCs w:val="22"/>
                <w:lang w:val="el-GR"/>
              </w:rPr>
              <w:t>Εγγυήσεις για την τεχνική υποστήριξη σε ανταλλακτικά και εργασία για τους αναλυτές.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FE0C5A" w:rsidRPr="00F5491F" w:rsidRDefault="00FE0C5A" w:rsidP="00810D51">
            <w:pPr>
              <w:pStyle w:val="af0"/>
              <w:ind w:right="-58"/>
              <w:jc w:val="center"/>
              <w:rPr>
                <w:rFonts w:asciiTheme="minorHAnsi" w:hAnsiTheme="minorHAnsi" w:cstheme="minorHAnsi"/>
              </w:rPr>
            </w:pPr>
            <w:r w:rsidRPr="00F5491F">
              <w:rPr>
                <w:rFonts w:asciiTheme="minorHAnsi" w:hAnsiTheme="minorHAnsi" w:cstheme="minorHAnsi"/>
                <w:szCs w:val="22"/>
              </w:rPr>
              <w:t>10%</w:t>
            </w:r>
          </w:p>
        </w:tc>
      </w:tr>
      <w:tr w:rsidR="00FE0C5A" w:rsidRPr="00F5491F" w:rsidTr="00810D51">
        <w:tc>
          <w:tcPr>
            <w:tcW w:w="1134" w:type="dxa"/>
            <w:tcBorders>
              <w:top w:val="single" w:sz="4" w:space="0" w:color="000000"/>
              <w:left w:val="single" w:sz="4" w:space="0" w:color="000000"/>
              <w:bottom w:val="single" w:sz="4" w:space="0" w:color="000000"/>
            </w:tcBorders>
            <w:shd w:val="clear" w:color="auto" w:fill="auto"/>
          </w:tcPr>
          <w:p w:rsidR="00FE0C5A" w:rsidRPr="00F5491F" w:rsidRDefault="00FE0C5A" w:rsidP="00810D51">
            <w:pPr>
              <w:ind w:right="-58"/>
              <w:rPr>
                <w:rFonts w:asciiTheme="minorHAnsi" w:hAnsiTheme="minorHAnsi" w:cstheme="minorHAnsi"/>
              </w:rPr>
            </w:pPr>
            <w:r w:rsidRPr="00F5491F">
              <w:rPr>
                <w:rFonts w:asciiTheme="minorHAnsi" w:hAnsiTheme="minorHAnsi" w:cstheme="minorHAnsi"/>
                <w:szCs w:val="22"/>
              </w:rPr>
              <w:t>Κ5</w:t>
            </w:r>
          </w:p>
        </w:tc>
        <w:tc>
          <w:tcPr>
            <w:tcW w:w="6663" w:type="dxa"/>
            <w:gridSpan w:val="2"/>
            <w:tcBorders>
              <w:top w:val="single" w:sz="4" w:space="0" w:color="000000"/>
              <w:left w:val="single" w:sz="4" w:space="0" w:color="000000"/>
              <w:bottom w:val="single" w:sz="4" w:space="0" w:color="000000"/>
            </w:tcBorders>
            <w:shd w:val="clear" w:color="auto" w:fill="auto"/>
          </w:tcPr>
          <w:p w:rsidR="00FE0C5A" w:rsidRPr="00057ED8" w:rsidRDefault="00FE0C5A" w:rsidP="00810D51">
            <w:pPr>
              <w:pStyle w:val="af0"/>
              <w:ind w:right="-58"/>
              <w:rPr>
                <w:rFonts w:asciiTheme="minorHAnsi" w:hAnsiTheme="minorHAnsi" w:cstheme="minorHAnsi"/>
                <w:lang w:val="el-GR"/>
              </w:rPr>
            </w:pPr>
            <w:r w:rsidRPr="00057ED8">
              <w:rPr>
                <w:rFonts w:asciiTheme="minorHAnsi" w:hAnsiTheme="minorHAnsi" w:cstheme="minorHAnsi"/>
                <w:szCs w:val="22"/>
                <w:lang w:val="el-GR"/>
              </w:rPr>
              <w:t>Αξιοπιστία αντιπροσώπου Ελλάδος, προηγούμενη εμπειρία στην διάθεση παρομοίων αντιδραστηρίων και αναλυτών σε άλλα νοσοκομεία.</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FE0C5A" w:rsidRPr="00F5491F" w:rsidRDefault="00FE0C5A" w:rsidP="00810D51">
            <w:pPr>
              <w:pStyle w:val="af0"/>
              <w:ind w:right="-58"/>
              <w:jc w:val="center"/>
              <w:rPr>
                <w:rFonts w:asciiTheme="minorHAnsi" w:hAnsiTheme="minorHAnsi" w:cstheme="minorHAnsi"/>
              </w:rPr>
            </w:pPr>
            <w:r w:rsidRPr="00F5491F">
              <w:rPr>
                <w:rFonts w:asciiTheme="minorHAnsi" w:hAnsiTheme="minorHAnsi" w:cstheme="minorHAnsi"/>
                <w:szCs w:val="22"/>
              </w:rPr>
              <w:t>15%</w:t>
            </w:r>
          </w:p>
        </w:tc>
      </w:tr>
      <w:tr w:rsidR="00FE0C5A" w:rsidRPr="002D0B77" w:rsidTr="00810D51">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FE0C5A" w:rsidRPr="00057ED8" w:rsidRDefault="00FE0C5A" w:rsidP="00810D51">
            <w:pPr>
              <w:ind w:right="-58"/>
              <w:jc w:val="center"/>
              <w:rPr>
                <w:rFonts w:asciiTheme="minorHAnsi" w:hAnsiTheme="minorHAnsi" w:cstheme="minorHAnsi"/>
                <w:lang w:val="el-GR"/>
              </w:rPr>
            </w:pPr>
            <w:r w:rsidRPr="00057ED8">
              <w:rPr>
                <w:rFonts w:asciiTheme="minorHAnsi" w:hAnsiTheme="minorHAnsi" w:cstheme="minorHAnsi"/>
                <w:szCs w:val="22"/>
                <w:lang w:val="el-GR"/>
              </w:rPr>
              <w:t>ΑΘΡΟΙΣΜΑ ΣΥΝΤΕΛΕΣΤΩΝ ΒΑΡΥΤΗΤΑΣ ΟΜΑΔΑΣ Β</w:t>
            </w:r>
            <w:r>
              <w:rPr>
                <w:rFonts w:asciiTheme="minorHAnsi" w:hAnsiTheme="minorHAnsi" w:cstheme="minorHAnsi"/>
                <w:szCs w:val="22"/>
                <w:lang w:val="el-GR"/>
              </w:rPr>
              <w:t xml:space="preserve">                                                                  </w:t>
            </w:r>
            <w:r w:rsidRPr="00057ED8">
              <w:rPr>
                <w:rFonts w:asciiTheme="minorHAnsi" w:hAnsiTheme="minorHAnsi" w:cstheme="minorHAnsi"/>
                <w:szCs w:val="22"/>
                <w:lang w:val="el-GR"/>
              </w:rPr>
              <w:t>30%</w:t>
            </w:r>
          </w:p>
        </w:tc>
      </w:tr>
      <w:tr w:rsidR="00FE0C5A" w:rsidRPr="00F5491F" w:rsidTr="00810D51">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FE0C5A" w:rsidRPr="00F5491F" w:rsidRDefault="00FE0C5A" w:rsidP="00810D51">
            <w:pPr>
              <w:ind w:right="-58"/>
              <w:jc w:val="center"/>
              <w:rPr>
                <w:rFonts w:asciiTheme="minorHAnsi" w:hAnsiTheme="minorHAnsi" w:cstheme="minorHAnsi"/>
                <w:i/>
              </w:rPr>
            </w:pPr>
            <w:r w:rsidRPr="00F5491F">
              <w:rPr>
                <w:rFonts w:asciiTheme="minorHAnsi" w:hAnsiTheme="minorHAnsi" w:cstheme="minorHAnsi"/>
                <w:szCs w:val="22"/>
              </w:rPr>
              <w:t>ΑΘΡΟΙΣΜΑ ΣΥΝΟΛΟΥ ΣΥΝΤΕΛΕΣΤΩΝ ΒΑΡΥΤΗΤΑΣ</w:t>
            </w:r>
            <w:r>
              <w:rPr>
                <w:rFonts w:asciiTheme="minorHAnsi" w:hAnsiTheme="minorHAnsi" w:cstheme="minorHAnsi"/>
                <w:szCs w:val="22"/>
                <w:lang w:val="el-GR"/>
              </w:rPr>
              <w:t xml:space="preserve">                                                                        </w:t>
            </w:r>
            <w:r w:rsidRPr="00F5491F">
              <w:rPr>
                <w:rFonts w:asciiTheme="minorHAnsi" w:hAnsiTheme="minorHAnsi" w:cstheme="minorHAnsi"/>
                <w:szCs w:val="22"/>
              </w:rPr>
              <w:t>100%</w:t>
            </w:r>
          </w:p>
        </w:tc>
      </w:tr>
    </w:tbl>
    <w:p w:rsidR="00FE0C5A" w:rsidRDefault="00FE0C5A" w:rsidP="00FE0C5A">
      <w:pPr>
        <w:pStyle w:val="2c"/>
        <w:shd w:val="clear" w:color="auto" w:fill="auto"/>
        <w:spacing w:line="293" w:lineRule="exact"/>
        <w:ind w:right="-58" w:firstLine="0"/>
        <w:jc w:val="both"/>
        <w:rPr>
          <w:rFonts w:asciiTheme="minorHAnsi" w:hAnsiTheme="minorHAnsi" w:cstheme="minorHAnsi"/>
          <w:sz w:val="22"/>
          <w:szCs w:val="22"/>
        </w:rPr>
      </w:pPr>
    </w:p>
    <w:p w:rsidR="00FE0C5A" w:rsidRDefault="00FE0C5A" w:rsidP="00FE0C5A">
      <w:pPr>
        <w:suppressAutoHyphens w:val="0"/>
        <w:autoSpaceDE w:val="0"/>
        <w:spacing w:before="57" w:after="57"/>
        <w:rPr>
          <w:rFonts w:eastAsia="SimSun"/>
          <w:szCs w:val="22"/>
          <w:lang w:val="el-GR"/>
        </w:rPr>
      </w:pPr>
    </w:p>
    <w:p w:rsidR="00FE0C5A" w:rsidRDefault="00FE0C5A" w:rsidP="00FE0C5A">
      <w:pPr>
        <w:suppressAutoHyphens w:val="0"/>
        <w:autoSpaceDE w:val="0"/>
        <w:spacing w:before="57" w:after="57"/>
        <w:rPr>
          <w:rFonts w:eastAsia="SimSun"/>
          <w:szCs w:val="22"/>
          <w:lang w:val="el-GR"/>
        </w:rPr>
      </w:pPr>
    </w:p>
    <w:p w:rsidR="00FE0C5A" w:rsidRDefault="00FE0C5A" w:rsidP="00FE0C5A">
      <w:pPr>
        <w:suppressAutoHyphens w:val="0"/>
        <w:spacing w:after="0"/>
        <w:jc w:val="left"/>
        <w:rPr>
          <w:rFonts w:ascii="Arial-BoldMT" w:hAnsi="Arial-BoldMT" w:cs="Arial-BoldMT"/>
          <w:b/>
          <w:bCs/>
          <w:color w:val="002060"/>
          <w:szCs w:val="22"/>
          <w:lang w:val="el-GR" w:eastAsia="el-GR"/>
        </w:rPr>
      </w:pPr>
      <w:r>
        <w:rPr>
          <w:rFonts w:ascii="Arial-BoldMT" w:hAnsi="Arial-BoldMT" w:cs="Arial-BoldMT"/>
          <w:b/>
          <w:bCs/>
          <w:color w:val="002060"/>
          <w:szCs w:val="22"/>
          <w:lang w:val="el-GR" w:eastAsia="el-GR"/>
        </w:rPr>
        <w:t>ΜΕΡΟΣ Β- ΟΙΚΟΝΟΜΙΚΟ ΑΝΤΙΚΕΙΜΕΝΟ ΤΗΣ ΣΥΜΒΑΣΗΣ</w:t>
      </w:r>
    </w:p>
    <w:p w:rsidR="00FE0C5A" w:rsidRDefault="00FE0C5A" w:rsidP="00FE0C5A">
      <w:pPr>
        <w:suppressAutoHyphens w:val="0"/>
        <w:spacing w:after="0"/>
        <w:jc w:val="left"/>
        <w:rPr>
          <w:lang w:val="el-GR"/>
        </w:rPr>
      </w:pPr>
    </w:p>
    <w:p w:rsidR="00FE0C5A" w:rsidRPr="007D2EAF" w:rsidRDefault="00FE0C5A" w:rsidP="00FE0C5A">
      <w:pPr>
        <w:pStyle w:val="normalwithoutspacing"/>
        <w:spacing w:line="360" w:lineRule="auto"/>
        <w:rPr>
          <w:b/>
        </w:rPr>
      </w:pPr>
      <w:r w:rsidRPr="007D2EAF">
        <w:t xml:space="preserve">Φορέας χρηματοδότησης της παρούσας σύμβασης είναι </w:t>
      </w:r>
      <w:r>
        <w:t>η Ο.Μ.</w:t>
      </w:r>
      <w:r w:rsidRPr="00C24C84">
        <w:t xml:space="preserve"> </w:t>
      </w:r>
      <w:r>
        <w:t>Έδρας -Άγιος Νικόλαος,</w:t>
      </w:r>
      <w:r w:rsidRPr="007D2EAF">
        <w:t xml:space="preserve">, </w:t>
      </w:r>
      <w:r>
        <w:t xml:space="preserve">η </w:t>
      </w:r>
      <w:r w:rsidRPr="007D2EAF">
        <w:t xml:space="preserve">Α.Ο.Μ. Ιεράπετρας, </w:t>
      </w:r>
      <w:r>
        <w:t xml:space="preserve">η </w:t>
      </w:r>
      <w:r w:rsidRPr="007D2EAF">
        <w:t>Α.Ο.Μ. Σητείας</w:t>
      </w:r>
      <w:r>
        <w:t xml:space="preserve"> του Γ.Ν. Λασιθίου</w:t>
      </w:r>
      <w:r w:rsidRPr="007D2EAF">
        <w:t xml:space="preserve"> και το ΓΝ-ΚΥ Νεαπόλεως «Διαλυνάκειο». Η δαπάνη για την εν λόγω σύμβαση βαρύνει</w:t>
      </w:r>
      <w:r>
        <w:t xml:space="preserve"> </w:t>
      </w:r>
      <w:r w:rsidRPr="00261433">
        <w:t>τις με Κ.Α.: 1359</w:t>
      </w:r>
      <w:r w:rsidRPr="00261433">
        <w:rPr>
          <w:b/>
        </w:rPr>
        <w:t xml:space="preserve"> </w:t>
      </w:r>
      <w:r w:rsidRPr="00261433">
        <w:t>σχετικές</w:t>
      </w:r>
      <w:r w:rsidRPr="00186B76">
        <w:t xml:space="preserve"> </w:t>
      </w:r>
      <w:r>
        <w:t>πιστώσεις</w:t>
      </w:r>
      <w:r w:rsidRPr="00186B76">
        <w:t xml:space="preserve"> </w:t>
      </w:r>
      <w:r w:rsidRPr="007D2EAF">
        <w:t>του τακτικού προϋπολογ</w:t>
      </w:r>
      <w:r>
        <w:t xml:space="preserve">ισμού </w:t>
      </w:r>
      <w:r w:rsidRPr="00C24C84">
        <w:t xml:space="preserve">των οικονομικών ετών  </w:t>
      </w:r>
      <w:r>
        <w:t>2025, 2026 , του φορέα.</w:t>
      </w:r>
    </w:p>
    <w:p w:rsidR="00FE0C5A" w:rsidRDefault="00FE0C5A" w:rsidP="00FE0C5A">
      <w:pPr>
        <w:suppressAutoHyphens w:val="0"/>
        <w:autoSpaceDE w:val="0"/>
        <w:spacing w:before="57" w:after="57"/>
        <w:rPr>
          <w:rFonts w:eastAsia="SimSun"/>
          <w:szCs w:val="22"/>
          <w:lang w:val="el-GR"/>
        </w:rPr>
      </w:pPr>
    </w:p>
    <w:p w:rsidR="00FE0C5A" w:rsidRDefault="00FE0C5A" w:rsidP="00FE0C5A">
      <w:pPr>
        <w:suppressAutoHyphens w:val="0"/>
        <w:autoSpaceDE w:val="0"/>
        <w:spacing w:before="57" w:after="57"/>
        <w:rPr>
          <w:rFonts w:eastAsia="SimSun"/>
          <w:szCs w:val="22"/>
          <w:lang w:val="el-GR"/>
        </w:rPr>
      </w:pPr>
    </w:p>
    <w:p w:rsidR="00FE0C5A" w:rsidRDefault="00FE0C5A" w:rsidP="00FE0C5A">
      <w:pPr>
        <w:pStyle w:val="normalwithoutspacing"/>
        <w:spacing w:before="57" w:after="57"/>
        <w:rPr>
          <w:rFonts w:eastAsia="SimSun"/>
          <w:i/>
          <w:iCs/>
          <w:color w:val="5B9BD5"/>
          <w:szCs w:val="22"/>
        </w:rPr>
      </w:pPr>
    </w:p>
    <w:tbl>
      <w:tblPr>
        <w:tblW w:w="10048" w:type="dxa"/>
        <w:jc w:val="center"/>
        <w:tblLook w:val="04A0" w:firstRow="1" w:lastRow="0" w:firstColumn="1" w:lastColumn="0" w:noHBand="0" w:noVBand="1"/>
      </w:tblPr>
      <w:tblGrid>
        <w:gridCol w:w="4248"/>
        <w:gridCol w:w="1575"/>
        <w:gridCol w:w="1750"/>
        <w:gridCol w:w="1497"/>
        <w:gridCol w:w="978"/>
      </w:tblGrid>
      <w:tr w:rsidR="00FE0C5A" w:rsidRPr="00CA1337" w:rsidTr="00810D51">
        <w:trPr>
          <w:trHeight w:val="1180"/>
          <w:jc w:val="center"/>
        </w:trPr>
        <w:tc>
          <w:tcPr>
            <w:tcW w:w="42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0C5A" w:rsidRPr="00CA1337" w:rsidRDefault="00FE0C5A" w:rsidP="00810D51">
            <w:pPr>
              <w:suppressAutoHyphens w:val="0"/>
              <w:spacing w:after="0"/>
              <w:jc w:val="center"/>
              <w:rPr>
                <w:b/>
                <w:bCs/>
                <w:color w:val="000000"/>
                <w:sz w:val="20"/>
                <w:szCs w:val="20"/>
                <w:lang w:val="el-GR" w:eastAsia="el-GR"/>
              </w:rPr>
            </w:pPr>
            <w:r w:rsidRPr="00CA1337">
              <w:rPr>
                <w:b/>
                <w:bCs/>
                <w:color w:val="000000"/>
                <w:sz w:val="20"/>
                <w:szCs w:val="20"/>
                <w:lang w:val="el-GR" w:eastAsia="el-GR"/>
              </w:rPr>
              <w:t>Φυσικό αντικείμενο σύμβασης</w:t>
            </w:r>
          </w:p>
        </w:tc>
        <w:tc>
          <w:tcPr>
            <w:tcW w:w="1575" w:type="dxa"/>
            <w:tcBorders>
              <w:top w:val="single" w:sz="4" w:space="0" w:color="auto"/>
              <w:left w:val="nil"/>
              <w:bottom w:val="single" w:sz="4" w:space="0" w:color="auto"/>
              <w:right w:val="single" w:sz="4" w:space="0" w:color="auto"/>
            </w:tcBorders>
            <w:shd w:val="clear" w:color="auto" w:fill="auto"/>
            <w:vAlign w:val="center"/>
            <w:hideMark/>
          </w:tcPr>
          <w:p w:rsidR="00FE0C5A" w:rsidRPr="00CA1337" w:rsidRDefault="00FE0C5A" w:rsidP="00810D51">
            <w:pPr>
              <w:suppressAutoHyphens w:val="0"/>
              <w:spacing w:after="0"/>
              <w:jc w:val="center"/>
              <w:rPr>
                <w:b/>
                <w:bCs/>
                <w:color w:val="000000"/>
                <w:sz w:val="20"/>
                <w:szCs w:val="20"/>
                <w:lang w:val="el-GR" w:eastAsia="el-GR"/>
              </w:rPr>
            </w:pPr>
            <w:r w:rsidRPr="00CA1337">
              <w:rPr>
                <w:b/>
                <w:bCs/>
                <w:color w:val="000000"/>
                <w:sz w:val="20"/>
                <w:szCs w:val="20"/>
                <w:lang w:val="el-GR" w:eastAsia="el-GR"/>
              </w:rPr>
              <w:t>ΠΡ/ΣΘΕΙΣΑ ΔΑΠΑΝΗ ΠΛΕΟΝ Φ.Π.Α.</w:t>
            </w:r>
          </w:p>
        </w:tc>
        <w:tc>
          <w:tcPr>
            <w:tcW w:w="1750" w:type="dxa"/>
            <w:tcBorders>
              <w:top w:val="single" w:sz="4" w:space="0" w:color="auto"/>
              <w:left w:val="nil"/>
              <w:bottom w:val="single" w:sz="4" w:space="0" w:color="auto"/>
              <w:right w:val="single" w:sz="4" w:space="0" w:color="auto"/>
            </w:tcBorders>
            <w:shd w:val="clear" w:color="auto" w:fill="auto"/>
            <w:vAlign w:val="center"/>
            <w:hideMark/>
          </w:tcPr>
          <w:p w:rsidR="00FE0C5A" w:rsidRPr="00CA1337" w:rsidRDefault="00FE0C5A" w:rsidP="00810D51">
            <w:pPr>
              <w:suppressAutoHyphens w:val="0"/>
              <w:spacing w:after="0"/>
              <w:jc w:val="center"/>
              <w:rPr>
                <w:b/>
                <w:bCs/>
                <w:color w:val="000000"/>
                <w:sz w:val="20"/>
                <w:szCs w:val="20"/>
                <w:lang w:val="el-GR" w:eastAsia="el-GR"/>
              </w:rPr>
            </w:pPr>
            <w:r w:rsidRPr="00CA1337">
              <w:rPr>
                <w:b/>
                <w:bCs/>
                <w:color w:val="000000"/>
                <w:sz w:val="20"/>
                <w:szCs w:val="20"/>
                <w:lang w:val="el-GR" w:eastAsia="el-GR"/>
              </w:rPr>
              <w:t>ΠΡ/ΣΘΕΙΣΑ ΔΑΠΑΝΗ ΣΥΜΠ/ΝΟΥ Φ.Π.Α.</w:t>
            </w:r>
          </w:p>
        </w:tc>
        <w:tc>
          <w:tcPr>
            <w:tcW w:w="1497" w:type="dxa"/>
            <w:tcBorders>
              <w:top w:val="single" w:sz="4" w:space="0" w:color="auto"/>
              <w:left w:val="nil"/>
              <w:bottom w:val="single" w:sz="4" w:space="0" w:color="auto"/>
              <w:right w:val="single" w:sz="4" w:space="0" w:color="auto"/>
            </w:tcBorders>
            <w:vAlign w:val="center"/>
          </w:tcPr>
          <w:p w:rsidR="00FE0C5A" w:rsidRPr="00CA1337" w:rsidRDefault="00FE0C5A" w:rsidP="00810D51">
            <w:pPr>
              <w:suppressAutoHyphens w:val="0"/>
              <w:spacing w:after="0"/>
              <w:jc w:val="center"/>
              <w:rPr>
                <w:b/>
                <w:bCs/>
                <w:color w:val="000000"/>
                <w:sz w:val="20"/>
                <w:szCs w:val="20"/>
                <w:lang w:val="el-GR" w:eastAsia="el-GR"/>
              </w:rPr>
            </w:pPr>
            <w:r w:rsidRPr="00CA1337">
              <w:rPr>
                <w:b/>
                <w:sz w:val="20"/>
                <w:szCs w:val="20"/>
              </w:rPr>
              <w:t>ΔΙΚΑΙΟΥΧΟΣ ΠΡΟΜΗΘΕΙΑΣ</w:t>
            </w:r>
          </w:p>
        </w:tc>
        <w:tc>
          <w:tcPr>
            <w:tcW w:w="978" w:type="dxa"/>
            <w:tcBorders>
              <w:top w:val="single" w:sz="4" w:space="0" w:color="auto"/>
              <w:left w:val="single" w:sz="4" w:space="0" w:color="auto"/>
              <w:bottom w:val="single" w:sz="4" w:space="0" w:color="auto"/>
              <w:right w:val="single" w:sz="4" w:space="0" w:color="auto"/>
            </w:tcBorders>
            <w:vAlign w:val="center"/>
          </w:tcPr>
          <w:p w:rsidR="00FE0C5A" w:rsidRPr="00CA1337" w:rsidRDefault="00FE0C5A" w:rsidP="00810D51">
            <w:pPr>
              <w:suppressAutoHyphens w:val="0"/>
              <w:spacing w:after="0"/>
              <w:jc w:val="center"/>
              <w:rPr>
                <w:b/>
                <w:bCs/>
                <w:color w:val="000000"/>
                <w:sz w:val="20"/>
                <w:szCs w:val="20"/>
                <w:lang w:val="el-GR" w:eastAsia="el-GR"/>
              </w:rPr>
            </w:pPr>
            <w:r w:rsidRPr="00CA1337">
              <w:rPr>
                <w:b/>
                <w:sz w:val="20"/>
                <w:szCs w:val="20"/>
              </w:rPr>
              <w:t>Α/Α ΕΣΗΔΗΣ</w:t>
            </w:r>
          </w:p>
        </w:tc>
      </w:tr>
      <w:tr w:rsidR="00FE0C5A" w:rsidRPr="00CA1337" w:rsidTr="00810D51">
        <w:trPr>
          <w:trHeight w:val="1475"/>
          <w:jc w:val="center"/>
        </w:trPr>
        <w:tc>
          <w:tcPr>
            <w:tcW w:w="4248" w:type="dxa"/>
            <w:tcBorders>
              <w:top w:val="nil"/>
              <w:left w:val="single" w:sz="4" w:space="0" w:color="auto"/>
              <w:bottom w:val="single" w:sz="4" w:space="0" w:color="auto"/>
              <w:right w:val="single" w:sz="4" w:space="0" w:color="auto"/>
            </w:tcBorders>
            <w:shd w:val="clear" w:color="auto" w:fill="auto"/>
            <w:vAlign w:val="center"/>
            <w:hideMark/>
          </w:tcPr>
          <w:p w:rsidR="00FE0C5A" w:rsidRPr="00CA1337" w:rsidRDefault="00FE0C5A" w:rsidP="00810D51">
            <w:pPr>
              <w:suppressAutoHyphens w:val="0"/>
              <w:spacing w:after="0"/>
              <w:jc w:val="center"/>
              <w:rPr>
                <w:color w:val="000000"/>
                <w:sz w:val="20"/>
                <w:szCs w:val="20"/>
                <w:lang w:val="el-GR" w:eastAsia="el-GR"/>
              </w:rPr>
            </w:pPr>
            <w:r w:rsidRPr="00CA1337">
              <w:rPr>
                <w:color w:val="000000"/>
                <w:sz w:val="20"/>
                <w:szCs w:val="20"/>
                <w:lang w:val="el-GR" w:eastAsia="el-GR"/>
              </w:rPr>
              <w:t>ΑΝΤΙΔΡΑΣΤΗΡΙΑ ΒΙΟΧΗΜΙΚΩΝ ΕΞΕΤΑΣΕΩΝ ΤΗΣ Ο.Μ. ΕΔΡΑΣ-ΑΓΙΟΣ ΝΙΚΟΛΑΟΣ ΤΟΥ Γ.Ν. ΛΑΣΙΘΙΟΥ ΜΕ ΤΑΥΤΟΧΡΟΝΗ ΠΑΡΑΧΩΡΗΣΗ ΣΥΝΟΔΟΥ ΕΞΟΠΛΙΣΜΟΥ ΑΝΑΛΥΤΗ</w:t>
            </w:r>
          </w:p>
        </w:tc>
        <w:tc>
          <w:tcPr>
            <w:tcW w:w="1575" w:type="dxa"/>
            <w:tcBorders>
              <w:top w:val="nil"/>
              <w:left w:val="nil"/>
              <w:bottom w:val="single" w:sz="4" w:space="0" w:color="auto"/>
              <w:right w:val="single" w:sz="4" w:space="0" w:color="auto"/>
            </w:tcBorders>
            <w:shd w:val="clear" w:color="auto" w:fill="auto"/>
            <w:noWrap/>
            <w:vAlign w:val="center"/>
            <w:hideMark/>
          </w:tcPr>
          <w:p w:rsidR="00FE0C5A" w:rsidRPr="00CA1337" w:rsidRDefault="00FE0C5A" w:rsidP="00810D51">
            <w:pPr>
              <w:suppressAutoHyphens w:val="0"/>
              <w:spacing w:after="0"/>
              <w:jc w:val="center"/>
              <w:rPr>
                <w:color w:val="000000"/>
                <w:sz w:val="20"/>
                <w:szCs w:val="20"/>
                <w:lang w:val="el-GR" w:eastAsia="el-GR"/>
              </w:rPr>
            </w:pPr>
            <w:r w:rsidRPr="00CA1337">
              <w:rPr>
                <w:color w:val="000000"/>
                <w:sz w:val="20"/>
                <w:szCs w:val="20"/>
                <w:lang w:val="el-GR" w:eastAsia="el-GR"/>
              </w:rPr>
              <w:t>82.774,00</w:t>
            </w:r>
          </w:p>
        </w:tc>
        <w:tc>
          <w:tcPr>
            <w:tcW w:w="1750" w:type="dxa"/>
            <w:tcBorders>
              <w:top w:val="nil"/>
              <w:left w:val="nil"/>
              <w:bottom w:val="single" w:sz="4" w:space="0" w:color="auto"/>
              <w:right w:val="single" w:sz="4" w:space="0" w:color="auto"/>
            </w:tcBorders>
            <w:shd w:val="clear" w:color="auto" w:fill="auto"/>
            <w:noWrap/>
            <w:vAlign w:val="center"/>
            <w:hideMark/>
          </w:tcPr>
          <w:p w:rsidR="00FE0C5A" w:rsidRPr="00CA1337" w:rsidRDefault="00FE0C5A" w:rsidP="00810D51">
            <w:pPr>
              <w:suppressAutoHyphens w:val="0"/>
              <w:spacing w:after="0"/>
              <w:jc w:val="center"/>
              <w:rPr>
                <w:color w:val="000000"/>
                <w:sz w:val="20"/>
                <w:szCs w:val="20"/>
                <w:lang w:val="el-GR" w:eastAsia="el-GR"/>
              </w:rPr>
            </w:pPr>
            <w:r w:rsidRPr="00CA1337">
              <w:rPr>
                <w:color w:val="000000"/>
                <w:sz w:val="20"/>
                <w:szCs w:val="20"/>
                <w:lang w:val="el-GR" w:eastAsia="el-GR"/>
              </w:rPr>
              <w:t>87.740,44</w:t>
            </w:r>
          </w:p>
        </w:tc>
        <w:tc>
          <w:tcPr>
            <w:tcW w:w="1497" w:type="dxa"/>
            <w:tcBorders>
              <w:top w:val="single" w:sz="4" w:space="0" w:color="auto"/>
              <w:left w:val="nil"/>
              <w:bottom w:val="single" w:sz="4" w:space="0" w:color="auto"/>
              <w:right w:val="single" w:sz="4" w:space="0" w:color="auto"/>
            </w:tcBorders>
            <w:vAlign w:val="center"/>
          </w:tcPr>
          <w:p w:rsidR="00FE0C5A" w:rsidRPr="00CA1337" w:rsidRDefault="00FE0C5A" w:rsidP="00810D51">
            <w:pPr>
              <w:suppressAutoHyphens w:val="0"/>
              <w:spacing w:after="0"/>
              <w:jc w:val="center"/>
              <w:rPr>
                <w:color w:val="000000"/>
                <w:sz w:val="20"/>
                <w:szCs w:val="20"/>
                <w:lang w:val="el-GR" w:eastAsia="el-GR"/>
              </w:rPr>
            </w:pPr>
            <w:r w:rsidRPr="00CA1337">
              <w:rPr>
                <w:sz w:val="20"/>
                <w:szCs w:val="20"/>
              </w:rPr>
              <w:t>Ο.Μ. ΕΔΡΑΣ</w:t>
            </w:r>
          </w:p>
        </w:tc>
        <w:tc>
          <w:tcPr>
            <w:tcW w:w="978" w:type="dxa"/>
            <w:tcBorders>
              <w:top w:val="single" w:sz="4" w:space="0" w:color="auto"/>
              <w:left w:val="single" w:sz="4" w:space="0" w:color="auto"/>
              <w:bottom w:val="single" w:sz="4" w:space="0" w:color="auto"/>
              <w:right w:val="single" w:sz="4" w:space="0" w:color="auto"/>
            </w:tcBorders>
            <w:vAlign w:val="center"/>
          </w:tcPr>
          <w:p w:rsidR="00FE0C5A" w:rsidRPr="00CA1337" w:rsidRDefault="00FE0C5A" w:rsidP="00810D51">
            <w:pPr>
              <w:suppressAutoHyphens w:val="0"/>
              <w:spacing w:after="0"/>
              <w:jc w:val="center"/>
              <w:rPr>
                <w:color w:val="000000"/>
                <w:sz w:val="20"/>
                <w:szCs w:val="20"/>
                <w:lang w:val="el-GR" w:eastAsia="el-GR"/>
              </w:rPr>
            </w:pPr>
            <w:r w:rsidRPr="00CA1337">
              <w:rPr>
                <w:sz w:val="20"/>
                <w:szCs w:val="20"/>
              </w:rPr>
              <w:t>387603</w:t>
            </w:r>
          </w:p>
        </w:tc>
      </w:tr>
      <w:tr w:rsidR="00FE0C5A" w:rsidRPr="00CA1337" w:rsidTr="00810D51">
        <w:trPr>
          <w:trHeight w:val="1475"/>
          <w:jc w:val="center"/>
        </w:trPr>
        <w:tc>
          <w:tcPr>
            <w:tcW w:w="4248" w:type="dxa"/>
            <w:tcBorders>
              <w:top w:val="nil"/>
              <w:left w:val="single" w:sz="4" w:space="0" w:color="auto"/>
              <w:bottom w:val="single" w:sz="4" w:space="0" w:color="auto"/>
              <w:right w:val="single" w:sz="4" w:space="0" w:color="auto"/>
            </w:tcBorders>
            <w:shd w:val="clear" w:color="auto" w:fill="auto"/>
            <w:vAlign w:val="center"/>
            <w:hideMark/>
          </w:tcPr>
          <w:p w:rsidR="00FE0C5A" w:rsidRPr="00CA1337" w:rsidRDefault="00FE0C5A" w:rsidP="00810D51">
            <w:pPr>
              <w:suppressAutoHyphens w:val="0"/>
              <w:spacing w:after="0"/>
              <w:jc w:val="center"/>
              <w:rPr>
                <w:color w:val="000000"/>
                <w:sz w:val="20"/>
                <w:szCs w:val="20"/>
                <w:lang w:val="el-GR" w:eastAsia="el-GR"/>
              </w:rPr>
            </w:pPr>
            <w:r w:rsidRPr="00CA1337">
              <w:rPr>
                <w:color w:val="000000"/>
                <w:sz w:val="20"/>
                <w:szCs w:val="20"/>
                <w:lang w:val="el-GR" w:eastAsia="el-GR"/>
              </w:rPr>
              <w:t>ΑΝΤΙΔΡΑΣΤΗΡΙΑ ΒΙΟΧΗΜΙΚΩΝ ΕΞΕΤΑΣΕΩΝ ΤΗΣ Α.Ο.Μ. ΙΕΡΑΠΕΤΡΑΣ ΤΟΥ Γ.Ν. ΛΑΣΙΘΙΟΥ ΜΕ ΤΑΥΤΟΧΡΟΝΗ ΠΑΡΑΧΩΡΗΣΗ ΣΥΝΟΔΟΥ ΕΞΟΠΛΙΣΜΟΥ ΑΝΑΛΥΤΗ</w:t>
            </w:r>
          </w:p>
        </w:tc>
        <w:tc>
          <w:tcPr>
            <w:tcW w:w="1575" w:type="dxa"/>
            <w:tcBorders>
              <w:top w:val="nil"/>
              <w:left w:val="nil"/>
              <w:bottom w:val="single" w:sz="4" w:space="0" w:color="auto"/>
              <w:right w:val="single" w:sz="4" w:space="0" w:color="auto"/>
            </w:tcBorders>
            <w:shd w:val="clear" w:color="auto" w:fill="auto"/>
            <w:noWrap/>
            <w:vAlign w:val="center"/>
            <w:hideMark/>
          </w:tcPr>
          <w:p w:rsidR="00FE0C5A" w:rsidRPr="00CA1337" w:rsidRDefault="00FE0C5A" w:rsidP="00810D51">
            <w:pPr>
              <w:suppressAutoHyphens w:val="0"/>
              <w:spacing w:after="0"/>
              <w:jc w:val="center"/>
              <w:rPr>
                <w:color w:val="000000"/>
                <w:sz w:val="20"/>
                <w:szCs w:val="20"/>
                <w:lang w:val="el-GR" w:eastAsia="el-GR"/>
              </w:rPr>
            </w:pPr>
            <w:r w:rsidRPr="00CA1337">
              <w:rPr>
                <w:color w:val="000000"/>
                <w:sz w:val="20"/>
                <w:szCs w:val="20"/>
                <w:lang w:val="el-GR" w:eastAsia="el-GR"/>
              </w:rPr>
              <w:t>75.625,32</w:t>
            </w:r>
          </w:p>
        </w:tc>
        <w:tc>
          <w:tcPr>
            <w:tcW w:w="1750" w:type="dxa"/>
            <w:tcBorders>
              <w:top w:val="nil"/>
              <w:left w:val="nil"/>
              <w:bottom w:val="single" w:sz="4" w:space="0" w:color="auto"/>
              <w:right w:val="single" w:sz="4" w:space="0" w:color="auto"/>
            </w:tcBorders>
            <w:shd w:val="clear" w:color="auto" w:fill="auto"/>
            <w:noWrap/>
            <w:vAlign w:val="center"/>
            <w:hideMark/>
          </w:tcPr>
          <w:p w:rsidR="00FE0C5A" w:rsidRPr="00CA1337" w:rsidRDefault="00FE0C5A" w:rsidP="00810D51">
            <w:pPr>
              <w:suppressAutoHyphens w:val="0"/>
              <w:spacing w:after="0"/>
              <w:jc w:val="center"/>
              <w:rPr>
                <w:color w:val="000000"/>
                <w:sz w:val="20"/>
                <w:szCs w:val="20"/>
                <w:lang w:val="el-GR" w:eastAsia="el-GR"/>
              </w:rPr>
            </w:pPr>
            <w:r w:rsidRPr="00CA1337">
              <w:rPr>
                <w:color w:val="000000"/>
                <w:sz w:val="20"/>
                <w:szCs w:val="20"/>
                <w:lang w:val="el-GR" w:eastAsia="el-GR"/>
              </w:rPr>
              <w:t>80.162,84</w:t>
            </w:r>
          </w:p>
        </w:tc>
        <w:tc>
          <w:tcPr>
            <w:tcW w:w="1497" w:type="dxa"/>
            <w:tcBorders>
              <w:top w:val="single" w:sz="4" w:space="0" w:color="auto"/>
              <w:left w:val="nil"/>
              <w:bottom w:val="single" w:sz="4" w:space="0" w:color="auto"/>
              <w:right w:val="single" w:sz="4" w:space="0" w:color="auto"/>
            </w:tcBorders>
            <w:vAlign w:val="center"/>
          </w:tcPr>
          <w:p w:rsidR="00FE0C5A" w:rsidRPr="00CA1337" w:rsidRDefault="00FE0C5A" w:rsidP="00810D51">
            <w:pPr>
              <w:suppressAutoHyphens w:val="0"/>
              <w:spacing w:after="0"/>
              <w:jc w:val="center"/>
              <w:rPr>
                <w:color w:val="000000"/>
                <w:sz w:val="20"/>
                <w:szCs w:val="20"/>
                <w:lang w:val="el-GR" w:eastAsia="el-GR"/>
              </w:rPr>
            </w:pPr>
            <w:r w:rsidRPr="00CA1337">
              <w:rPr>
                <w:sz w:val="20"/>
                <w:szCs w:val="20"/>
              </w:rPr>
              <w:t>Α.Ο.Μ. ΙΕΡΑΠΕΤΡΑΣ</w:t>
            </w:r>
          </w:p>
        </w:tc>
        <w:tc>
          <w:tcPr>
            <w:tcW w:w="978" w:type="dxa"/>
            <w:tcBorders>
              <w:top w:val="single" w:sz="4" w:space="0" w:color="auto"/>
              <w:left w:val="single" w:sz="4" w:space="0" w:color="auto"/>
              <w:bottom w:val="single" w:sz="4" w:space="0" w:color="auto"/>
              <w:right w:val="single" w:sz="4" w:space="0" w:color="auto"/>
            </w:tcBorders>
            <w:vAlign w:val="center"/>
          </w:tcPr>
          <w:p w:rsidR="00FE0C5A" w:rsidRPr="00CA1337" w:rsidRDefault="00FE0C5A" w:rsidP="00810D51">
            <w:pPr>
              <w:suppressAutoHyphens w:val="0"/>
              <w:spacing w:after="0"/>
              <w:jc w:val="center"/>
              <w:rPr>
                <w:color w:val="000000"/>
                <w:sz w:val="20"/>
                <w:szCs w:val="20"/>
                <w:lang w:val="el-GR" w:eastAsia="el-GR"/>
              </w:rPr>
            </w:pPr>
            <w:r w:rsidRPr="00CA1337">
              <w:rPr>
                <w:sz w:val="20"/>
                <w:szCs w:val="20"/>
              </w:rPr>
              <w:t>387604</w:t>
            </w:r>
          </w:p>
        </w:tc>
      </w:tr>
      <w:tr w:rsidR="00FE0C5A" w:rsidRPr="00CA1337" w:rsidTr="00810D51">
        <w:trPr>
          <w:trHeight w:val="1475"/>
          <w:jc w:val="center"/>
        </w:trPr>
        <w:tc>
          <w:tcPr>
            <w:tcW w:w="4248" w:type="dxa"/>
            <w:tcBorders>
              <w:top w:val="nil"/>
              <w:left w:val="single" w:sz="4" w:space="0" w:color="auto"/>
              <w:bottom w:val="single" w:sz="4" w:space="0" w:color="auto"/>
              <w:right w:val="single" w:sz="4" w:space="0" w:color="auto"/>
            </w:tcBorders>
            <w:shd w:val="clear" w:color="auto" w:fill="auto"/>
            <w:vAlign w:val="center"/>
            <w:hideMark/>
          </w:tcPr>
          <w:p w:rsidR="00FE0C5A" w:rsidRPr="00CA1337" w:rsidRDefault="00FE0C5A" w:rsidP="00810D51">
            <w:pPr>
              <w:suppressAutoHyphens w:val="0"/>
              <w:spacing w:after="0"/>
              <w:jc w:val="center"/>
              <w:rPr>
                <w:color w:val="000000"/>
                <w:sz w:val="20"/>
                <w:szCs w:val="20"/>
                <w:lang w:val="el-GR" w:eastAsia="el-GR"/>
              </w:rPr>
            </w:pPr>
            <w:r w:rsidRPr="00CA1337">
              <w:rPr>
                <w:color w:val="000000"/>
                <w:sz w:val="20"/>
                <w:szCs w:val="20"/>
                <w:lang w:val="el-GR" w:eastAsia="el-GR"/>
              </w:rPr>
              <w:t>ΑΝΤΙΔΡΑΣΤΗΡΙΑ ΒΙΟΧΗΜΙΚΩΝ ΕΞΕΤΑΣΕΩΝ ΤΗΣ Α.Ο.Μ. ΣΗΤΕΙΑΣ ΤΟΥ Γ.Ν. ΛΑΣΙΘΙΟΥ ΜΕ ΤΑΥΤΟΧΡΟΝΗ ΠΑΡΑΧΩΡΗΣΗ ΣΥΝΟΔΟΥ ΕΞΟΠΛΙΣΜΟΥ ΑΝΑΛΥΤΗ</w:t>
            </w:r>
          </w:p>
        </w:tc>
        <w:tc>
          <w:tcPr>
            <w:tcW w:w="1575" w:type="dxa"/>
            <w:tcBorders>
              <w:top w:val="nil"/>
              <w:left w:val="nil"/>
              <w:bottom w:val="single" w:sz="4" w:space="0" w:color="auto"/>
              <w:right w:val="single" w:sz="4" w:space="0" w:color="auto"/>
            </w:tcBorders>
            <w:shd w:val="clear" w:color="auto" w:fill="auto"/>
            <w:noWrap/>
            <w:vAlign w:val="center"/>
            <w:hideMark/>
          </w:tcPr>
          <w:p w:rsidR="00FE0C5A" w:rsidRPr="00CA1337" w:rsidRDefault="00FE0C5A" w:rsidP="00810D51">
            <w:pPr>
              <w:suppressAutoHyphens w:val="0"/>
              <w:spacing w:after="0"/>
              <w:jc w:val="center"/>
              <w:rPr>
                <w:color w:val="000000"/>
                <w:sz w:val="20"/>
                <w:szCs w:val="20"/>
                <w:lang w:val="el-GR" w:eastAsia="el-GR"/>
              </w:rPr>
            </w:pPr>
            <w:r w:rsidRPr="00CA1337">
              <w:rPr>
                <w:color w:val="000000"/>
                <w:sz w:val="20"/>
                <w:szCs w:val="20"/>
                <w:lang w:val="el-GR" w:eastAsia="el-GR"/>
              </w:rPr>
              <w:t>61.306,67</w:t>
            </w:r>
          </w:p>
        </w:tc>
        <w:tc>
          <w:tcPr>
            <w:tcW w:w="1750" w:type="dxa"/>
            <w:tcBorders>
              <w:top w:val="nil"/>
              <w:left w:val="nil"/>
              <w:bottom w:val="single" w:sz="4" w:space="0" w:color="auto"/>
              <w:right w:val="single" w:sz="4" w:space="0" w:color="auto"/>
            </w:tcBorders>
            <w:shd w:val="clear" w:color="auto" w:fill="auto"/>
            <w:noWrap/>
            <w:vAlign w:val="center"/>
            <w:hideMark/>
          </w:tcPr>
          <w:p w:rsidR="00FE0C5A" w:rsidRPr="00CA1337" w:rsidRDefault="00FE0C5A" w:rsidP="00810D51">
            <w:pPr>
              <w:suppressAutoHyphens w:val="0"/>
              <w:spacing w:after="0"/>
              <w:jc w:val="center"/>
              <w:rPr>
                <w:color w:val="000000"/>
                <w:sz w:val="20"/>
                <w:szCs w:val="20"/>
                <w:lang w:val="el-GR" w:eastAsia="el-GR"/>
              </w:rPr>
            </w:pPr>
            <w:r w:rsidRPr="00CA1337">
              <w:rPr>
                <w:color w:val="000000"/>
                <w:sz w:val="20"/>
                <w:szCs w:val="20"/>
                <w:lang w:val="el-GR" w:eastAsia="el-GR"/>
              </w:rPr>
              <w:t>64.985,07</w:t>
            </w:r>
          </w:p>
        </w:tc>
        <w:tc>
          <w:tcPr>
            <w:tcW w:w="1497" w:type="dxa"/>
            <w:tcBorders>
              <w:top w:val="single" w:sz="4" w:space="0" w:color="auto"/>
              <w:left w:val="nil"/>
              <w:bottom w:val="single" w:sz="4" w:space="0" w:color="auto"/>
              <w:right w:val="single" w:sz="4" w:space="0" w:color="auto"/>
            </w:tcBorders>
            <w:vAlign w:val="center"/>
          </w:tcPr>
          <w:p w:rsidR="00FE0C5A" w:rsidRPr="00CA1337" w:rsidRDefault="00FE0C5A" w:rsidP="00810D51">
            <w:pPr>
              <w:suppressAutoHyphens w:val="0"/>
              <w:spacing w:after="0"/>
              <w:jc w:val="center"/>
              <w:rPr>
                <w:color w:val="000000"/>
                <w:sz w:val="20"/>
                <w:szCs w:val="20"/>
                <w:lang w:val="el-GR" w:eastAsia="el-GR"/>
              </w:rPr>
            </w:pPr>
            <w:r w:rsidRPr="00CA1337">
              <w:rPr>
                <w:sz w:val="20"/>
                <w:szCs w:val="20"/>
              </w:rPr>
              <w:t>Α.Ο.Μ. ΣΗΤΕΙΑΣ</w:t>
            </w:r>
          </w:p>
        </w:tc>
        <w:tc>
          <w:tcPr>
            <w:tcW w:w="978" w:type="dxa"/>
            <w:tcBorders>
              <w:top w:val="single" w:sz="4" w:space="0" w:color="auto"/>
              <w:left w:val="single" w:sz="4" w:space="0" w:color="auto"/>
              <w:bottom w:val="single" w:sz="4" w:space="0" w:color="auto"/>
              <w:right w:val="single" w:sz="4" w:space="0" w:color="auto"/>
            </w:tcBorders>
            <w:vAlign w:val="center"/>
          </w:tcPr>
          <w:p w:rsidR="00FE0C5A" w:rsidRPr="00CA1337" w:rsidRDefault="00FE0C5A" w:rsidP="00810D51">
            <w:pPr>
              <w:suppressAutoHyphens w:val="0"/>
              <w:spacing w:after="0"/>
              <w:jc w:val="center"/>
              <w:rPr>
                <w:color w:val="000000"/>
                <w:sz w:val="20"/>
                <w:szCs w:val="20"/>
                <w:lang w:val="el-GR" w:eastAsia="el-GR"/>
              </w:rPr>
            </w:pPr>
            <w:r w:rsidRPr="00CA1337">
              <w:rPr>
                <w:sz w:val="20"/>
                <w:szCs w:val="20"/>
              </w:rPr>
              <w:t>387605</w:t>
            </w:r>
          </w:p>
        </w:tc>
      </w:tr>
      <w:tr w:rsidR="00FE0C5A" w:rsidRPr="00CA1337" w:rsidTr="00810D51">
        <w:trPr>
          <w:trHeight w:val="1475"/>
          <w:jc w:val="center"/>
        </w:trPr>
        <w:tc>
          <w:tcPr>
            <w:tcW w:w="4248" w:type="dxa"/>
            <w:tcBorders>
              <w:top w:val="nil"/>
              <w:left w:val="single" w:sz="4" w:space="0" w:color="auto"/>
              <w:bottom w:val="single" w:sz="4" w:space="0" w:color="auto"/>
              <w:right w:val="single" w:sz="4" w:space="0" w:color="auto"/>
            </w:tcBorders>
            <w:shd w:val="clear" w:color="auto" w:fill="auto"/>
            <w:vAlign w:val="center"/>
            <w:hideMark/>
          </w:tcPr>
          <w:p w:rsidR="00FE0C5A" w:rsidRPr="00CA1337" w:rsidRDefault="00FE0C5A" w:rsidP="00810D51">
            <w:pPr>
              <w:suppressAutoHyphens w:val="0"/>
              <w:spacing w:after="0"/>
              <w:jc w:val="center"/>
              <w:rPr>
                <w:color w:val="000000"/>
                <w:sz w:val="20"/>
                <w:szCs w:val="20"/>
                <w:lang w:val="el-GR" w:eastAsia="el-GR"/>
              </w:rPr>
            </w:pPr>
            <w:r w:rsidRPr="00CA1337">
              <w:rPr>
                <w:color w:val="000000"/>
                <w:sz w:val="20"/>
                <w:szCs w:val="20"/>
                <w:lang w:val="el-GR" w:eastAsia="el-GR"/>
              </w:rPr>
              <w:t>ΑΝΤΙΔΡΑΣΤΗΡΙΑ ΒΙΟΧΗΜΙΚΩΝ ΕΞΕΤΑΣΕΩΝ ΤΟΥ Γ.Ν.-Κ.Υ. ΝΕΑΠΟΛΗΣ «ΔΙΑΛΥΝΑΚΕΙΟ» ΜΕ ΤΑΥΤΟΧΡΟΝΗ ΠΑΡΑΧΩΡΗΣΗ ΣΥΝΟΔΟΥ ΕΞΟΠΛΙΣΜΟΥ ΑΝΑΛΥΤΗ</w:t>
            </w:r>
          </w:p>
        </w:tc>
        <w:tc>
          <w:tcPr>
            <w:tcW w:w="1575" w:type="dxa"/>
            <w:tcBorders>
              <w:top w:val="nil"/>
              <w:left w:val="nil"/>
              <w:bottom w:val="single" w:sz="4" w:space="0" w:color="auto"/>
              <w:right w:val="single" w:sz="4" w:space="0" w:color="auto"/>
            </w:tcBorders>
            <w:shd w:val="clear" w:color="auto" w:fill="auto"/>
            <w:noWrap/>
            <w:vAlign w:val="center"/>
            <w:hideMark/>
          </w:tcPr>
          <w:p w:rsidR="00FE0C5A" w:rsidRPr="00CA1337" w:rsidRDefault="00FE0C5A" w:rsidP="00810D51">
            <w:pPr>
              <w:suppressAutoHyphens w:val="0"/>
              <w:spacing w:after="0"/>
              <w:jc w:val="center"/>
              <w:rPr>
                <w:color w:val="000000"/>
                <w:sz w:val="20"/>
                <w:szCs w:val="20"/>
                <w:lang w:val="el-GR" w:eastAsia="el-GR"/>
              </w:rPr>
            </w:pPr>
            <w:r w:rsidRPr="00CA1337">
              <w:rPr>
                <w:color w:val="000000"/>
                <w:sz w:val="20"/>
                <w:szCs w:val="20"/>
                <w:lang w:val="el-GR" w:eastAsia="el-GR"/>
              </w:rPr>
              <w:t>54.791,60</w:t>
            </w:r>
          </w:p>
        </w:tc>
        <w:tc>
          <w:tcPr>
            <w:tcW w:w="1750" w:type="dxa"/>
            <w:tcBorders>
              <w:top w:val="nil"/>
              <w:left w:val="nil"/>
              <w:bottom w:val="single" w:sz="4" w:space="0" w:color="auto"/>
              <w:right w:val="single" w:sz="4" w:space="0" w:color="auto"/>
            </w:tcBorders>
            <w:shd w:val="clear" w:color="auto" w:fill="auto"/>
            <w:noWrap/>
            <w:vAlign w:val="center"/>
            <w:hideMark/>
          </w:tcPr>
          <w:p w:rsidR="00FE0C5A" w:rsidRPr="00CA1337" w:rsidRDefault="00FE0C5A" w:rsidP="00810D51">
            <w:pPr>
              <w:suppressAutoHyphens w:val="0"/>
              <w:spacing w:after="0"/>
              <w:jc w:val="center"/>
              <w:rPr>
                <w:color w:val="000000"/>
                <w:sz w:val="20"/>
                <w:szCs w:val="20"/>
                <w:lang w:val="el-GR" w:eastAsia="el-GR"/>
              </w:rPr>
            </w:pPr>
            <w:r w:rsidRPr="00CA1337">
              <w:rPr>
                <w:color w:val="000000"/>
                <w:sz w:val="20"/>
                <w:szCs w:val="20"/>
                <w:lang w:val="el-GR" w:eastAsia="el-GR"/>
              </w:rPr>
              <w:t>58.079,10</w:t>
            </w:r>
          </w:p>
        </w:tc>
        <w:tc>
          <w:tcPr>
            <w:tcW w:w="1497" w:type="dxa"/>
            <w:tcBorders>
              <w:top w:val="single" w:sz="4" w:space="0" w:color="auto"/>
              <w:left w:val="nil"/>
              <w:bottom w:val="single" w:sz="4" w:space="0" w:color="auto"/>
              <w:right w:val="single" w:sz="4" w:space="0" w:color="auto"/>
            </w:tcBorders>
            <w:vAlign w:val="center"/>
          </w:tcPr>
          <w:p w:rsidR="00FE0C5A" w:rsidRPr="00CA1337" w:rsidRDefault="00FE0C5A" w:rsidP="00810D51">
            <w:pPr>
              <w:suppressAutoHyphens w:val="0"/>
              <w:spacing w:after="0"/>
              <w:jc w:val="center"/>
              <w:rPr>
                <w:color w:val="000000"/>
                <w:sz w:val="20"/>
                <w:szCs w:val="20"/>
                <w:lang w:val="el-GR" w:eastAsia="el-GR"/>
              </w:rPr>
            </w:pPr>
            <w:r w:rsidRPr="00CA1337">
              <w:rPr>
                <w:sz w:val="20"/>
                <w:szCs w:val="20"/>
                <w:lang w:val="el-GR"/>
              </w:rPr>
              <w:t>Γ.Ν.-Κ.Υ. ΝΕΑΠΟΛΗΣ "ΔΙΑΛΥΝΑΚΕΙΟ"</w:t>
            </w:r>
          </w:p>
        </w:tc>
        <w:tc>
          <w:tcPr>
            <w:tcW w:w="978" w:type="dxa"/>
            <w:tcBorders>
              <w:top w:val="single" w:sz="4" w:space="0" w:color="auto"/>
              <w:left w:val="single" w:sz="4" w:space="0" w:color="auto"/>
              <w:bottom w:val="single" w:sz="4" w:space="0" w:color="auto"/>
              <w:right w:val="single" w:sz="4" w:space="0" w:color="auto"/>
            </w:tcBorders>
            <w:vAlign w:val="center"/>
          </w:tcPr>
          <w:p w:rsidR="00FE0C5A" w:rsidRPr="00CA1337" w:rsidRDefault="00FE0C5A" w:rsidP="00810D51">
            <w:pPr>
              <w:suppressAutoHyphens w:val="0"/>
              <w:spacing w:after="0"/>
              <w:jc w:val="center"/>
              <w:rPr>
                <w:color w:val="000000"/>
                <w:sz w:val="20"/>
                <w:szCs w:val="20"/>
                <w:lang w:val="el-GR" w:eastAsia="el-GR"/>
              </w:rPr>
            </w:pPr>
            <w:r w:rsidRPr="00CA1337">
              <w:rPr>
                <w:sz w:val="20"/>
                <w:szCs w:val="20"/>
              </w:rPr>
              <w:t>387606</w:t>
            </w:r>
          </w:p>
        </w:tc>
      </w:tr>
      <w:tr w:rsidR="00FE0C5A" w:rsidRPr="00CA1337" w:rsidTr="00810D51">
        <w:trPr>
          <w:trHeight w:val="295"/>
          <w:jc w:val="center"/>
        </w:trPr>
        <w:tc>
          <w:tcPr>
            <w:tcW w:w="4248" w:type="dxa"/>
            <w:tcBorders>
              <w:top w:val="nil"/>
              <w:left w:val="single" w:sz="4" w:space="0" w:color="auto"/>
              <w:bottom w:val="single" w:sz="4" w:space="0" w:color="auto"/>
              <w:right w:val="single" w:sz="4" w:space="0" w:color="auto"/>
            </w:tcBorders>
            <w:shd w:val="clear" w:color="auto" w:fill="auto"/>
            <w:vAlign w:val="center"/>
            <w:hideMark/>
          </w:tcPr>
          <w:p w:rsidR="00FE0C5A" w:rsidRPr="00CA1337" w:rsidRDefault="00FE0C5A" w:rsidP="00810D51">
            <w:pPr>
              <w:suppressAutoHyphens w:val="0"/>
              <w:spacing w:after="0"/>
              <w:jc w:val="center"/>
              <w:rPr>
                <w:b/>
                <w:bCs/>
                <w:color w:val="000000"/>
                <w:sz w:val="20"/>
                <w:szCs w:val="20"/>
                <w:lang w:val="el-GR" w:eastAsia="el-GR"/>
              </w:rPr>
            </w:pPr>
            <w:r w:rsidRPr="00CA1337">
              <w:rPr>
                <w:b/>
                <w:bCs/>
                <w:color w:val="000000"/>
                <w:sz w:val="20"/>
                <w:szCs w:val="20"/>
                <w:lang w:val="el-GR" w:eastAsia="el-GR"/>
              </w:rPr>
              <w:t xml:space="preserve">ΓΕΝΙΚΑ ΣΥΝΟΛΑ </w:t>
            </w:r>
          </w:p>
        </w:tc>
        <w:tc>
          <w:tcPr>
            <w:tcW w:w="1575" w:type="dxa"/>
            <w:tcBorders>
              <w:top w:val="nil"/>
              <w:left w:val="nil"/>
              <w:bottom w:val="single" w:sz="4" w:space="0" w:color="auto"/>
              <w:right w:val="single" w:sz="4" w:space="0" w:color="auto"/>
            </w:tcBorders>
            <w:shd w:val="clear" w:color="auto" w:fill="auto"/>
            <w:noWrap/>
            <w:vAlign w:val="center"/>
            <w:hideMark/>
          </w:tcPr>
          <w:p w:rsidR="00FE0C5A" w:rsidRPr="00CA1337" w:rsidRDefault="00FE0C5A" w:rsidP="00810D51">
            <w:pPr>
              <w:suppressAutoHyphens w:val="0"/>
              <w:spacing w:after="0"/>
              <w:jc w:val="right"/>
              <w:rPr>
                <w:b/>
                <w:bCs/>
                <w:color w:val="000000"/>
                <w:sz w:val="20"/>
                <w:szCs w:val="20"/>
                <w:lang w:val="el-GR" w:eastAsia="el-GR"/>
              </w:rPr>
            </w:pPr>
            <w:r w:rsidRPr="00CA1337">
              <w:rPr>
                <w:b/>
                <w:bCs/>
                <w:color w:val="000000"/>
                <w:sz w:val="20"/>
                <w:szCs w:val="20"/>
                <w:lang w:val="el-GR" w:eastAsia="el-GR"/>
              </w:rPr>
              <w:t>274.497,59</w:t>
            </w:r>
          </w:p>
        </w:tc>
        <w:tc>
          <w:tcPr>
            <w:tcW w:w="1750" w:type="dxa"/>
            <w:tcBorders>
              <w:top w:val="nil"/>
              <w:left w:val="nil"/>
              <w:bottom w:val="single" w:sz="4" w:space="0" w:color="auto"/>
              <w:right w:val="single" w:sz="4" w:space="0" w:color="auto"/>
            </w:tcBorders>
            <w:shd w:val="clear" w:color="auto" w:fill="auto"/>
            <w:noWrap/>
            <w:vAlign w:val="center"/>
            <w:hideMark/>
          </w:tcPr>
          <w:p w:rsidR="00FE0C5A" w:rsidRPr="00CA1337" w:rsidRDefault="00FE0C5A" w:rsidP="00810D51">
            <w:pPr>
              <w:suppressAutoHyphens w:val="0"/>
              <w:spacing w:after="0"/>
              <w:jc w:val="right"/>
              <w:rPr>
                <w:b/>
                <w:bCs/>
                <w:color w:val="000000"/>
                <w:sz w:val="20"/>
                <w:szCs w:val="20"/>
                <w:lang w:val="el-GR" w:eastAsia="el-GR"/>
              </w:rPr>
            </w:pPr>
            <w:r w:rsidRPr="00CA1337">
              <w:rPr>
                <w:b/>
                <w:bCs/>
                <w:color w:val="000000"/>
                <w:sz w:val="20"/>
                <w:szCs w:val="20"/>
                <w:lang w:val="el-GR" w:eastAsia="el-GR"/>
              </w:rPr>
              <w:t>290.967,45</w:t>
            </w:r>
          </w:p>
        </w:tc>
        <w:tc>
          <w:tcPr>
            <w:tcW w:w="1497" w:type="dxa"/>
            <w:tcBorders>
              <w:top w:val="single" w:sz="4" w:space="0" w:color="auto"/>
              <w:left w:val="nil"/>
              <w:bottom w:val="single" w:sz="4" w:space="0" w:color="auto"/>
              <w:right w:val="single" w:sz="4" w:space="0" w:color="auto"/>
            </w:tcBorders>
            <w:vAlign w:val="center"/>
          </w:tcPr>
          <w:p w:rsidR="00FE0C5A" w:rsidRPr="00CA1337" w:rsidRDefault="00FE0C5A" w:rsidP="00810D51">
            <w:pPr>
              <w:suppressAutoHyphens w:val="0"/>
              <w:spacing w:after="0"/>
              <w:jc w:val="right"/>
              <w:rPr>
                <w:b/>
                <w:bCs/>
                <w:color w:val="000000"/>
                <w:sz w:val="20"/>
                <w:szCs w:val="20"/>
                <w:lang w:val="el-GR" w:eastAsia="el-GR"/>
              </w:rPr>
            </w:pPr>
          </w:p>
        </w:tc>
        <w:tc>
          <w:tcPr>
            <w:tcW w:w="978" w:type="dxa"/>
            <w:tcBorders>
              <w:top w:val="single" w:sz="4" w:space="0" w:color="auto"/>
              <w:left w:val="single" w:sz="4" w:space="0" w:color="auto"/>
              <w:bottom w:val="single" w:sz="4" w:space="0" w:color="auto"/>
              <w:right w:val="single" w:sz="4" w:space="0" w:color="auto"/>
            </w:tcBorders>
            <w:vAlign w:val="center"/>
          </w:tcPr>
          <w:p w:rsidR="00FE0C5A" w:rsidRPr="00CA1337" w:rsidRDefault="00FE0C5A" w:rsidP="00810D51">
            <w:pPr>
              <w:suppressAutoHyphens w:val="0"/>
              <w:spacing w:after="0"/>
              <w:jc w:val="right"/>
              <w:rPr>
                <w:b/>
                <w:bCs/>
                <w:color w:val="000000"/>
                <w:sz w:val="20"/>
                <w:szCs w:val="20"/>
                <w:lang w:val="el-GR" w:eastAsia="el-GR"/>
              </w:rPr>
            </w:pPr>
          </w:p>
        </w:tc>
      </w:tr>
    </w:tbl>
    <w:p w:rsidR="00FE0C5A" w:rsidRDefault="00FE0C5A" w:rsidP="00FE0C5A">
      <w:pPr>
        <w:rPr>
          <w:lang w:val="el-GR"/>
        </w:rPr>
      </w:pPr>
    </w:p>
    <w:p w:rsidR="00FE0C5A" w:rsidRDefault="00FE0C5A" w:rsidP="00FE0C5A">
      <w:pPr>
        <w:pStyle w:val="normalwithoutspacing"/>
        <w:spacing w:line="360" w:lineRule="auto"/>
      </w:pPr>
      <w:r w:rsidRPr="00A75BB3">
        <w:t xml:space="preserve">Η εκτιμώμενη αξία της σύμβασης ανέρχεται στο ποσό των </w:t>
      </w:r>
      <w:r w:rsidRPr="00CA1337">
        <w:t>274.497,59</w:t>
      </w:r>
      <w:r w:rsidRPr="00A75BB3">
        <w:t xml:space="preserve">€ μη συμπεριλαμβανομένου ΦΠΑ 6 % (εκτιμώμενη αξία συμπεριλαμβανομένου ΦΠΑ: € </w:t>
      </w:r>
      <w:r w:rsidRPr="00CA1337">
        <w:t>290.967,45</w:t>
      </w:r>
      <w:r w:rsidRPr="00A75BB3">
        <w:t xml:space="preserve">)  ΦΠΑ </w:t>
      </w:r>
      <w:r w:rsidRPr="00CA1337">
        <w:t>16.469,86</w:t>
      </w:r>
      <w:r>
        <w:t>.</w:t>
      </w:r>
    </w:p>
    <w:p w:rsidR="00FE0C5A" w:rsidRDefault="00FE0C5A" w:rsidP="00FE0C5A">
      <w:pPr>
        <w:pStyle w:val="normalwithoutspacing"/>
        <w:spacing w:line="360" w:lineRule="auto"/>
        <w:rPr>
          <w:i/>
          <w:iCs/>
          <w:color w:val="5B9BD5"/>
        </w:rPr>
      </w:pPr>
    </w:p>
    <w:p w:rsidR="00FE0C5A" w:rsidRDefault="00FE0C5A" w:rsidP="00FE0C5A">
      <w:pPr>
        <w:spacing w:line="360" w:lineRule="auto"/>
        <w:rPr>
          <w:lang w:val="el-GR"/>
        </w:rPr>
      </w:pPr>
      <w:r w:rsidRPr="00F9584C">
        <w:rPr>
          <w:lang w:val="el-GR"/>
        </w:rPr>
        <w:t>Η Αναθέτουσα Αρχή με αιτιολογημένη απόφασή της, η οποία κοινοποιείται στους Αναδόχους το αργότερο ένα (1) μήνα πριν από τη χρονική λήξη της σύμβασης ή της λήξης του φυσικού ή οικονομικού της αντικειμένου ή της παράτασής της, δύναται να παρατείνει μονομερώς για ένα (1) έτος τη διάρκεια αυτής, με ταυτόχρονη αύξηση του οικονομικού της αντικειμένου ισόποση με την αρχική αξία της σύμβασης.</w:t>
      </w:r>
    </w:p>
    <w:p w:rsidR="00FE0C5A" w:rsidRPr="00A75BB3" w:rsidRDefault="00FE0C5A" w:rsidP="00FE0C5A">
      <w:pPr>
        <w:spacing w:line="360" w:lineRule="auto"/>
        <w:rPr>
          <w:lang w:val="el-GR"/>
        </w:rPr>
      </w:pPr>
      <w:r w:rsidRPr="00A75BB3">
        <w:rPr>
          <w:lang w:val="el-GR"/>
        </w:rPr>
        <w:t xml:space="preserve">Αξία δικαιώματος προαίρεσης </w:t>
      </w:r>
      <w:r w:rsidRPr="00CA1337">
        <w:rPr>
          <w:lang w:val="el-GR"/>
        </w:rPr>
        <w:t>274.497,59</w:t>
      </w:r>
      <w:r w:rsidRPr="00A75BB3">
        <w:rPr>
          <w:lang w:val="el-GR"/>
        </w:rPr>
        <w:t>€ ευρώ χωρίς Φ.Π.Α.</w:t>
      </w:r>
    </w:p>
    <w:p w:rsidR="00FE0C5A" w:rsidRDefault="00FE0C5A" w:rsidP="00FE0C5A">
      <w:pPr>
        <w:spacing w:line="360" w:lineRule="auto"/>
        <w:rPr>
          <w:lang w:val="el-GR"/>
        </w:rPr>
      </w:pPr>
      <w:r w:rsidRPr="00A75BB3">
        <w:rPr>
          <w:lang w:val="el-GR"/>
        </w:rPr>
        <w:t>Η διάρκεια της σύμβασης ορίζεται σε 12 μήνες από την ανάρτηση της στο ΚΗΜΔΗΣ.</w:t>
      </w:r>
      <w:r>
        <w:rPr>
          <w:lang w:val="el-GR"/>
        </w:rPr>
        <w:t xml:space="preserve"> </w:t>
      </w:r>
    </w:p>
    <w:p w:rsidR="00FE0C5A" w:rsidRPr="002D7E1B" w:rsidRDefault="00FE0C5A" w:rsidP="00FE0C5A">
      <w:pPr>
        <w:spacing w:line="360" w:lineRule="auto"/>
        <w:rPr>
          <w:lang w:val="el-GR"/>
        </w:rPr>
      </w:pPr>
      <w:r w:rsidRPr="002D7E1B">
        <w:rPr>
          <w:lang w:val="el-GR"/>
        </w:rPr>
        <w:t>Δύναται να δοθεί παράταση έως 6 μήνες μονομερώς για την απορρόφηση του φυσικού και οικονομικού αντικειμένου της σύμβασης. Η αναθέτουσα αρχή διατηρεί το δικαίωμα να παρατείνει την σύμβαση είτε κατά την λήξη της αρχκής σύμβασης είτε κατά την λήξη της σύμβασης προαίρεσης.</w:t>
      </w:r>
    </w:p>
    <w:p w:rsidR="00FE0C5A" w:rsidRDefault="00FE0C5A" w:rsidP="00FE0C5A">
      <w:pPr>
        <w:pStyle w:val="normalwithoutspacing"/>
        <w:spacing w:line="360" w:lineRule="auto"/>
      </w:pPr>
      <w:r>
        <w:lastRenderedPageBreak/>
        <w:t xml:space="preserve">Η σύμβαση θα ανατεθεί με το κριτήριο της πλέον συμφέρουσας από οικονομική άποψη προσφοράς,  </w:t>
      </w:r>
      <w:r w:rsidRPr="00246DB4">
        <w:t>βάσει της βέλτιστης σχέση</w:t>
      </w:r>
      <w:r>
        <w:t>ς</w:t>
      </w:r>
      <w:r w:rsidRPr="00246DB4">
        <w:t xml:space="preserve"> ποιότητας – τιμής.</w:t>
      </w:r>
      <w:r>
        <w:t xml:space="preserve"> </w:t>
      </w:r>
    </w:p>
    <w:p w:rsidR="00FE0C5A" w:rsidRDefault="00FE0C5A" w:rsidP="00FE0C5A">
      <w:pPr>
        <w:pStyle w:val="ecxmsonormal"/>
        <w:spacing w:after="200" w:line="360" w:lineRule="auto"/>
        <w:jc w:val="both"/>
        <w:rPr>
          <w:rFonts w:ascii="Calibri" w:hAnsi="Calibri"/>
          <w:sz w:val="22"/>
          <w:szCs w:val="22"/>
        </w:rPr>
      </w:pPr>
      <w:r>
        <w:rPr>
          <w:rFonts w:ascii="Calibri" w:hAnsi="Calibri"/>
          <w:sz w:val="22"/>
          <w:szCs w:val="22"/>
        </w:rPr>
        <w:t>Σύμφωνα με το υπ’ αριθ. πρωτ. 1975/02-04-2013 έγγραφο της Επιτροπής Προμηθειών Υγείας (Ε.Π.Υ.) – Διεύθυνση Προγραμματισμού και Ελέγχου Προμηθειών - με θέμα: «Τιμές Αντιδραστηρίων στο Παρατηρητήριο Τιμών», διευκρινίζεται ότι οι τιμές αντιδραστηρίων που δημοσιεύονται στο Παρατηρητήριο αφορούν τις περιπτώσεις προμηθειών αντιδραστηρίων αποκλειστικά χωρίς συνοδό εξοπλισμό, για τούτο και ζητείται από τους φορείς να μην εισάγουν αιτήματα για καταχώρηση νέων τιμών, σε περίπτωση που η προμήθειά τους περιλαμβάνει και συνοδό εξοπλισμό.</w:t>
      </w:r>
    </w:p>
    <w:p w:rsidR="00FE0C5A" w:rsidRDefault="00FE0C5A" w:rsidP="00FE0C5A">
      <w:pPr>
        <w:suppressAutoHyphens w:val="0"/>
        <w:spacing w:after="0"/>
        <w:jc w:val="left"/>
        <w:rPr>
          <w:rFonts w:eastAsia="SimSun"/>
          <w:b/>
          <w:szCs w:val="22"/>
          <w:lang w:val="el-GR"/>
        </w:rPr>
      </w:pPr>
      <w:r>
        <w:rPr>
          <w:rFonts w:eastAsia="SimSun"/>
          <w:b/>
          <w:szCs w:val="22"/>
          <w:lang w:val="el-GR"/>
        </w:rPr>
        <w:t>Ανάλυση και Τεκμηρίωση προϋπολογισμού</w:t>
      </w:r>
    </w:p>
    <w:p w:rsidR="00FE0C5A" w:rsidRDefault="00FE0C5A" w:rsidP="00FE0C5A">
      <w:pPr>
        <w:pStyle w:val="af4"/>
        <w:spacing w:line="276" w:lineRule="auto"/>
        <w:rPr>
          <w:iCs/>
          <w:sz w:val="24"/>
          <w:lang w:val="el-GR"/>
        </w:rPr>
      </w:pPr>
    </w:p>
    <w:p w:rsidR="00FE0C5A" w:rsidRPr="00FC411C" w:rsidRDefault="00FE0C5A" w:rsidP="00FE0C5A">
      <w:pPr>
        <w:pStyle w:val="ecxmsonormal"/>
        <w:spacing w:after="200" w:line="360" w:lineRule="auto"/>
        <w:jc w:val="both"/>
        <w:rPr>
          <w:rFonts w:ascii="Calibri" w:hAnsi="Calibri"/>
          <w:sz w:val="22"/>
          <w:szCs w:val="22"/>
        </w:rPr>
      </w:pPr>
      <w:r w:rsidRPr="00FC411C">
        <w:rPr>
          <w:rFonts w:ascii="Calibri" w:hAnsi="Calibri"/>
          <w:sz w:val="22"/>
          <w:szCs w:val="22"/>
        </w:rPr>
        <w:t>O προϋπολογισμός βασίζεται σε στατιστικά στοιχεία προηγούμενων ετών με εκτίμηση ανά φορέα για τη διαμόρφωση των αναλώσεων. Σημαντικός παράγοντας αποτελεί και η αύξηση του τουρισμού , κάτι που λαμβάνεται σοβαρά υπόψη καθώς η περιοχή στηρίζεται κατά το μεγαλύτερο μέρος στον τουρισμό , διαθέτει μεγάλες ξενοδοχειακές μονάδες και καλείται να  διαχειριστεί ιατρικές ανάγκες επισκεπτών που βρίσκονται στην περιοχή μας για διακοπές.</w:t>
      </w:r>
    </w:p>
    <w:p w:rsidR="00FE0C5A" w:rsidRPr="00FC411C" w:rsidRDefault="00FE0C5A" w:rsidP="00FE0C5A">
      <w:pPr>
        <w:pStyle w:val="ecxmsonormal"/>
        <w:spacing w:after="200" w:line="360" w:lineRule="auto"/>
        <w:jc w:val="both"/>
        <w:rPr>
          <w:rFonts w:ascii="Calibri" w:hAnsi="Calibri"/>
          <w:sz w:val="22"/>
          <w:szCs w:val="22"/>
        </w:rPr>
      </w:pPr>
      <w:r w:rsidRPr="00FC411C">
        <w:rPr>
          <w:rFonts w:ascii="Calibri" w:hAnsi="Calibri"/>
          <w:sz w:val="22"/>
          <w:szCs w:val="22"/>
        </w:rPr>
        <w:t xml:space="preserve">Ο προϋπολογισμός είναι υψηλότερος σε σχέση με την προηγούμενη διαγωνιστική διαδικασία , </w:t>
      </w:r>
      <w:r>
        <w:rPr>
          <w:rFonts w:ascii="Calibri" w:hAnsi="Calibri"/>
          <w:sz w:val="22"/>
          <w:szCs w:val="22"/>
        </w:rPr>
        <w:t xml:space="preserve">καθώς έχουν σημειωθεί </w:t>
      </w:r>
      <w:r w:rsidRPr="00FC411C">
        <w:rPr>
          <w:rFonts w:ascii="Calibri" w:hAnsi="Calibri"/>
          <w:sz w:val="22"/>
          <w:szCs w:val="22"/>
        </w:rPr>
        <w:t>αυξήσεις</w:t>
      </w:r>
      <w:r>
        <w:rPr>
          <w:rFonts w:ascii="Calibri" w:hAnsi="Calibri"/>
          <w:sz w:val="22"/>
          <w:szCs w:val="22"/>
        </w:rPr>
        <w:t xml:space="preserve"> ποσοτήτων</w:t>
      </w:r>
      <w:r w:rsidRPr="00FC411C">
        <w:rPr>
          <w:rFonts w:ascii="Calibri" w:hAnsi="Calibri"/>
          <w:sz w:val="22"/>
          <w:szCs w:val="22"/>
        </w:rPr>
        <w:t xml:space="preserve"> σε </w:t>
      </w:r>
      <w:r>
        <w:rPr>
          <w:rFonts w:ascii="Calibri" w:hAnsi="Calibri"/>
          <w:sz w:val="22"/>
          <w:szCs w:val="22"/>
        </w:rPr>
        <w:t>ορισμένες</w:t>
      </w:r>
      <w:r w:rsidRPr="00FC411C">
        <w:rPr>
          <w:rFonts w:ascii="Calibri" w:hAnsi="Calibri"/>
          <w:sz w:val="22"/>
          <w:szCs w:val="22"/>
        </w:rPr>
        <w:t xml:space="preserve"> εξετάσεις </w:t>
      </w:r>
      <w:r>
        <w:rPr>
          <w:rFonts w:ascii="Calibri" w:hAnsi="Calibri"/>
          <w:sz w:val="22"/>
          <w:szCs w:val="22"/>
        </w:rPr>
        <w:t>και επιπλέον</w:t>
      </w:r>
      <w:r w:rsidRPr="00FC411C">
        <w:rPr>
          <w:rFonts w:ascii="Calibri" w:hAnsi="Calibri"/>
          <w:sz w:val="22"/>
          <w:szCs w:val="22"/>
        </w:rPr>
        <w:t xml:space="preserve"> κάποια από τα εργαστήρια συμμετέχουν στο Εθνικό Πρόγραμμα Πρόληψης «ΠΡΟΛΑΜΒΑΝΩ»</w:t>
      </w:r>
      <w:r>
        <w:rPr>
          <w:rFonts w:ascii="Calibri" w:hAnsi="Calibri"/>
          <w:sz w:val="22"/>
          <w:szCs w:val="22"/>
        </w:rPr>
        <w:t xml:space="preserve"> με αποτέλεσμα να έχουν προστεθεί νέα αντιδραστήρια.</w:t>
      </w:r>
    </w:p>
    <w:p w:rsidR="00FE0C5A" w:rsidRDefault="00FE0C5A" w:rsidP="00FE0C5A">
      <w:pPr>
        <w:pStyle w:val="ecxmsonormal"/>
        <w:spacing w:after="200" w:line="360" w:lineRule="auto"/>
        <w:jc w:val="both"/>
        <w:rPr>
          <w:rFonts w:ascii="Calibri" w:hAnsi="Calibri"/>
          <w:sz w:val="22"/>
          <w:szCs w:val="22"/>
        </w:rPr>
      </w:pPr>
    </w:p>
    <w:p w:rsidR="00FE0C5A" w:rsidRDefault="00FE0C5A" w:rsidP="00FE0C5A">
      <w:pPr>
        <w:pStyle w:val="ecxmsonormal"/>
        <w:spacing w:after="200" w:line="360" w:lineRule="auto"/>
        <w:jc w:val="both"/>
        <w:rPr>
          <w:rFonts w:ascii="Calibri" w:hAnsi="Calibri"/>
          <w:sz w:val="22"/>
          <w:szCs w:val="22"/>
        </w:rPr>
      </w:pPr>
    </w:p>
    <w:p w:rsidR="00FE0C5A" w:rsidRDefault="00FE0C5A" w:rsidP="00FE0C5A">
      <w:pPr>
        <w:pStyle w:val="ecxmsonormal"/>
        <w:spacing w:after="200" w:line="360" w:lineRule="auto"/>
        <w:jc w:val="both"/>
        <w:rPr>
          <w:rFonts w:ascii="Calibri" w:hAnsi="Calibri"/>
          <w:sz w:val="22"/>
          <w:szCs w:val="22"/>
        </w:rPr>
      </w:pPr>
    </w:p>
    <w:p w:rsidR="00FE0C5A" w:rsidRDefault="00FE0C5A" w:rsidP="00FE0C5A">
      <w:pPr>
        <w:pStyle w:val="ecxmsonormal"/>
        <w:spacing w:after="200" w:line="360" w:lineRule="auto"/>
        <w:jc w:val="both"/>
        <w:rPr>
          <w:rFonts w:ascii="Calibri" w:hAnsi="Calibri"/>
          <w:sz w:val="22"/>
          <w:szCs w:val="22"/>
        </w:rPr>
      </w:pPr>
    </w:p>
    <w:p w:rsidR="00FE0C5A" w:rsidRDefault="00FE0C5A" w:rsidP="00FE0C5A">
      <w:pPr>
        <w:pStyle w:val="ecxmsonormal"/>
        <w:spacing w:after="200" w:line="360" w:lineRule="auto"/>
        <w:jc w:val="both"/>
        <w:rPr>
          <w:rFonts w:ascii="Calibri" w:hAnsi="Calibri"/>
          <w:sz w:val="22"/>
          <w:szCs w:val="22"/>
        </w:rPr>
      </w:pPr>
    </w:p>
    <w:p w:rsidR="00FE0C5A" w:rsidRDefault="00FE0C5A" w:rsidP="00FE0C5A">
      <w:pPr>
        <w:pStyle w:val="ecxmsonormal"/>
        <w:spacing w:after="200" w:line="360" w:lineRule="auto"/>
        <w:jc w:val="both"/>
        <w:rPr>
          <w:rFonts w:ascii="Calibri" w:hAnsi="Calibri"/>
          <w:sz w:val="22"/>
          <w:szCs w:val="22"/>
        </w:rPr>
      </w:pPr>
    </w:p>
    <w:p w:rsidR="00FE0C5A" w:rsidRDefault="00FE0C5A" w:rsidP="00FE0C5A">
      <w:pPr>
        <w:pStyle w:val="ecxmsonormal"/>
        <w:spacing w:after="200" w:line="360" w:lineRule="auto"/>
        <w:jc w:val="both"/>
        <w:rPr>
          <w:rFonts w:ascii="Calibri" w:hAnsi="Calibri"/>
          <w:sz w:val="22"/>
          <w:szCs w:val="22"/>
        </w:rPr>
      </w:pPr>
    </w:p>
    <w:p w:rsidR="00FE0C5A" w:rsidRDefault="00FE0C5A" w:rsidP="00FE0C5A">
      <w:pPr>
        <w:pStyle w:val="ecxmsonormal"/>
        <w:spacing w:after="200" w:line="360" w:lineRule="auto"/>
        <w:jc w:val="both"/>
        <w:rPr>
          <w:rFonts w:ascii="Calibri" w:hAnsi="Calibri"/>
          <w:sz w:val="22"/>
          <w:szCs w:val="22"/>
        </w:rPr>
      </w:pPr>
    </w:p>
    <w:p w:rsidR="00FE0C5A" w:rsidRPr="00FC411C" w:rsidRDefault="00FE0C5A" w:rsidP="00FE0C5A">
      <w:pPr>
        <w:pStyle w:val="ecxmsonormal"/>
        <w:spacing w:after="200" w:line="360" w:lineRule="auto"/>
        <w:jc w:val="both"/>
        <w:rPr>
          <w:rFonts w:ascii="Calibri" w:hAnsi="Calibri"/>
          <w:sz w:val="22"/>
          <w:szCs w:val="22"/>
        </w:rPr>
      </w:pPr>
    </w:p>
    <w:p w:rsidR="00FE0C5A" w:rsidRDefault="00FE0C5A" w:rsidP="00FE0C5A">
      <w:pPr>
        <w:rPr>
          <w:lang w:val="el-GR"/>
        </w:rPr>
      </w:pPr>
    </w:p>
    <w:p w:rsidR="00FE0C5A" w:rsidRDefault="00FE0C5A" w:rsidP="00FE0C5A">
      <w:pPr>
        <w:rPr>
          <w:lang w:val="el-GR"/>
        </w:rPr>
      </w:pPr>
    </w:p>
    <w:p w:rsidR="00FE0C5A" w:rsidRDefault="00FE0C5A" w:rsidP="00FE0C5A">
      <w:pPr>
        <w:pStyle w:val="2"/>
        <w:tabs>
          <w:tab w:val="clear" w:pos="567"/>
          <w:tab w:val="left" w:pos="0"/>
        </w:tabs>
        <w:spacing w:before="57" w:after="57"/>
        <w:ind w:left="0" w:firstLine="0"/>
        <w:rPr>
          <w:rFonts w:eastAsia="SimSun"/>
          <w:i/>
          <w:iCs/>
          <w:color w:val="5B9BD5"/>
          <w:lang w:val="el-GR"/>
        </w:rPr>
      </w:pPr>
      <w:bookmarkStart w:id="13" w:name="_Toc217981180"/>
      <w:r>
        <w:rPr>
          <w:lang w:val="el-GR"/>
        </w:rPr>
        <w:lastRenderedPageBreak/>
        <w:t>ΠΑΡΑΡΤΗΜΑ ΙΙ –  ΕΕΕΣ</w:t>
      </w:r>
      <w:bookmarkEnd w:id="13"/>
    </w:p>
    <w:p w:rsidR="00FE0C5A" w:rsidRDefault="00FE0C5A" w:rsidP="00FE0C5A">
      <w:pPr>
        <w:suppressAutoHyphens w:val="0"/>
        <w:autoSpaceDE w:val="0"/>
        <w:autoSpaceDN w:val="0"/>
        <w:adjustRightInd w:val="0"/>
        <w:spacing w:after="0"/>
        <w:rPr>
          <w:color w:val="000000"/>
          <w:szCs w:val="22"/>
          <w:lang w:val="el-GR" w:eastAsia="el-GR"/>
        </w:rPr>
      </w:pPr>
      <w:r>
        <w:rPr>
          <w:color w:val="000000"/>
          <w:szCs w:val="22"/>
          <w:lang w:val="el-GR" w:eastAsia="el-GR"/>
        </w:rPr>
        <w:t>Η Αναθέτουσα αρχή συντάσσει με τη χρήση της υπηρεσίας eΕΕΕΣ, ήτοι της διαδικτυακή πλατφόρμας που</w:t>
      </w:r>
    </w:p>
    <w:p w:rsidR="00FE0C5A" w:rsidRDefault="00FE0C5A" w:rsidP="00FE0C5A">
      <w:pPr>
        <w:suppressAutoHyphens w:val="0"/>
        <w:autoSpaceDE w:val="0"/>
        <w:autoSpaceDN w:val="0"/>
        <w:adjustRightInd w:val="0"/>
        <w:spacing w:after="0"/>
        <w:rPr>
          <w:color w:val="000000"/>
          <w:szCs w:val="22"/>
          <w:lang w:val="el-GR" w:eastAsia="el-GR"/>
        </w:rPr>
      </w:pPr>
      <w:r>
        <w:rPr>
          <w:color w:val="000000"/>
          <w:szCs w:val="22"/>
          <w:lang w:val="el-GR" w:eastAsia="el-GR"/>
        </w:rPr>
        <w:t xml:space="preserve">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PDF, ψηφιακά υπογεγραμμένο, αναρτάται ξεχωριστά ως αναπόσπαστο μέρος της διακήρυξης. Το αρχείο XML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ΕΕΕΣ το οποίο έχει αναρτηθεί, σε μορφή αρχείων τύπου XML και PDF, στη διαδικτυακή πύλη </w:t>
      </w:r>
      <w:r>
        <w:rPr>
          <w:color w:val="0000FF"/>
          <w:szCs w:val="22"/>
          <w:lang w:val="el-GR" w:eastAsia="el-GR"/>
        </w:rPr>
        <w:t xml:space="preserve">www.promitheus.gov.gr </w:t>
      </w:r>
      <w:r>
        <w:rPr>
          <w:color w:val="000000"/>
          <w:szCs w:val="22"/>
          <w:lang w:val="el-GR" w:eastAsia="el-GR"/>
        </w:rPr>
        <w:t>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w:t>
      </w:r>
    </w:p>
    <w:p w:rsidR="00FE0C5A" w:rsidRDefault="00FE0C5A" w:rsidP="00FE0C5A">
      <w:pPr>
        <w:suppressAutoHyphens w:val="0"/>
        <w:autoSpaceDE w:val="0"/>
        <w:autoSpaceDN w:val="0"/>
        <w:adjustRightInd w:val="0"/>
        <w:spacing w:after="0"/>
        <w:rPr>
          <w:color w:val="000000"/>
          <w:szCs w:val="22"/>
          <w:lang w:val="el-GR" w:eastAsia="el-GR"/>
        </w:rPr>
      </w:pPr>
      <w:r>
        <w:rPr>
          <w:color w:val="000000"/>
          <w:szCs w:val="22"/>
          <w:lang w:val="el-GR" w:eastAsia="el-GR"/>
        </w:rPr>
        <w:t>επιχειρήσεων, η οποία χρησιμοποιείται ως προκαταρκτικό αποδεικτικό σε όλες τις διαδικασίες σύναψης</w:t>
      </w:r>
    </w:p>
    <w:p w:rsidR="00FE0C5A" w:rsidRDefault="00FE0C5A" w:rsidP="00FE0C5A">
      <w:pPr>
        <w:suppressAutoHyphens w:val="0"/>
        <w:autoSpaceDE w:val="0"/>
        <w:autoSpaceDN w:val="0"/>
        <w:adjustRightInd w:val="0"/>
        <w:spacing w:after="0"/>
        <w:rPr>
          <w:color w:val="000000"/>
          <w:szCs w:val="22"/>
          <w:lang w:val="el-GR" w:eastAsia="el-GR"/>
        </w:rPr>
      </w:pPr>
      <w:r>
        <w:rPr>
          <w:color w:val="000000"/>
          <w:szCs w:val="22"/>
          <w:lang w:val="el-GR" w:eastAsia="el-GR"/>
        </w:rPr>
        <w:t>δημοσίων συμβάσεων που υπερβαίνουν το κατώτατο όριο της Ε.Ε. Η Υπεύθυνη δήλωση επιτρέπει στους</w:t>
      </w:r>
    </w:p>
    <w:p w:rsidR="00FE0C5A" w:rsidRDefault="00FE0C5A" w:rsidP="00FE0C5A">
      <w:pPr>
        <w:suppressAutoHyphens w:val="0"/>
        <w:autoSpaceDE w:val="0"/>
        <w:autoSpaceDN w:val="0"/>
        <w:adjustRightInd w:val="0"/>
        <w:spacing w:after="0"/>
        <w:rPr>
          <w:color w:val="000000"/>
          <w:szCs w:val="22"/>
          <w:lang w:val="el-GR" w:eastAsia="el-GR"/>
        </w:rPr>
      </w:pPr>
      <w:r>
        <w:rPr>
          <w:color w:val="000000"/>
          <w:szCs w:val="22"/>
          <w:lang w:val="el-GR" w:eastAsia="el-GR"/>
        </w:rPr>
        <w:t>συμμετέχοντες οικονομικούς φορείς να αποδείξουν ότι:</w:t>
      </w:r>
    </w:p>
    <w:p w:rsidR="00FE0C5A" w:rsidRPr="002A1549" w:rsidRDefault="00FE0C5A" w:rsidP="00FE0C5A">
      <w:pPr>
        <w:pStyle w:val="aff1"/>
        <w:numPr>
          <w:ilvl w:val="0"/>
          <w:numId w:val="24"/>
        </w:numPr>
        <w:autoSpaceDE w:val="0"/>
        <w:autoSpaceDN w:val="0"/>
        <w:adjustRightInd w:val="0"/>
        <w:rPr>
          <w:rFonts w:asciiTheme="minorHAnsi" w:hAnsiTheme="minorHAnsi" w:cstheme="minorHAnsi"/>
          <w:color w:val="000000"/>
          <w:sz w:val="22"/>
          <w:szCs w:val="22"/>
          <w:lang w:val="el-GR"/>
        </w:rPr>
      </w:pPr>
      <w:r w:rsidRPr="002A1549">
        <w:rPr>
          <w:rFonts w:asciiTheme="minorHAnsi" w:hAnsiTheme="minorHAnsi" w:cstheme="minorHAnsi"/>
          <w:color w:val="000000"/>
          <w:sz w:val="22"/>
          <w:szCs w:val="22"/>
          <w:lang w:val="el-GR"/>
        </w:rPr>
        <w:t xml:space="preserve">Δεν βρίσκονται σε μία από τις καταστάσεις για τις οποίες είναι δυνατόν να αποκλειστούν </w:t>
      </w:r>
      <w:r>
        <w:rPr>
          <w:rFonts w:asciiTheme="minorHAnsi" w:hAnsiTheme="minorHAnsi" w:cstheme="minorHAnsi"/>
          <w:color w:val="000000"/>
          <w:sz w:val="22"/>
          <w:szCs w:val="22"/>
          <w:lang w:val="el-GR"/>
        </w:rPr>
        <w:t xml:space="preserve">  </w:t>
      </w:r>
      <w:r w:rsidRPr="002A1549">
        <w:rPr>
          <w:rFonts w:asciiTheme="minorHAnsi" w:hAnsiTheme="minorHAnsi" w:cstheme="minorHAnsi"/>
          <w:color w:val="000000"/>
          <w:sz w:val="22"/>
          <w:szCs w:val="22"/>
          <w:lang w:val="el-GR"/>
        </w:rPr>
        <w:t>από τη σύναψη δημόσιας σύμβασης.</w:t>
      </w:r>
    </w:p>
    <w:p w:rsidR="00FE0C5A" w:rsidRPr="002A1549" w:rsidRDefault="00FE0C5A" w:rsidP="00FE0C5A">
      <w:pPr>
        <w:pStyle w:val="aff1"/>
        <w:numPr>
          <w:ilvl w:val="0"/>
          <w:numId w:val="24"/>
        </w:numPr>
        <w:autoSpaceDE w:val="0"/>
        <w:autoSpaceDN w:val="0"/>
        <w:adjustRightInd w:val="0"/>
        <w:rPr>
          <w:rFonts w:asciiTheme="minorHAnsi" w:hAnsiTheme="minorHAnsi" w:cstheme="minorHAnsi"/>
          <w:color w:val="000000"/>
          <w:sz w:val="22"/>
          <w:szCs w:val="22"/>
          <w:lang w:val="el-GR"/>
        </w:rPr>
      </w:pPr>
      <w:r w:rsidRPr="002A1549">
        <w:rPr>
          <w:rFonts w:asciiTheme="minorHAnsi" w:hAnsiTheme="minorHAnsi" w:cstheme="minorHAnsi"/>
          <w:color w:val="000000"/>
          <w:sz w:val="22"/>
          <w:szCs w:val="22"/>
          <w:lang w:val="el-GR"/>
        </w:rPr>
        <w:t>Πληρούν τα συναφή κριτήρια αποκλεισμού και επιλογής.</w:t>
      </w:r>
    </w:p>
    <w:p w:rsidR="00FE0C5A" w:rsidRDefault="00FE0C5A" w:rsidP="00FE0C5A">
      <w:pPr>
        <w:suppressAutoHyphens w:val="0"/>
        <w:autoSpaceDE w:val="0"/>
        <w:autoSpaceDN w:val="0"/>
        <w:adjustRightInd w:val="0"/>
        <w:spacing w:after="0"/>
        <w:rPr>
          <w:color w:val="000000"/>
          <w:szCs w:val="22"/>
          <w:lang w:val="el-GR" w:eastAsia="el-GR"/>
        </w:rPr>
      </w:pPr>
      <w:r w:rsidRPr="002A1549">
        <w:rPr>
          <w:color w:val="000000"/>
          <w:szCs w:val="22"/>
          <w:lang w:val="el-GR" w:eastAsia="el-GR"/>
        </w:rPr>
        <w:t>Αναλυτικές οδηγίες και πληροφορίες για το θεσμικό πλαίσιο, τον τρόπο</w:t>
      </w:r>
      <w:r>
        <w:rPr>
          <w:color w:val="000000"/>
          <w:szCs w:val="22"/>
          <w:lang w:val="el-GR" w:eastAsia="el-GR"/>
        </w:rPr>
        <w:t xml:space="preserve"> χρήσης και συμπλήρωσης</w:t>
      </w:r>
    </w:p>
    <w:p w:rsidR="00FE0C5A" w:rsidRDefault="00FE0C5A" w:rsidP="00FE0C5A">
      <w:pPr>
        <w:suppressAutoHyphens w:val="0"/>
        <w:autoSpaceDE w:val="0"/>
        <w:autoSpaceDN w:val="0"/>
        <w:adjustRightInd w:val="0"/>
        <w:spacing w:after="0"/>
        <w:rPr>
          <w:color w:val="000000"/>
          <w:szCs w:val="22"/>
          <w:lang w:val="el-GR" w:eastAsia="el-GR"/>
        </w:rPr>
      </w:pPr>
      <w:r>
        <w:rPr>
          <w:color w:val="000000"/>
          <w:szCs w:val="22"/>
          <w:lang w:val="el-GR" w:eastAsia="el-GR"/>
        </w:rPr>
        <w:t>ηλεκτρονικών ΕΕΕΣ και της χρήση του υποσυστήματος PromitheusESPDint είναι αναρτημένες σε σχετική</w:t>
      </w:r>
    </w:p>
    <w:p w:rsidR="00FE0C5A" w:rsidRDefault="00FE0C5A" w:rsidP="00FE0C5A">
      <w:pPr>
        <w:suppressAutoHyphens w:val="0"/>
        <w:autoSpaceDE w:val="0"/>
        <w:autoSpaceDN w:val="0"/>
        <w:adjustRightInd w:val="0"/>
        <w:spacing w:after="0"/>
        <w:rPr>
          <w:color w:val="000000"/>
          <w:szCs w:val="22"/>
          <w:lang w:val="el-GR" w:eastAsia="el-GR"/>
        </w:rPr>
      </w:pPr>
      <w:r>
        <w:rPr>
          <w:color w:val="000000"/>
          <w:szCs w:val="22"/>
          <w:lang w:val="el-GR" w:eastAsia="el-GR"/>
        </w:rPr>
        <w:t>θεματική ενότητα στη Διαδικτυακή Πύλη (www.promitheus.gov.gr) του ΟΠΣ ΕΣΗΔΗΣ.</w:t>
      </w:r>
    </w:p>
    <w:p w:rsidR="00FE0C5A" w:rsidRDefault="00FE0C5A" w:rsidP="00FE0C5A">
      <w:pPr>
        <w:suppressAutoHyphens w:val="0"/>
        <w:autoSpaceDE w:val="0"/>
        <w:autoSpaceDN w:val="0"/>
        <w:adjustRightInd w:val="0"/>
        <w:spacing w:after="0"/>
        <w:rPr>
          <w:color w:val="000000"/>
          <w:szCs w:val="22"/>
          <w:lang w:val="el-GR" w:eastAsia="el-GR"/>
        </w:rPr>
      </w:pPr>
      <w:r>
        <w:rPr>
          <w:color w:val="000000"/>
          <w:szCs w:val="22"/>
          <w:lang w:val="el-GR" w:eastAsia="el-GR"/>
        </w:rPr>
        <w:t>ΕΠΙΣΗΜΑΙΝΕΤΑΙ ΤΟ ΕΞΗΣ:</w:t>
      </w:r>
    </w:p>
    <w:p w:rsidR="00FE0C5A" w:rsidRDefault="00FE0C5A" w:rsidP="00FE0C5A">
      <w:pPr>
        <w:suppressAutoHyphens w:val="0"/>
        <w:autoSpaceDE w:val="0"/>
        <w:autoSpaceDN w:val="0"/>
        <w:adjustRightInd w:val="0"/>
        <w:spacing w:after="0"/>
        <w:rPr>
          <w:color w:val="000000"/>
          <w:szCs w:val="22"/>
          <w:lang w:val="el-GR" w:eastAsia="el-GR"/>
        </w:rPr>
      </w:pPr>
      <w:r>
        <w:rPr>
          <w:color w:val="000000"/>
          <w:szCs w:val="22"/>
          <w:lang w:val="el-GR" w:eastAsia="el-GR"/>
        </w:rPr>
        <w:t>Η απάντηση στο "Μέρος IV: Κριτήρια επιλογής" του Ε.Ε.Ε.Σ. θα δοθεί με την συμπλήρωση της Γενικής ένδειξης για όλα τα κριτήρια επιλογής.</w:t>
      </w:r>
    </w:p>
    <w:p w:rsidR="00FE0C5A" w:rsidRDefault="00FE0C5A" w:rsidP="00FE0C5A">
      <w:pPr>
        <w:suppressAutoHyphens w:val="0"/>
        <w:autoSpaceDE w:val="0"/>
        <w:spacing w:before="57" w:after="57"/>
        <w:rPr>
          <w:lang w:val="el-GR"/>
        </w:rPr>
      </w:pPr>
    </w:p>
    <w:p w:rsidR="00FE0C5A" w:rsidRDefault="00FE0C5A" w:rsidP="00FE0C5A">
      <w:pPr>
        <w:suppressAutoHyphens w:val="0"/>
        <w:autoSpaceDE w:val="0"/>
        <w:spacing w:before="57" w:after="57"/>
        <w:rPr>
          <w:lang w:val="el-GR"/>
        </w:rPr>
      </w:pPr>
    </w:p>
    <w:p w:rsidR="00FE0C5A" w:rsidRDefault="00FE0C5A" w:rsidP="00FE0C5A">
      <w:pPr>
        <w:suppressAutoHyphens w:val="0"/>
        <w:autoSpaceDE w:val="0"/>
        <w:spacing w:before="57" w:after="57"/>
        <w:rPr>
          <w:lang w:val="el-GR"/>
        </w:rPr>
      </w:pPr>
    </w:p>
    <w:p w:rsidR="00FE0C5A" w:rsidRDefault="00FE0C5A" w:rsidP="00FE0C5A">
      <w:pPr>
        <w:suppressAutoHyphens w:val="0"/>
        <w:autoSpaceDE w:val="0"/>
        <w:spacing w:before="57" w:after="57"/>
        <w:rPr>
          <w:lang w:val="el-GR"/>
        </w:rPr>
      </w:pPr>
    </w:p>
    <w:p w:rsidR="00FE0C5A" w:rsidRDefault="00FE0C5A" w:rsidP="00FE0C5A">
      <w:pPr>
        <w:suppressAutoHyphens w:val="0"/>
        <w:autoSpaceDE w:val="0"/>
        <w:spacing w:before="57" w:after="57"/>
        <w:rPr>
          <w:lang w:val="el-GR"/>
        </w:rPr>
      </w:pPr>
    </w:p>
    <w:p w:rsidR="00FE0C5A" w:rsidRDefault="00FE0C5A" w:rsidP="00FE0C5A">
      <w:pPr>
        <w:suppressAutoHyphens w:val="0"/>
        <w:autoSpaceDE w:val="0"/>
        <w:spacing w:before="57" w:after="57"/>
        <w:rPr>
          <w:lang w:val="el-GR"/>
        </w:rPr>
      </w:pPr>
    </w:p>
    <w:p w:rsidR="00FE0C5A" w:rsidRDefault="00FE0C5A" w:rsidP="00FE0C5A">
      <w:pPr>
        <w:suppressAutoHyphens w:val="0"/>
        <w:autoSpaceDE w:val="0"/>
        <w:spacing w:before="57" w:after="57"/>
        <w:rPr>
          <w:lang w:val="el-GR"/>
        </w:rPr>
      </w:pPr>
    </w:p>
    <w:p w:rsidR="00FE0C5A" w:rsidRDefault="00FE0C5A" w:rsidP="00FE0C5A">
      <w:pPr>
        <w:suppressAutoHyphens w:val="0"/>
        <w:autoSpaceDE w:val="0"/>
        <w:spacing w:before="57" w:after="57"/>
        <w:rPr>
          <w:lang w:val="el-GR"/>
        </w:rPr>
      </w:pPr>
    </w:p>
    <w:p w:rsidR="00FE0C5A" w:rsidRDefault="00FE0C5A" w:rsidP="00FE0C5A">
      <w:pPr>
        <w:suppressAutoHyphens w:val="0"/>
        <w:autoSpaceDE w:val="0"/>
        <w:spacing w:before="57" w:after="57"/>
        <w:rPr>
          <w:lang w:val="el-GR"/>
        </w:rPr>
      </w:pPr>
    </w:p>
    <w:p w:rsidR="00FE0C5A" w:rsidRDefault="00FE0C5A" w:rsidP="00FE0C5A">
      <w:pPr>
        <w:suppressAutoHyphens w:val="0"/>
        <w:autoSpaceDE w:val="0"/>
        <w:spacing w:before="57" w:after="57"/>
        <w:rPr>
          <w:lang w:val="el-GR"/>
        </w:rPr>
      </w:pPr>
    </w:p>
    <w:p w:rsidR="00FE0C5A" w:rsidRDefault="00FE0C5A" w:rsidP="00FE0C5A">
      <w:pPr>
        <w:suppressAutoHyphens w:val="0"/>
        <w:autoSpaceDE w:val="0"/>
        <w:spacing w:before="57" w:after="57"/>
        <w:rPr>
          <w:lang w:val="el-GR"/>
        </w:rPr>
      </w:pPr>
    </w:p>
    <w:p w:rsidR="00FE0C5A" w:rsidRDefault="00FE0C5A" w:rsidP="00FE0C5A">
      <w:pPr>
        <w:suppressAutoHyphens w:val="0"/>
        <w:autoSpaceDE w:val="0"/>
        <w:spacing w:before="57" w:after="57"/>
        <w:rPr>
          <w:lang w:val="el-GR"/>
        </w:rPr>
      </w:pPr>
    </w:p>
    <w:p w:rsidR="00FE0C5A" w:rsidRDefault="00FE0C5A" w:rsidP="00FE0C5A">
      <w:pPr>
        <w:suppressAutoHyphens w:val="0"/>
        <w:autoSpaceDE w:val="0"/>
        <w:spacing w:before="57" w:after="57"/>
        <w:rPr>
          <w:lang w:val="el-GR"/>
        </w:rPr>
      </w:pPr>
    </w:p>
    <w:p w:rsidR="00FE0C5A" w:rsidRDefault="00FE0C5A" w:rsidP="00FE0C5A">
      <w:pPr>
        <w:suppressAutoHyphens w:val="0"/>
        <w:autoSpaceDE w:val="0"/>
        <w:spacing w:before="57" w:after="57"/>
        <w:rPr>
          <w:lang w:val="el-GR"/>
        </w:rPr>
      </w:pPr>
    </w:p>
    <w:p w:rsidR="00FE0C5A" w:rsidRDefault="00FE0C5A" w:rsidP="00FE0C5A">
      <w:pPr>
        <w:suppressAutoHyphens w:val="0"/>
        <w:autoSpaceDE w:val="0"/>
        <w:spacing w:before="57" w:after="57"/>
        <w:rPr>
          <w:lang w:val="el-GR"/>
        </w:rPr>
      </w:pPr>
    </w:p>
    <w:p w:rsidR="00FE0C5A" w:rsidRDefault="00FE0C5A" w:rsidP="00FE0C5A">
      <w:pPr>
        <w:suppressAutoHyphens w:val="0"/>
        <w:autoSpaceDE w:val="0"/>
        <w:spacing w:before="57" w:after="57"/>
        <w:rPr>
          <w:lang w:val="el-GR"/>
        </w:rPr>
      </w:pPr>
    </w:p>
    <w:p w:rsidR="00FE0C5A" w:rsidRDefault="00FE0C5A" w:rsidP="00FE0C5A">
      <w:pPr>
        <w:suppressAutoHyphens w:val="0"/>
        <w:autoSpaceDE w:val="0"/>
        <w:spacing w:before="57" w:after="57"/>
        <w:rPr>
          <w:lang w:val="el-GR"/>
        </w:rPr>
      </w:pPr>
    </w:p>
    <w:p w:rsidR="00FE0C5A" w:rsidRDefault="00FE0C5A" w:rsidP="00FE0C5A">
      <w:pPr>
        <w:suppressAutoHyphens w:val="0"/>
        <w:autoSpaceDE w:val="0"/>
        <w:spacing w:before="57" w:after="57"/>
        <w:rPr>
          <w:lang w:val="el-GR"/>
        </w:rPr>
      </w:pPr>
    </w:p>
    <w:p w:rsidR="00FE0C5A" w:rsidRDefault="00FE0C5A" w:rsidP="00FE0C5A">
      <w:pPr>
        <w:suppressAutoHyphens w:val="0"/>
        <w:autoSpaceDE w:val="0"/>
        <w:spacing w:before="57" w:after="57"/>
        <w:rPr>
          <w:lang w:val="el-GR"/>
        </w:rPr>
      </w:pPr>
    </w:p>
    <w:p w:rsidR="00FE0C5A" w:rsidRDefault="00FE0C5A" w:rsidP="00FE0C5A">
      <w:pPr>
        <w:suppressAutoHyphens w:val="0"/>
        <w:autoSpaceDE w:val="0"/>
        <w:spacing w:before="57" w:after="57"/>
        <w:rPr>
          <w:lang w:val="el-GR"/>
        </w:rPr>
      </w:pPr>
    </w:p>
    <w:p w:rsidR="00FE0C5A" w:rsidRDefault="00FE0C5A" w:rsidP="00FE0C5A">
      <w:pPr>
        <w:suppressAutoHyphens w:val="0"/>
        <w:autoSpaceDE w:val="0"/>
        <w:spacing w:before="57" w:after="57"/>
        <w:rPr>
          <w:lang w:val="el-GR"/>
        </w:rPr>
      </w:pPr>
    </w:p>
    <w:p w:rsidR="00FE0C5A" w:rsidRDefault="00FE0C5A" w:rsidP="00FE0C5A">
      <w:pPr>
        <w:suppressAutoHyphens w:val="0"/>
        <w:autoSpaceDE w:val="0"/>
        <w:spacing w:before="57" w:after="57"/>
        <w:rPr>
          <w:lang w:val="el-GR"/>
        </w:rPr>
      </w:pPr>
    </w:p>
    <w:p w:rsidR="00FE0C5A" w:rsidRDefault="00FE0C5A" w:rsidP="00FE0C5A">
      <w:pPr>
        <w:suppressAutoHyphens w:val="0"/>
        <w:autoSpaceDE w:val="0"/>
        <w:spacing w:before="57" w:after="57"/>
        <w:rPr>
          <w:lang w:val="el-GR"/>
        </w:rPr>
      </w:pPr>
    </w:p>
    <w:p w:rsidR="00FE0C5A" w:rsidRDefault="00FE0C5A" w:rsidP="00FE0C5A">
      <w:pPr>
        <w:suppressAutoHyphens w:val="0"/>
        <w:autoSpaceDE w:val="0"/>
        <w:spacing w:before="57" w:after="57"/>
        <w:rPr>
          <w:lang w:val="el-GR"/>
        </w:rPr>
      </w:pPr>
    </w:p>
    <w:p w:rsidR="00FE0C5A" w:rsidRDefault="00FE0C5A" w:rsidP="00FE0C5A">
      <w:pPr>
        <w:pStyle w:val="2"/>
        <w:tabs>
          <w:tab w:val="clear" w:pos="567"/>
          <w:tab w:val="left" w:pos="0"/>
          <w:tab w:val="right" w:pos="9639"/>
        </w:tabs>
        <w:spacing w:before="57" w:after="57"/>
        <w:ind w:left="0" w:firstLine="0"/>
        <w:rPr>
          <w:lang w:val="el-GR"/>
        </w:rPr>
      </w:pPr>
      <w:bookmarkStart w:id="14" w:name="_Toc214357238"/>
      <w:bookmarkStart w:id="15" w:name="_Toc217981181"/>
      <w:r>
        <w:rPr>
          <w:lang w:val="el-GR"/>
        </w:rPr>
        <w:lastRenderedPageBreak/>
        <w:t>ΠΑΡΑΡΤΗΜΑ ΙΙI – Υπόδειγμα φύλλου συμμόρφωσης</w:t>
      </w:r>
      <w:bookmarkEnd w:id="14"/>
      <w:bookmarkEnd w:id="15"/>
      <w:r>
        <w:rPr>
          <w:lang w:val="el-GR"/>
        </w:rPr>
        <w:tab/>
      </w:r>
    </w:p>
    <w:p w:rsidR="00FE0C5A" w:rsidRPr="00360E04" w:rsidRDefault="00FE0C5A" w:rsidP="00FE0C5A">
      <w:pPr>
        <w:rPr>
          <w:lang w:val="el-GR"/>
        </w:rPr>
      </w:pPr>
    </w:p>
    <w:tbl>
      <w:tblPr>
        <w:tblW w:w="9513" w:type="dxa"/>
        <w:tblLook w:val="00A0" w:firstRow="1" w:lastRow="0" w:firstColumn="1" w:lastColumn="0" w:noHBand="0" w:noVBand="0"/>
      </w:tblPr>
      <w:tblGrid>
        <w:gridCol w:w="640"/>
        <w:gridCol w:w="4988"/>
        <w:gridCol w:w="1183"/>
        <w:gridCol w:w="1235"/>
        <w:gridCol w:w="1467"/>
      </w:tblGrid>
      <w:tr w:rsidR="00FE0C5A" w:rsidRPr="00BB697B" w:rsidTr="00810D51">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FE0C5A" w:rsidRPr="00252DD1" w:rsidRDefault="00FE0C5A" w:rsidP="00810D51">
            <w:pPr>
              <w:spacing w:line="360" w:lineRule="auto"/>
              <w:jc w:val="center"/>
              <w:rPr>
                <w:b/>
                <w:bCs/>
                <w:szCs w:val="22"/>
                <w:lang w:val="el-GR"/>
              </w:rPr>
            </w:pPr>
          </w:p>
          <w:p w:rsidR="00FE0C5A" w:rsidRPr="00252DD1" w:rsidRDefault="00FE0C5A" w:rsidP="00810D51">
            <w:pPr>
              <w:spacing w:line="360" w:lineRule="auto"/>
              <w:jc w:val="center"/>
              <w:rPr>
                <w:b/>
                <w:bCs/>
                <w:szCs w:val="22"/>
                <w:lang w:val="el-GR"/>
              </w:rPr>
            </w:pPr>
          </w:p>
          <w:p w:rsidR="00FE0C5A" w:rsidRPr="00252DD1" w:rsidRDefault="00FE0C5A" w:rsidP="00810D51">
            <w:pPr>
              <w:spacing w:line="360" w:lineRule="auto"/>
              <w:jc w:val="center"/>
              <w:rPr>
                <w:b/>
                <w:bCs/>
                <w:szCs w:val="22"/>
                <w:lang w:val="el-GR"/>
              </w:rPr>
            </w:pPr>
          </w:p>
          <w:p w:rsidR="00FE0C5A" w:rsidRPr="00BB697B" w:rsidRDefault="00FE0C5A" w:rsidP="00810D51">
            <w:pPr>
              <w:spacing w:line="360" w:lineRule="auto"/>
              <w:jc w:val="center"/>
              <w:rPr>
                <w:b/>
                <w:bCs/>
                <w:szCs w:val="22"/>
              </w:rPr>
            </w:pPr>
            <w:r w:rsidRPr="00BB697B">
              <w:rPr>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FE0C5A" w:rsidRPr="00BB697B" w:rsidRDefault="00FE0C5A" w:rsidP="00810D51">
            <w:pPr>
              <w:spacing w:line="360" w:lineRule="auto"/>
              <w:jc w:val="center"/>
              <w:rPr>
                <w:b/>
                <w:bCs/>
                <w:szCs w:val="22"/>
              </w:rPr>
            </w:pPr>
            <w:r w:rsidRPr="00BB697B">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FE0C5A" w:rsidRPr="00BB697B" w:rsidRDefault="00FE0C5A" w:rsidP="00810D51">
            <w:pPr>
              <w:spacing w:line="360" w:lineRule="auto"/>
              <w:jc w:val="center"/>
              <w:rPr>
                <w:b/>
                <w:bCs/>
                <w:szCs w:val="22"/>
              </w:rPr>
            </w:pPr>
            <w:r w:rsidRPr="00BB697B">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FE0C5A" w:rsidRPr="00BB697B" w:rsidRDefault="00FE0C5A" w:rsidP="00810D51">
            <w:pPr>
              <w:spacing w:line="360" w:lineRule="auto"/>
              <w:jc w:val="center"/>
              <w:rPr>
                <w:b/>
                <w:bCs/>
                <w:szCs w:val="22"/>
              </w:rPr>
            </w:pPr>
            <w:r w:rsidRPr="00BB697B">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FE0C5A" w:rsidRPr="00BB697B" w:rsidRDefault="00FE0C5A" w:rsidP="00810D51">
            <w:pPr>
              <w:spacing w:line="360" w:lineRule="auto"/>
              <w:jc w:val="center"/>
              <w:rPr>
                <w:b/>
                <w:bCs/>
                <w:szCs w:val="22"/>
              </w:rPr>
            </w:pPr>
            <w:r w:rsidRPr="00BB697B">
              <w:rPr>
                <w:bCs/>
                <w:szCs w:val="22"/>
              </w:rPr>
              <w:t>ΠΑΡΑΠΟΜΠΗ</w:t>
            </w:r>
          </w:p>
        </w:tc>
      </w:tr>
      <w:tr w:rsidR="00FE0C5A" w:rsidRPr="00BB697B" w:rsidTr="00810D51">
        <w:trPr>
          <w:trHeight w:val="300"/>
        </w:trPr>
        <w:tc>
          <w:tcPr>
            <w:tcW w:w="640" w:type="dxa"/>
            <w:vMerge/>
            <w:tcBorders>
              <w:top w:val="single" w:sz="4" w:space="0" w:color="auto"/>
              <w:left w:val="single" w:sz="4" w:space="0" w:color="auto"/>
              <w:bottom w:val="single" w:sz="4" w:space="0" w:color="000000"/>
              <w:right w:val="single" w:sz="4" w:space="0" w:color="auto"/>
            </w:tcBorders>
            <w:shd w:val="clear" w:color="auto" w:fill="D7E4BC"/>
            <w:noWrap/>
          </w:tcPr>
          <w:p w:rsidR="00FE0C5A" w:rsidRPr="00252DD1" w:rsidRDefault="00FE0C5A" w:rsidP="00810D51">
            <w:pPr>
              <w:spacing w:line="360" w:lineRule="auto"/>
              <w:jc w:val="center"/>
              <w:rPr>
                <w:b/>
                <w:bCs/>
                <w:szCs w:val="22"/>
                <w:lang w:val="el-GR"/>
              </w:rPr>
            </w:pPr>
          </w:p>
        </w:tc>
        <w:tc>
          <w:tcPr>
            <w:tcW w:w="4988" w:type="dxa"/>
            <w:tcBorders>
              <w:top w:val="single" w:sz="4" w:space="0" w:color="auto"/>
              <w:left w:val="nil"/>
              <w:bottom w:val="single" w:sz="4" w:space="0" w:color="auto"/>
              <w:right w:val="single" w:sz="4" w:space="0" w:color="auto"/>
            </w:tcBorders>
            <w:shd w:val="clear" w:color="auto" w:fill="D7E4BC"/>
            <w:vAlign w:val="bottom"/>
          </w:tcPr>
          <w:p w:rsidR="00FE0C5A" w:rsidRPr="00BB697B" w:rsidRDefault="00FE0C5A" w:rsidP="00810D51">
            <w:pPr>
              <w:spacing w:line="360" w:lineRule="auto"/>
              <w:jc w:val="center"/>
              <w:rPr>
                <w:bCs/>
                <w:szCs w:val="22"/>
              </w:rPr>
            </w:pPr>
          </w:p>
        </w:tc>
        <w:tc>
          <w:tcPr>
            <w:tcW w:w="1183" w:type="dxa"/>
            <w:vMerge/>
            <w:tcBorders>
              <w:top w:val="single" w:sz="4" w:space="0" w:color="auto"/>
              <w:left w:val="single" w:sz="4" w:space="0" w:color="auto"/>
              <w:bottom w:val="single" w:sz="4" w:space="0" w:color="000000"/>
              <w:right w:val="single" w:sz="4" w:space="0" w:color="auto"/>
            </w:tcBorders>
            <w:shd w:val="clear" w:color="auto" w:fill="D7E4BC"/>
            <w:noWrap/>
            <w:vAlign w:val="center"/>
          </w:tcPr>
          <w:p w:rsidR="00FE0C5A" w:rsidRPr="00BB697B" w:rsidRDefault="00FE0C5A" w:rsidP="00810D51">
            <w:pPr>
              <w:spacing w:line="360" w:lineRule="auto"/>
              <w:jc w:val="center"/>
              <w:rPr>
                <w:bCs/>
                <w:szCs w:val="22"/>
              </w:rPr>
            </w:pPr>
          </w:p>
        </w:tc>
        <w:tc>
          <w:tcPr>
            <w:tcW w:w="1235" w:type="dxa"/>
            <w:vMerge/>
            <w:tcBorders>
              <w:top w:val="single" w:sz="4" w:space="0" w:color="auto"/>
              <w:left w:val="single" w:sz="4" w:space="0" w:color="auto"/>
              <w:bottom w:val="single" w:sz="4" w:space="0" w:color="000000"/>
              <w:right w:val="single" w:sz="4" w:space="0" w:color="auto"/>
            </w:tcBorders>
            <w:shd w:val="clear" w:color="auto" w:fill="D7E4BC"/>
            <w:noWrap/>
            <w:vAlign w:val="center"/>
          </w:tcPr>
          <w:p w:rsidR="00FE0C5A" w:rsidRPr="00BB697B" w:rsidRDefault="00FE0C5A" w:rsidP="00810D51">
            <w:pPr>
              <w:spacing w:line="360" w:lineRule="auto"/>
              <w:jc w:val="center"/>
              <w:rPr>
                <w:bCs/>
                <w:szCs w:val="22"/>
              </w:rPr>
            </w:pPr>
          </w:p>
        </w:tc>
        <w:tc>
          <w:tcPr>
            <w:tcW w:w="1467" w:type="dxa"/>
            <w:vMerge/>
            <w:tcBorders>
              <w:top w:val="single" w:sz="4" w:space="0" w:color="auto"/>
              <w:left w:val="single" w:sz="4" w:space="0" w:color="auto"/>
              <w:bottom w:val="single" w:sz="4" w:space="0" w:color="000000"/>
              <w:right w:val="single" w:sz="4" w:space="0" w:color="auto"/>
            </w:tcBorders>
            <w:shd w:val="clear" w:color="auto" w:fill="D7E4BC"/>
            <w:noWrap/>
            <w:vAlign w:val="center"/>
          </w:tcPr>
          <w:p w:rsidR="00FE0C5A" w:rsidRPr="00BB697B" w:rsidRDefault="00FE0C5A" w:rsidP="00810D51">
            <w:pPr>
              <w:spacing w:line="360" w:lineRule="auto"/>
              <w:jc w:val="center"/>
              <w:rPr>
                <w:bCs/>
                <w:szCs w:val="22"/>
              </w:rPr>
            </w:pPr>
          </w:p>
        </w:tc>
      </w:tr>
      <w:tr w:rsidR="00FE0C5A" w:rsidRPr="00BB697B" w:rsidTr="00810D51">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FE0C5A" w:rsidRPr="00BB697B" w:rsidRDefault="00FE0C5A" w:rsidP="00810D51">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FE0C5A" w:rsidRPr="00BB697B" w:rsidRDefault="00FE0C5A" w:rsidP="00810D51">
            <w:pPr>
              <w:spacing w:line="360" w:lineRule="auto"/>
              <w:jc w:val="center"/>
              <w:rPr>
                <w:b/>
                <w:bCs/>
                <w:szCs w:val="22"/>
              </w:rPr>
            </w:pPr>
            <w:r w:rsidRPr="00BB697B">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FE0C5A" w:rsidRPr="00BB697B" w:rsidRDefault="00FE0C5A" w:rsidP="00810D51">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FE0C5A" w:rsidRPr="00BB697B" w:rsidRDefault="00FE0C5A" w:rsidP="00810D51">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FE0C5A" w:rsidRPr="00BB697B" w:rsidRDefault="00FE0C5A" w:rsidP="00810D51">
            <w:pPr>
              <w:spacing w:line="360" w:lineRule="auto"/>
              <w:rPr>
                <w:b/>
                <w:bCs/>
                <w:szCs w:val="22"/>
              </w:rPr>
            </w:pPr>
          </w:p>
        </w:tc>
      </w:tr>
      <w:tr w:rsidR="00FE0C5A" w:rsidRPr="00BB697B" w:rsidTr="00810D51">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FE0C5A" w:rsidRPr="00BB697B" w:rsidRDefault="00FE0C5A" w:rsidP="00810D51">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FE0C5A" w:rsidRPr="00BB697B" w:rsidRDefault="00FE0C5A" w:rsidP="00810D51">
            <w:pPr>
              <w:spacing w:line="360" w:lineRule="auto"/>
              <w:jc w:val="center"/>
              <w:rPr>
                <w:b/>
                <w:bCs/>
                <w:szCs w:val="22"/>
              </w:rPr>
            </w:pPr>
            <w:r w:rsidRPr="00BB697B">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FE0C5A" w:rsidRPr="00BB697B" w:rsidRDefault="00FE0C5A" w:rsidP="00810D51">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FE0C5A" w:rsidRPr="00BB697B" w:rsidRDefault="00FE0C5A" w:rsidP="00810D51">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FE0C5A" w:rsidRPr="00BB697B" w:rsidRDefault="00FE0C5A" w:rsidP="00810D51">
            <w:pPr>
              <w:spacing w:line="360" w:lineRule="auto"/>
              <w:rPr>
                <w:b/>
                <w:bCs/>
                <w:szCs w:val="22"/>
              </w:rPr>
            </w:pPr>
          </w:p>
        </w:tc>
      </w:tr>
      <w:tr w:rsidR="00FE0C5A" w:rsidRPr="00BB697B" w:rsidTr="00810D51">
        <w:trPr>
          <w:trHeight w:val="657"/>
        </w:trPr>
        <w:tc>
          <w:tcPr>
            <w:tcW w:w="640" w:type="dxa"/>
            <w:tcBorders>
              <w:top w:val="nil"/>
              <w:left w:val="single" w:sz="4" w:space="0" w:color="auto"/>
              <w:bottom w:val="single" w:sz="4" w:space="0" w:color="auto"/>
              <w:right w:val="single" w:sz="4" w:space="0" w:color="auto"/>
            </w:tcBorders>
            <w:noWrap/>
          </w:tcPr>
          <w:p w:rsidR="00FE0C5A" w:rsidRPr="00BB697B" w:rsidRDefault="00FE0C5A" w:rsidP="00810D51">
            <w:pPr>
              <w:spacing w:line="360" w:lineRule="auto"/>
              <w:jc w:val="center"/>
              <w:rPr>
                <w:szCs w:val="22"/>
              </w:rPr>
            </w:pPr>
            <w:r w:rsidRPr="00BB697B">
              <w:rPr>
                <w:szCs w:val="22"/>
              </w:rPr>
              <w:t>1</w:t>
            </w:r>
          </w:p>
        </w:tc>
        <w:tc>
          <w:tcPr>
            <w:tcW w:w="4988" w:type="dxa"/>
            <w:tcBorders>
              <w:top w:val="nil"/>
              <w:left w:val="nil"/>
              <w:bottom w:val="single" w:sz="4" w:space="0" w:color="auto"/>
              <w:right w:val="single" w:sz="4" w:space="0" w:color="auto"/>
            </w:tcBorders>
          </w:tcPr>
          <w:p w:rsidR="00FE0C5A" w:rsidRPr="00BB697B" w:rsidRDefault="00FE0C5A" w:rsidP="00810D51">
            <w:pPr>
              <w:spacing w:line="360" w:lineRule="auto"/>
              <w:rPr>
                <w:szCs w:val="22"/>
              </w:rPr>
            </w:pPr>
          </w:p>
        </w:tc>
        <w:tc>
          <w:tcPr>
            <w:tcW w:w="1183" w:type="dxa"/>
            <w:tcBorders>
              <w:top w:val="nil"/>
              <w:left w:val="nil"/>
              <w:bottom w:val="single" w:sz="4" w:space="0" w:color="auto"/>
              <w:right w:val="single" w:sz="4" w:space="0" w:color="auto"/>
            </w:tcBorders>
            <w:noWrap/>
            <w:vAlign w:val="center"/>
          </w:tcPr>
          <w:p w:rsidR="00FE0C5A" w:rsidRPr="00BB697B" w:rsidRDefault="00FE0C5A" w:rsidP="00810D51">
            <w:pPr>
              <w:spacing w:line="360" w:lineRule="auto"/>
              <w:jc w:val="center"/>
              <w:rPr>
                <w:szCs w:val="22"/>
              </w:rPr>
            </w:pPr>
            <w:r w:rsidRPr="00BB697B">
              <w:rPr>
                <w:szCs w:val="22"/>
              </w:rPr>
              <w:t>ΝΑΙ</w:t>
            </w:r>
          </w:p>
        </w:tc>
        <w:tc>
          <w:tcPr>
            <w:tcW w:w="1235" w:type="dxa"/>
            <w:tcBorders>
              <w:top w:val="nil"/>
              <w:left w:val="nil"/>
              <w:bottom w:val="single" w:sz="4" w:space="0" w:color="auto"/>
              <w:right w:val="single" w:sz="4" w:space="0" w:color="auto"/>
            </w:tcBorders>
            <w:noWrap/>
            <w:vAlign w:val="bottom"/>
          </w:tcPr>
          <w:p w:rsidR="00FE0C5A" w:rsidRPr="00BB697B" w:rsidRDefault="00FE0C5A" w:rsidP="00810D51">
            <w:pPr>
              <w:spacing w:line="360" w:lineRule="auto"/>
              <w:rPr>
                <w:szCs w:val="22"/>
              </w:rPr>
            </w:pPr>
          </w:p>
        </w:tc>
        <w:tc>
          <w:tcPr>
            <w:tcW w:w="1467" w:type="dxa"/>
            <w:tcBorders>
              <w:top w:val="nil"/>
              <w:left w:val="nil"/>
              <w:bottom w:val="single" w:sz="4" w:space="0" w:color="auto"/>
              <w:right w:val="single" w:sz="4" w:space="0" w:color="auto"/>
            </w:tcBorders>
            <w:noWrap/>
            <w:vAlign w:val="bottom"/>
          </w:tcPr>
          <w:p w:rsidR="00FE0C5A" w:rsidRPr="00BB697B" w:rsidRDefault="00FE0C5A" w:rsidP="00810D51">
            <w:pPr>
              <w:spacing w:line="360" w:lineRule="auto"/>
              <w:rPr>
                <w:szCs w:val="22"/>
              </w:rPr>
            </w:pPr>
            <w:r w:rsidRPr="00BB697B">
              <w:rPr>
                <w:szCs w:val="22"/>
              </w:rPr>
              <w:t> </w:t>
            </w:r>
          </w:p>
        </w:tc>
      </w:tr>
    </w:tbl>
    <w:p w:rsidR="00FE0C5A" w:rsidRDefault="00FE0C5A" w:rsidP="00FE0C5A">
      <w:pPr>
        <w:spacing w:line="360" w:lineRule="auto"/>
        <w:ind w:right="368"/>
        <w:rPr>
          <w:bCs/>
          <w:szCs w:val="22"/>
        </w:rPr>
      </w:pPr>
    </w:p>
    <w:p w:rsidR="00FE0C5A" w:rsidRPr="00BB697B" w:rsidRDefault="00FE0C5A" w:rsidP="00FE0C5A">
      <w:pPr>
        <w:spacing w:line="360" w:lineRule="auto"/>
        <w:ind w:right="368"/>
        <w:rPr>
          <w:bCs/>
          <w:szCs w:val="22"/>
        </w:rPr>
      </w:pPr>
      <w:r w:rsidRPr="00BB697B">
        <w:rPr>
          <w:bCs/>
          <w:szCs w:val="22"/>
        </w:rPr>
        <w:t>ΤΕΧΝΙΚΕΣ ΠΡΟΔΙΑΓΡΑΦΕΣ – ΠΙΝΑΚΑΣ ΣΥΜΜΟΡΦΩΣΗΣ</w:t>
      </w:r>
    </w:p>
    <w:p w:rsidR="00FE0C5A" w:rsidRPr="00BB697B" w:rsidRDefault="00FE0C5A" w:rsidP="00FE0C5A">
      <w:pPr>
        <w:spacing w:line="360" w:lineRule="auto"/>
        <w:ind w:right="368"/>
        <w:rPr>
          <w:b/>
          <w:szCs w:val="22"/>
          <w:lang w:val="el-GR"/>
        </w:rPr>
      </w:pPr>
      <w:r w:rsidRPr="00BB697B">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FE0C5A" w:rsidRPr="00BB697B" w:rsidRDefault="00FE0C5A" w:rsidP="00FE0C5A">
      <w:pPr>
        <w:spacing w:line="360" w:lineRule="auto"/>
        <w:ind w:right="368"/>
        <w:rPr>
          <w:b/>
          <w:szCs w:val="22"/>
          <w:lang w:val="el-GR"/>
        </w:rPr>
      </w:pPr>
      <w:r w:rsidRPr="00BB697B">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FE0C5A" w:rsidRPr="00BB697B" w:rsidRDefault="00FE0C5A" w:rsidP="00FE0C5A">
      <w:pPr>
        <w:spacing w:line="360" w:lineRule="auto"/>
        <w:ind w:right="368"/>
        <w:rPr>
          <w:b/>
          <w:szCs w:val="22"/>
          <w:lang w:val="el-GR"/>
        </w:rPr>
      </w:pPr>
      <w:r w:rsidRPr="00BB697B">
        <w:rPr>
          <w:szCs w:val="22"/>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FE0C5A" w:rsidRPr="00BB697B" w:rsidRDefault="00FE0C5A" w:rsidP="00FE0C5A">
      <w:pPr>
        <w:spacing w:line="360" w:lineRule="auto"/>
        <w:ind w:right="368"/>
        <w:rPr>
          <w:b/>
          <w:szCs w:val="22"/>
          <w:lang w:val="el-GR"/>
        </w:rPr>
      </w:pPr>
      <w:r w:rsidRPr="00BB697B">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FE0C5A" w:rsidRPr="00BB697B" w:rsidRDefault="00FE0C5A" w:rsidP="00FE0C5A">
      <w:pPr>
        <w:spacing w:line="360" w:lineRule="auto"/>
        <w:ind w:right="368"/>
        <w:rPr>
          <w:b/>
          <w:szCs w:val="22"/>
          <w:lang w:val="el-GR"/>
        </w:rPr>
      </w:pPr>
      <w:r w:rsidRPr="00BB697B">
        <w:rPr>
          <w:szCs w:val="22"/>
          <w:lang w:val="el-GR"/>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FE0C5A" w:rsidRPr="00BB697B" w:rsidRDefault="00FE0C5A" w:rsidP="00FE0C5A">
      <w:pPr>
        <w:spacing w:line="360" w:lineRule="auto"/>
        <w:ind w:right="368"/>
        <w:rPr>
          <w:b/>
          <w:szCs w:val="22"/>
          <w:lang w:val="el-GR"/>
        </w:rPr>
      </w:pPr>
      <w:r w:rsidRPr="00BB697B">
        <w:rPr>
          <w:szCs w:val="22"/>
          <w:lang w:val="el-GR"/>
        </w:rPr>
        <w:lastRenderedPageBreak/>
        <w:t>Τονίζεται ότι είναι υποχρεωτική η απάντηση σε όλα τα σημεία των ΠΙΝΑΚΩΝ ΣΥΜΜΟΡΦΩΣΗΣ και η παροχή όλων των πληροφοριών που ζητούνται.</w:t>
      </w:r>
    </w:p>
    <w:p w:rsidR="00FE0C5A" w:rsidRPr="00BB697B" w:rsidRDefault="00FE0C5A" w:rsidP="00FE0C5A">
      <w:pPr>
        <w:spacing w:line="360" w:lineRule="auto"/>
        <w:ind w:right="368"/>
        <w:rPr>
          <w:b/>
          <w:szCs w:val="22"/>
          <w:lang w:val="el-GR"/>
        </w:rPr>
      </w:pPr>
      <w:r w:rsidRPr="00BB697B">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FE0C5A" w:rsidRDefault="00FE0C5A" w:rsidP="00FE0C5A">
      <w:pPr>
        <w:spacing w:line="360" w:lineRule="auto"/>
        <w:ind w:right="368"/>
        <w:rPr>
          <w:szCs w:val="22"/>
          <w:lang w:val="el-GR"/>
        </w:rPr>
        <w:sectPr w:rsidR="00FE0C5A" w:rsidSect="007824A7">
          <w:pgSz w:w="11907" w:h="16839" w:code="9"/>
          <w:pgMar w:top="1134" w:right="1134" w:bottom="1134" w:left="1134" w:header="720" w:footer="709" w:gutter="0"/>
          <w:cols w:space="720"/>
          <w:docGrid w:linePitch="600" w:charSpace="36864"/>
        </w:sectPr>
      </w:pPr>
      <w:r w:rsidRPr="00BB697B">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w:t>
      </w:r>
      <w:r>
        <w:rPr>
          <w:szCs w:val="22"/>
          <w:lang w:val="el-GR"/>
        </w:rPr>
        <w:t>ν προσφέρεται το είδος ………………</w:t>
      </w:r>
    </w:p>
    <w:p w:rsidR="00FE0C5A" w:rsidRPr="00BD65F6" w:rsidRDefault="00FE0C5A" w:rsidP="00FE0C5A">
      <w:pPr>
        <w:pStyle w:val="2"/>
        <w:tabs>
          <w:tab w:val="clear" w:pos="567"/>
          <w:tab w:val="left" w:pos="0"/>
        </w:tabs>
        <w:spacing w:before="57" w:after="57"/>
        <w:ind w:left="0" w:firstLine="0"/>
        <w:rPr>
          <w:lang w:val="el-GR"/>
        </w:rPr>
      </w:pPr>
      <w:bookmarkStart w:id="16" w:name="_Toc214357239"/>
      <w:bookmarkStart w:id="17" w:name="_Toc217981182"/>
      <w:r>
        <w:rPr>
          <w:lang w:val="el-GR"/>
        </w:rPr>
        <w:lastRenderedPageBreak/>
        <w:t>ΠΑΡΑΡΤΗΜΑ ΙV – Υπόδειγμα πίνακα οικονομικής προσφοράς</w:t>
      </w:r>
      <w:bookmarkEnd w:id="16"/>
      <w:bookmarkEnd w:id="17"/>
    </w:p>
    <w:tbl>
      <w:tblPr>
        <w:tblW w:w="15450" w:type="dxa"/>
        <w:jc w:val="center"/>
        <w:tblLayout w:type="fixed"/>
        <w:tblCellMar>
          <w:left w:w="10" w:type="dxa"/>
          <w:right w:w="10" w:type="dxa"/>
        </w:tblCellMar>
        <w:tblLook w:val="04A0" w:firstRow="1" w:lastRow="0" w:firstColumn="1" w:lastColumn="0" w:noHBand="0" w:noVBand="1"/>
      </w:tblPr>
      <w:tblGrid>
        <w:gridCol w:w="560"/>
        <w:gridCol w:w="715"/>
        <w:gridCol w:w="992"/>
        <w:gridCol w:w="992"/>
        <w:gridCol w:w="1134"/>
        <w:gridCol w:w="993"/>
        <w:gridCol w:w="992"/>
        <w:gridCol w:w="918"/>
        <w:gridCol w:w="74"/>
        <w:gridCol w:w="2268"/>
        <w:gridCol w:w="1418"/>
        <w:gridCol w:w="850"/>
        <w:gridCol w:w="1418"/>
        <w:gridCol w:w="2126"/>
      </w:tblGrid>
      <w:tr w:rsidR="00FE0C5A" w:rsidTr="00810D51">
        <w:trPr>
          <w:trHeight w:hRule="exact" w:val="1003"/>
          <w:jc w:val="center"/>
        </w:trPr>
        <w:tc>
          <w:tcPr>
            <w:tcW w:w="7298" w:type="dxa"/>
            <w:gridSpan w:val="8"/>
            <w:tcBorders>
              <w:top w:val="single" w:sz="4" w:space="0" w:color="auto"/>
              <w:left w:val="single" w:sz="4" w:space="0" w:color="auto"/>
              <w:bottom w:val="nil"/>
              <w:right w:val="nil"/>
            </w:tcBorders>
            <w:shd w:val="clear" w:color="auto" w:fill="FFFFFF"/>
            <w:hideMark/>
          </w:tcPr>
          <w:p w:rsidR="00FE0C5A" w:rsidRDefault="00FE0C5A" w:rsidP="00810D51">
            <w:pPr>
              <w:pStyle w:val="1f"/>
              <w:shd w:val="clear" w:color="auto" w:fill="auto"/>
              <w:spacing w:after="0" w:line="298" w:lineRule="exact"/>
              <w:ind w:firstLine="0"/>
              <w:jc w:val="both"/>
              <w:rPr>
                <w:rFonts w:ascii="Tahoma" w:hAnsi="Tahoma" w:cs="Tahoma"/>
                <w:sz w:val="20"/>
                <w:szCs w:val="20"/>
              </w:rPr>
            </w:pPr>
            <w:r>
              <w:rPr>
                <w:rFonts w:ascii="Tahoma" w:hAnsi="Tahoma" w:cs="Tahoma"/>
                <w:sz w:val="20"/>
                <w:szCs w:val="20"/>
              </w:rPr>
              <w:t>ΠΙΝΑΚΑΣ 1: ΥΠΟΔΕΙΓΜΑ ΠΙΝΑΚΑ ΑΝΑΛΥΣΗΣ ΣΥΝΟΛΙΚΟΥ ΚΟΣΤΟΥΣ ΑΝΤΙΔΡΑΣΤΗΡΙΩΝ ΓΙΑ ΤΙΣ ΑΙΤΟΥΜΕΝΕΣ ΕΞΕΤΑΣΕΙΣ/ΕΙΔΗ ΤΟΥ ΝΟΣΟΚΟΜΕΙΟΥ</w:t>
            </w:r>
          </w:p>
        </w:tc>
        <w:tc>
          <w:tcPr>
            <w:tcW w:w="8154" w:type="dxa"/>
            <w:gridSpan w:val="6"/>
            <w:tcBorders>
              <w:top w:val="single" w:sz="4" w:space="0" w:color="auto"/>
              <w:left w:val="single" w:sz="4" w:space="0" w:color="auto"/>
              <w:bottom w:val="nil"/>
              <w:right w:val="single" w:sz="4" w:space="0" w:color="auto"/>
            </w:tcBorders>
            <w:shd w:val="clear" w:color="auto" w:fill="FFFFFF"/>
            <w:hideMark/>
          </w:tcPr>
          <w:p w:rsidR="00FE0C5A" w:rsidRDefault="00FE0C5A" w:rsidP="00810D51">
            <w:pPr>
              <w:pStyle w:val="1f"/>
              <w:shd w:val="clear" w:color="auto" w:fill="auto"/>
              <w:spacing w:before="60" w:after="0" w:line="230" w:lineRule="exact"/>
              <w:ind w:firstLine="0"/>
              <w:jc w:val="both"/>
              <w:rPr>
                <w:rFonts w:ascii="Tahoma" w:hAnsi="Tahoma" w:cs="Tahoma"/>
                <w:sz w:val="20"/>
                <w:szCs w:val="20"/>
              </w:rPr>
            </w:pPr>
            <w:r>
              <w:rPr>
                <w:rFonts w:ascii="Tahoma" w:hAnsi="Tahoma" w:cs="Tahoma"/>
                <w:sz w:val="20"/>
                <w:szCs w:val="20"/>
              </w:rPr>
              <w:t xml:space="preserve">     ΔΙΑΚΗΡΥΞΗ : ……………..</w:t>
            </w:r>
          </w:p>
        </w:tc>
      </w:tr>
      <w:tr w:rsidR="00FE0C5A" w:rsidRPr="00D81569" w:rsidTr="00810D51">
        <w:trPr>
          <w:trHeight w:hRule="exact" w:val="1246"/>
          <w:jc w:val="center"/>
        </w:trPr>
        <w:tc>
          <w:tcPr>
            <w:tcW w:w="2269" w:type="dxa"/>
            <w:gridSpan w:val="3"/>
            <w:tcBorders>
              <w:top w:val="single" w:sz="4" w:space="0" w:color="auto"/>
              <w:left w:val="single" w:sz="4" w:space="0" w:color="auto"/>
              <w:bottom w:val="nil"/>
              <w:right w:val="nil"/>
            </w:tcBorders>
            <w:shd w:val="clear" w:color="auto" w:fill="FFFFFF"/>
          </w:tcPr>
          <w:p w:rsidR="00FE0C5A" w:rsidRDefault="00FE0C5A" w:rsidP="00810D51">
            <w:pPr>
              <w:pStyle w:val="1f"/>
              <w:shd w:val="clear" w:color="auto" w:fill="auto"/>
              <w:spacing w:after="0" w:line="360" w:lineRule="auto"/>
              <w:ind w:left="60" w:firstLine="0"/>
              <w:jc w:val="both"/>
              <w:rPr>
                <w:rStyle w:val="BodytextMicrosoftSansSerif"/>
                <w:rFonts w:ascii="Tahoma" w:eastAsia="Arial Unicode MS" w:hAnsi="Tahoma" w:cs="Tahoma"/>
                <w:sz w:val="18"/>
                <w:szCs w:val="18"/>
              </w:rPr>
            </w:pPr>
          </w:p>
          <w:p w:rsidR="00FE0C5A" w:rsidRDefault="00FE0C5A" w:rsidP="00810D51">
            <w:pPr>
              <w:pStyle w:val="1f"/>
              <w:shd w:val="clear" w:color="auto" w:fill="auto"/>
              <w:spacing w:after="0" w:line="360" w:lineRule="auto"/>
              <w:ind w:firstLine="0"/>
              <w:jc w:val="both"/>
            </w:pPr>
            <w:r>
              <w:rPr>
                <w:rStyle w:val="BodytextMicrosoftSansSerif"/>
                <w:rFonts w:ascii="Tahoma" w:eastAsia="Arial Unicode MS" w:hAnsi="Tahoma" w:cs="Tahoma"/>
                <w:sz w:val="18"/>
                <w:szCs w:val="18"/>
              </w:rPr>
              <w:t>ΑΙΤΟΥΜΕΝΕΣ ΕΞΕΤΑΣΕΙΣ ΝΟΣΟΚΟΜΕΙΟΥ</w:t>
            </w:r>
          </w:p>
        </w:tc>
        <w:tc>
          <w:tcPr>
            <w:tcW w:w="13183" w:type="dxa"/>
            <w:gridSpan w:val="11"/>
            <w:tcBorders>
              <w:top w:val="single" w:sz="4" w:space="0" w:color="auto"/>
              <w:left w:val="single" w:sz="4" w:space="0" w:color="auto"/>
              <w:bottom w:val="nil"/>
              <w:right w:val="single" w:sz="4" w:space="0" w:color="auto"/>
            </w:tcBorders>
            <w:shd w:val="clear" w:color="auto" w:fill="FFFFFF"/>
          </w:tcPr>
          <w:p w:rsidR="00FE0C5A" w:rsidRDefault="00FE0C5A" w:rsidP="00810D51">
            <w:pPr>
              <w:pStyle w:val="1f"/>
              <w:shd w:val="clear" w:color="auto" w:fill="auto"/>
              <w:spacing w:after="0" w:line="360" w:lineRule="auto"/>
              <w:ind w:firstLine="0"/>
              <w:jc w:val="both"/>
              <w:rPr>
                <w:rStyle w:val="BodytextMicrosoftSansSerif"/>
                <w:rFonts w:ascii="Tahoma" w:eastAsia="Arial Unicode MS" w:hAnsi="Tahoma" w:cs="Tahoma"/>
                <w:sz w:val="18"/>
                <w:szCs w:val="18"/>
              </w:rPr>
            </w:pPr>
          </w:p>
          <w:p w:rsidR="00FE0C5A" w:rsidRDefault="00FE0C5A" w:rsidP="00810D51">
            <w:pPr>
              <w:pStyle w:val="1f"/>
              <w:shd w:val="clear" w:color="auto" w:fill="auto"/>
              <w:spacing w:after="0" w:line="360" w:lineRule="auto"/>
              <w:ind w:firstLine="0"/>
              <w:jc w:val="both"/>
              <w:rPr>
                <w:rStyle w:val="BodytextMicrosoftSansSerif"/>
                <w:rFonts w:ascii="Tahoma" w:eastAsia="Arial Unicode MS" w:hAnsi="Tahoma" w:cs="Tahoma"/>
                <w:sz w:val="18"/>
                <w:szCs w:val="18"/>
              </w:rPr>
            </w:pPr>
          </w:p>
          <w:p w:rsidR="00FE0C5A" w:rsidRDefault="00FE0C5A" w:rsidP="00810D51">
            <w:pPr>
              <w:pStyle w:val="1f"/>
              <w:shd w:val="clear" w:color="auto" w:fill="auto"/>
              <w:spacing w:after="0" w:line="360" w:lineRule="auto"/>
              <w:ind w:firstLine="0"/>
              <w:jc w:val="both"/>
              <w:rPr>
                <w:rStyle w:val="BodytextMicrosoftSansSerif"/>
                <w:rFonts w:ascii="Tahoma" w:eastAsia="Arial Unicode MS" w:hAnsi="Tahoma" w:cs="Tahoma"/>
                <w:sz w:val="18"/>
                <w:szCs w:val="18"/>
              </w:rPr>
            </w:pPr>
          </w:p>
          <w:p w:rsidR="00FE0C5A" w:rsidRDefault="00FE0C5A" w:rsidP="00810D51">
            <w:pPr>
              <w:pStyle w:val="1f"/>
              <w:shd w:val="clear" w:color="auto" w:fill="auto"/>
              <w:spacing w:after="0" w:line="360" w:lineRule="auto"/>
              <w:ind w:firstLine="0"/>
              <w:jc w:val="both"/>
            </w:pPr>
            <w:r>
              <w:rPr>
                <w:rStyle w:val="BodytextMicrosoftSansSerif"/>
                <w:rFonts w:ascii="Tahoma" w:eastAsia="Arial Unicode MS" w:hAnsi="Tahoma" w:cs="Tahoma"/>
                <w:sz w:val="18"/>
                <w:szCs w:val="18"/>
              </w:rPr>
              <w:t>ΑΠΑΙΤΟΥΜΕΝΑ ΑΝΤΙΔΡΑΣΤΗΡΙΑ ΒΑΣΕΙ ΤΩΝ ΑΙΤΟΥΜΕΝΩΝ ΕΞΕΤΑΣΕΩΝ ΤΟΥ ΝΟΣΟΚΟΜΕΙΟΥ ΚΑΙ ΤΟΥ ΠΡΟΣΦΕΡΟΜΕΝΟΥ ΣΥΝΟΔΟΥ ΕΞΟΠΛΙΣΜΟΥ</w:t>
            </w:r>
          </w:p>
        </w:tc>
      </w:tr>
      <w:tr w:rsidR="00FE0C5A" w:rsidTr="00810D51">
        <w:trPr>
          <w:trHeight w:hRule="exact" w:val="480"/>
          <w:jc w:val="center"/>
        </w:trPr>
        <w:tc>
          <w:tcPr>
            <w:tcW w:w="561" w:type="dxa"/>
            <w:tcBorders>
              <w:top w:val="single" w:sz="4" w:space="0" w:color="auto"/>
              <w:left w:val="single" w:sz="4" w:space="0" w:color="auto"/>
              <w:bottom w:val="nil"/>
              <w:right w:val="nil"/>
            </w:tcBorders>
            <w:shd w:val="clear" w:color="auto" w:fill="FFFFFF"/>
          </w:tcPr>
          <w:p w:rsidR="00FE0C5A" w:rsidRDefault="00FE0C5A" w:rsidP="00810D51">
            <w:pPr>
              <w:pStyle w:val="1f"/>
              <w:shd w:val="clear" w:color="auto" w:fill="auto"/>
              <w:spacing w:after="0" w:line="150" w:lineRule="exact"/>
              <w:ind w:firstLine="0"/>
              <w:jc w:val="both"/>
              <w:rPr>
                <w:rStyle w:val="BodytextMicrosoftSansSerif"/>
                <w:rFonts w:ascii="Tahoma" w:eastAsia="Arial Unicode MS" w:hAnsi="Tahoma" w:cs="Tahoma"/>
                <w:sz w:val="18"/>
                <w:szCs w:val="18"/>
              </w:rPr>
            </w:pPr>
          </w:p>
          <w:p w:rsidR="00FE0C5A" w:rsidRDefault="00FE0C5A" w:rsidP="00810D51">
            <w:pPr>
              <w:pStyle w:val="1f"/>
              <w:shd w:val="clear" w:color="auto" w:fill="auto"/>
              <w:spacing w:after="0" w:line="150" w:lineRule="exact"/>
              <w:ind w:firstLine="0"/>
              <w:jc w:val="both"/>
            </w:pPr>
            <w:r>
              <w:rPr>
                <w:rStyle w:val="BodytextMicrosoftSansSerif"/>
                <w:rFonts w:ascii="Tahoma" w:eastAsia="Arial Unicode MS" w:hAnsi="Tahoma" w:cs="Tahoma"/>
                <w:sz w:val="18"/>
                <w:szCs w:val="18"/>
              </w:rPr>
              <w:t>1</w:t>
            </w:r>
          </w:p>
        </w:tc>
        <w:tc>
          <w:tcPr>
            <w:tcW w:w="716" w:type="dxa"/>
            <w:tcBorders>
              <w:top w:val="single" w:sz="4" w:space="0" w:color="auto"/>
              <w:left w:val="single" w:sz="4" w:space="0" w:color="auto"/>
              <w:bottom w:val="nil"/>
              <w:right w:val="nil"/>
            </w:tcBorders>
            <w:shd w:val="clear" w:color="auto" w:fill="FFFFFF"/>
          </w:tcPr>
          <w:p w:rsidR="00FE0C5A" w:rsidRDefault="00FE0C5A" w:rsidP="00810D51">
            <w:pPr>
              <w:pStyle w:val="1f"/>
              <w:shd w:val="clear" w:color="auto" w:fill="auto"/>
              <w:spacing w:after="0" w:line="150" w:lineRule="exact"/>
              <w:ind w:firstLine="0"/>
              <w:jc w:val="both"/>
              <w:rPr>
                <w:rStyle w:val="BodytextMicrosoftSansSerif"/>
                <w:rFonts w:ascii="Tahoma" w:eastAsia="Arial Unicode MS" w:hAnsi="Tahoma" w:cs="Tahoma"/>
                <w:sz w:val="18"/>
                <w:szCs w:val="18"/>
              </w:rPr>
            </w:pPr>
          </w:p>
          <w:p w:rsidR="00FE0C5A" w:rsidRDefault="00FE0C5A" w:rsidP="00810D51">
            <w:pPr>
              <w:pStyle w:val="1f"/>
              <w:shd w:val="clear" w:color="auto" w:fill="auto"/>
              <w:spacing w:after="0" w:line="150" w:lineRule="exact"/>
              <w:ind w:firstLine="0"/>
              <w:jc w:val="both"/>
            </w:pPr>
            <w:r>
              <w:rPr>
                <w:rStyle w:val="BodytextMicrosoftSansSerif"/>
                <w:rFonts w:ascii="Tahoma" w:eastAsia="Arial Unicode MS" w:hAnsi="Tahoma" w:cs="Tahoma"/>
                <w:sz w:val="18"/>
                <w:szCs w:val="18"/>
              </w:rPr>
              <w:t>2</w:t>
            </w:r>
          </w:p>
        </w:tc>
        <w:tc>
          <w:tcPr>
            <w:tcW w:w="992" w:type="dxa"/>
            <w:tcBorders>
              <w:top w:val="single" w:sz="4" w:space="0" w:color="auto"/>
              <w:left w:val="single" w:sz="4" w:space="0" w:color="auto"/>
              <w:bottom w:val="nil"/>
              <w:right w:val="nil"/>
            </w:tcBorders>
            <w:shd w:val="clear" w:color="auto" w:fill="FFFFFF"/>
          </w:tcPr>
          <w:p w:rsidR="00FE0C5A" w:rsidRDefault="00FE0C5A" w:rsidP="00810D51">
            <w:pPr>
              <w:pStyle w:val="1f"/>
              <w:shd w:val="clear" w:color="auto" w:fill="auto"/>
              <w:spacing w:after="0" w:line="150" w:lineRule="exact"/>
              <w:ind w:firstLine="0"/>
              <w:jc w:val="both"/>
              <w:rPr>
                <w:rStyle w:val="BodytextMicrosoftSansSerif"/>
                <w:rFonts w:ascii="Tahoma" w:eastAsia="Arial Unicode MS" w:hAnsi="Tahoma" w:cs="Tahoma"/>
                <w:sz w:val="18"/>
                <w:szCs w:val="18"/>
              </w:rPr>
            </w:pPr>
          </w:p>
          <w:p w:rsidR="00FE0C5A" w:rsidRDefault="00FE0C5A" w:rsidP="00810D51">
            <w:pPr>
              <w:pStyle w:val="1f"/>
              <w:shd w:val="clear" w:color="auto" w:fill="auto"/>
              <w:spacing w:after="0" w:line="150" w:lineRule="exact"/>
              <w:ind w:firstLine="0"/>
              <w:jc w:val="both"/>
            </w:pPr>
            <w:r>
              <w:rPr>
                <w:rStyle w:val="BodytextMicrosoftSansSerif"/>
                <w:rFonts w:ascii="Tahoma" w:eastAsia="Arial Unicode MS" w:hAnsi="Tahoma" w:cs="Tahoma"/>
                <w:sz w:val="18"/>
                <w:szCs w:val="18"/>
              </w:rPr>
              <w:t>3</w:t>
            </w:r>
          </w:p>
        </w:tc>
        <w:tc>
          <w:tcPr>
            <w:tcW w:w="992" w:type="dxa"/>
            <w:tcBorders>
              <w:top w:val="single" w:sz="4" w:space="0" w:color="auto"/>
              <w:left w:val="single" w:sz="4" w:space="0" w:color="auto"/>
              <w:bottom w:val="nil"/>
              <w:right w:val="nil"/>
            </w:tcBorders>
            <w:shd w:val="clear" w:color="auto" w:fill="FFFFFF"/>
          </w:tcPr>
          <w:p w:rsidR="00FE0C5A" w:rsidRDefault="00FE0C5A" w:rsidP="00810D51">
            <w:pPr>
              <w:pStyle w:val="1f"/>
              <w:shd w:val="clear" w:color="auto" w:fill="auto"/>
              <w:spacing w:after="0" w:line="150" w:lineRule="exact"/>
              <w:ind w:firstLine="0"/>
              <w:jc w:val="both"/>
              <w:rPr>
                <w:rStyle w:val="BodytextMicrosoftSansSerif"/>
                <w:rFonts w:ascii="Tahoma" w:eastAsia="Arial Unicode MS" w:hAnsi="Tahoma" w:cs="Tahoma"/>
                <w:sz w:val="18"/>
                <w:szCs w:val="18"/>
              </w:rPr>
            </w:pPr>
          </w:p>
          <w:p w:rsidR="00FE0C5A" w:rsidRDefault="00FE0C5A" w:rsidP="00810D51">
            <w:pPr>
              <w:pStyle w:val="1f"/>
              <w:shd w:val="clear" w:color="auto" w:fill="auto"/>
              <w:spacing w:after="0" w:line="150" w:lineRule="exact"/>
              <w:ind w:firstLine="0"/>
              <w:jc w:val="both"/>
            </w:pPr>
            <w:r>
              <w:rPr>
                <w:rStyle w:val="BodytextMicrosoftSansSerif"/>
                <w:rFonts w:ascii="Tahoma" w:eastAsia="Arial Unicode MS" w:hAnsi="Tahoma" w:cs="Tahoma"/>
                <w:sz w:val="18"/>
                <w:szCs w:val="18"/>
              </w:rPr>
              <w:t>4</w:t>
            </w:r>
          </w:p>
        </w:tc>
        <w:tc>
          <w:tcPr>
            <w:tcW w:w="1134" w:type="dxa"/>
            <w:tcBorders>
              <w:top w:val="single" w:sz="4" w:space="0" w:color="auto"/>
              <w:left w:val="single" w:sz="4" w:space="0" w:color="auto"/>
              <w:bottom w:val="nil"/>
              <w:right w:val="nil"/>
            </w:tcBorders>
            <w:shd w:val="clear" w:color="auto" w:fill="FFFFFF"/>
          </w:tcPr>
          <w:p w:rsidR="00FE0C5A" w:rsidRDefault="00FE0C5A" w:rsidP="00810D51">
            <w:pPr>
              <w:pStyle w:val="1f"/>
              <w:shd w:val="clear" w:color="auto" w:fill="auto"/>
              <w:spacing w:after="0" w:line="150" w:lineRule="exact"/>
              <w:ind w:firstLine="0"/>
              <w:jc w:val="both"/>
              <w:rPr>
                <w:rStyle w:val="BodytextMicrosoftSansSerif"/>
                <w:rFonts w:ascii="Tahoma" w:eastAsia="Arial Unicode MS" w:hAnsi="Tahoma" w:cs="Tahoma"/>
                <w:sz w:val="18"/>
                <w:szCs w:val="18"/>
              </w:rPr>
            </w:pPr>
          </w:p>
          <w:p w:rsidR="00FE0C5A" w:rsidRDefault="00FE0C5A" w:rsidP="00810D51">
            <w:pPr>
              <w:pStyle w:val="1f"/>
              <w:shd w:val="clear" w:color="auto" w:fill="auto"/>
              <w:spacing w:after="0" w:line="150" w:lineRule="exact"/>
              <w:ind w:firstLine="0"/>
              <w:jc w:val="both"/>
            </w:pPr>
            <w:r>
              <w:rPr>
                <w:rStyle w:val="BodytextMicrosoftSansSerif"/>
                <w:rFonts w:ascii="Tahoma" w:eastAsia="Arial Unicode MS" w:hAnsi="Tahoma" w:cs="Tahoma"/>
                <w:sz w:val="18"/>
                <w:szCs w:val="18"/>
              </w:rPr>
              <w:t>5</w:t>
            </w:r>
          </w:p>
        </w:tc>
        <w:tc>
          <w:tcPr>
            <w:tcW w:w="993" w:type="dxa"/>
            <w:tcBorders>
              <w:top w:val="single" w:sz="4" w:space="0" w:color="auto"/>
              <w:left w:val="single" w:sz="4" w:space="0" w:color="auto"/>
              <w:bottom w:val="nil"/>
              <w:right w:val="nil"/>
            </w:tcBorders>
            <w:shd w:val="clear" w:color="auto" w:fill="FFFFFF"/>
          </w:tcPr>
          <w:p w:rsidR="00FE0C5A" w:rsidRDefault="00FE0C5A" w:rsidP="00810D51">
            <w:pPr>
              <w:pStyle w:val="1f"/>
              <w:shd w:val="clear" w:color="auto" w:fill="auto"/>
              <w:spacing w:after="0" w:line="150" w:lineRule="exact"/>
              <w:ind w:firstLine="0"/>
              <w:jc w:val="both"/>
              <w:rPr>
                <w:rStyle w:val="BodytextMicrosoftSansSerif"/>
                <w:rFonts w:ascii="Tahoma" w:eastAsia="Arial Unicode MS" w:hAnsi="Tahoma" w:cs="Tahoma"/>
                <w:sz w:val="18"/>
                <w:szCs w:val="18"/>
              </w:rPr>
            </w:pPr>
          </w:p>
          <w:p w:rsidR="00FE0C5A" w:rsidRDefault="00FE0C5A" w:rsidP="00810D51">
            <w:pPr>
              <w:pStyle w:val="1f"/>
              <w:shd w:val="clear" w:color="auto" w:fill="auto"/>
              <w:spacing w:after="0" w:line="150" w:lineRule="exact"/>
              <w:ind w:firstLine="0"/>
              <w:jc w:val="both"/>
            </w:pPr>
            <w:r>
              <w:rPr>
                <w:rStyle w:val="BodytextMicrosoftSansSerif"/>
                <w:rFonts w:ascii="Tahoma" w:eastAsia="Arial Unicode MS" w:hAnsi="Tahoma" w:cs="Tahoma"/>
                <w:sz w:val="18"/>
                <w:szCs w:val="18"/>
              </w:rPr>
              <w:t>6</w:t>
            </w:r>
          </w:p>
        </w:tc>
        <w:tc>
          <w:tcPr>
            <w:tcW w:w="992" w:type="dxa"/>
            <w:tcBorders>
              <w:top w:val="single" w:sz="4" w:space="0" w:color="auto"/>
              <w:left w:val="single" w:sz="4" w:space="0" w:color="auto"/>
              <w:bottom w:val="nil"/>
              <w:right w:val="nil"/>
            </w:tcBorders>
            <w:shd w:val="clear" w:color="auto" w:fill="FFFFFF"/>
          </w:tcPr>
          <w:p w:rsidR="00FE0C5A" w:rsidRDefault="00FE0C5A" w:rsidP="00810D51">
            <w:pPr>
              <w:pStyle w:val="1f"/>
              <w:shd w:val="clear" w:color="auto" w:fill="auto"/>
              <w:spacing w:after="0" w:line="150" w:lineRule="exact"/>
              <w:ind w:right="240" w:firstLine="0"/>
              <w:jc w:val="both"/>
              <w:rPr>
                <w:rStyle w:val="BodytextMicrosoftSansSerif"/>
                <w:rFonts w:ascii="Tahoma" w:eastAsia="Arial Unicode MS" w:hAnsi="Tahoma" w:cs="Tahoma"/>
                <w:sz w:val="18"/>
                <w:szCs w:val="18"/>
              </w:rPr>
            </w:pPr>
          </w:p>
          <w:p w:rsidR="00FE0C5A" w:rsidRDefault="00FE0C5A" w:rsidP="00810D51">
            <w:pPr>
              <w:pStyle w:val="1f"/>
              <w:shd w:val="clear" w:color="auto" w:fill="auto"/>
              <w:spacing w:after="0" w:line="150" w:lineRule="exact"/>
              <w:ind w:right="240" w:firstLine="0"/>
              <w:jc w:val="both"/>
            </w:pPr>
            <w:r>
              <w:rPr>
                <w:rStyle w:val="BodytextMicrosoftSansSerif"/>
                <w:rFonts w:ascii="Tahoma" w:eastAsia="Arial Unicode MS" w:hAnsi="Tahoma" w:cs="Tahoma"/>
                <w:sz w:val="18"/>
                <w:szCs w:val="18"/>
              </w:rPr>
              <w:t>7</w:t>
            </w:r>
          </w:p>
        </w:tc>
        <w:tc>
          <w:tcPr>
            <w:tcW w:w="992" w:type="dxa"/>
            <w:gridSpan w:val="2"/>
            <w:tcBorders>
              <w:top w:val="single" w:sz="4" w:space="0" w:color="auto"/>
              <w:left w:val="single" w:sz="4" w:space="0" w:color="auto"/>
              <w:bottom w:val="nil"/>
              <w:right w:val="nil"/>
            </w:tcBorders>
            <w:shd w:val="clear" w:color="auto" w:fill="FFFFFF"/>
          </w:tcPr>
          <w:p w:rsidR="00FE0C5A" w:rsidRDefault="00FE0C5A" w:rsidP="00810D51">
            <w:pPr>
              <w:pStyle w:val="1f"/>
              <w:shd w:val="clear" w:color="auto" w:fill="auto"/>
              <w:spacing w:after="0" w:line="150" w:lineRule="exact"/>
              <w:ind w:firstLine="0"/>
              <w:jc w:val="both"/>
              <w:rPr>
                <w:rStyle w:val="BodytextMicrosoftSansSerif"/>
                <w:rFonts w:ascii="Tahoma" w:eastAsia="Arial Unicode MS" w:hAnsi="Tahoma" w:cs="Tahoma"/>
                <w:sz w:val="18"/>
                <w:szCs w:val="18"/>
              </w:rPr>
            </w:pPr>
          </w:p>
          <w:p w:rsidR="00FE0C5A" w:rsidRDefault="00FE0C5A" w:rsidP="00810D51">
            <w:pPr>
              <w:pStyle w:val="1f"/>
              <w:shd w:val="clear" w:color="auto" w:fill="auto"/>
              <w:spacing w:after="0" w:line="150" w:lineRule="exact"/>
              <w:ind w:firstLine="0"/>
              <w:jc w:val="both"/>
            </w:pPr>
            <w:r>
              <w:rPr>
                <w:rStyle w:val="BodytextMicrosoftSansSerif"/>
                <w:rFonts w:ascii="Tahoma" w:eastAsia="Arial Unicode MS" w:hAnsi="Tahoma" w:cs="Tahoma"/>
                <w:sz w:val="18"/>
                <w:szCs w:val="18"/>
              </w:rPr>
              <w:t>8</w:t>
            </w:r>
          </w:p>
        </w:tc>
        <w:tc>
          <w:tcPr>
            <w:tcW w:w="2268" w:type="dxa"/>
            <w:tcBorders>
              <w:top w:val="single" w:sz="4" w:space="0" w:color="auto"/>
              <w:left w:val="single" w:sz="4" w:space="0" w:color="auto"/>
              <w:bottom w:val="nil"/>
              <w:right w:val="nil"/>
            </w:tcBorders>
            <w:shd w:val="clear" w:color="auto" w:fill="FFFFFF"/>
          </w:tcPr>
          <w:p w:rsidR="00FE0C5A" w:rsidRDefault="00FE0C5A" w:rsidP="00810D51">
            <w:pPr>
              <w:pStyle w:val="1f"/>
              <w:shd w:val="clear" w:color="auto" w:fill="auto"/>
              <w:spacing w:after="0" w:line="150" w:lineRule="exact"/>
              <w:ind w:firstLine="0"/>
              <w:jc w:val="both"/>
              <w:rPr>
                <w:rStyle w:val="BodytextMicrosoftSansSerif"/>
                <w:rFonts w:ascii="Tahoma" w:eastAsia="Arial Unicode MS" w:hAnsi="Tahoma" w:cs="Tahoma"/>
                <w:sz w:val="18"/>
                <w:szCs w:val="18"/>
              </w:rPr>
            </w:pPr>
          </w:p>
          <w:p w:rsidR="00FE0C5A" w:rsidRDefault="00FE0C5A" w:rsidP="00810D51">
            <w:pPr>
              <w:pStyle w:val="1f"/>
              <w:shd w:val="clear" w:color="auto" w:fill="auto"/>
              <w:spacing w:after="0" w:line="150" w:lineRule="exact"/>
              <w:ind w:firstLine="0"/>
              <w:jc w:val="both"/>
            </w:pPr>
            <w:r>
              <w:rPr>
                <w:rStyle w:val="BodytextMicrosoftSansSerif"/>
                <w:rFonts w:ascii="Tahoma" w:eastAsia="Arial Unicode MS" w:hAnsi="Tahoma" w:cs="Tahoma"/>
                <w:sz w:val="18"/>
                <w:szCs w:val="18"/>
              </w:rPr>
              <w:t>9</w:t>
            </w:r>
          </w:p>
        </w:tc>
        <w:tc>
          <w:tcPr>
            <w:tcW w:w="1418" w:type="dxa"/>
            <w:tcBorders>
              <w:top w:val="single" w:sz="4" w:space="0" w:color="auto"/>
              <w:left w:val="single" w:sz="4" w:space="0" w:color="auto"/>
              <w:bottom w:val="nil"/>
              <w:right w:val="nil"/>
            </w:tcBorders>
            <w:shd w:val="clear" w:color="auto" w:fill="FFFFFF"/>
          </w:tcPr>
          <w:p w:rsidR="00FE0C5A" w:rsidRDefault="00FE0C5A" w:rsidP="00810D51">
            <w:pPr>
              <w:pStyle w:val="1f"/>
              <w:shd w:val="clear" w:color="auto" w:fill="auto"/>
              <w:spacing w:after="0" w:line="150" w:lineRule="exact"/>
              <w:ind w:firstLine="0"/>
              <w:jc w:val="both"/>
              <w:rPr>
                <w:rStyle w:val="BodytextMicrosoftSansSerif"/>
                <w:rFonts w:ascii="Tahoma" w:eastAsia="Arial Unicode MS" w:hAnsi="Tahoma" w:cs="Tahoma"/>
                <w:sz w:val="18"/>
                <w:szCs w:val="18"/>
              </w:rPr>
            </w:pPr>
          </w:p>
          <w:p w:rsidR="00FE0C5A" w:rsidRDefault="00FE0C5A" w:rsidP="00810D51">
            <w:pPr>
              <w:pStyle w:val="1f"/>
              <w:shd w:val="clear" w:color="auto" w:fill="auto"/>
              <w:spacing w:after="0" w:line="150" w:lineRule="exact"/>
              <w:ind w:firstLine="0"/>
              <w:jc w:val="both"/>
            </w:pPr>
            <w:r>
              <w:rPr>
                <w:rStyle w:val="BodytextMicrosoftSansSerif"/>
                <w:rFonts w:ascii="Tahoma" w:eastAsia="Arial Unicode MS" w:hAnsi="Tahoma" w:cs="Tahoma"/>
                <w:sz w:val="18"/>
                <w:szCs w:val="18"/>
              </w:rPr>
              <w:t>10</w:t>
            </w:r>
          </w:p>
        </w:tc>
        <w:tc>
          <w:tcPr>
            <w:tcW w:w="850" w:type="dxa"/>
            <w:tcBorders>
              <w:top w:val="single" w:sz="4" w:space="0" w:color="auto"/>
              <w:left w:val="single" w:sz="4" w:space="0" w:color="auto"/>
              <w:bottom w:val="nil"/>
              <w:right w:val="nil"/>
            </w:tcBorders>
            <w:shd w:val="clear" w:color="auto" w:fill="FFFFFF"/>
          </w:tcPr>
          <w:p w:rsidR="00FE0C5A" w:rsidRDefault="00FE0C5A" w:rsidP="00810D51">
            <w:pPr>
              <w:pStyle w:val="1f"/>
              <w:shd w:val="clear" w:color="auto" w:fill="auto"/>
              <w:spacing w:after="0" w:line="150" w:lineRule="exact"/>
              <w:ind w:firstLine="0"/>
              <w:jc w:val="both"/>
              <w:rPr>
                <w:rStyle w:val="BodytextMicrosoftSansSerif"/>
                <w:rFonts w:ascii="Tahoma" w:eastAsia="Arial Unicode MS" w:hAnsi="Tahoma" w:cs="Tahoma"/>
                <w:sz w:val="18"/>
                <w:szCs w:val="18"/>
              </w:rPr>
            </w:pPr>
          </w:p>
          <w:p w:rsidR="00FE0C5A" w:rsidRDefault="00FE0C5A" w:rsidP="00810D51">
            <w:pPr>
              <w:pStyle w:val="1f"/>
              <w:shd w:val="clear" w:color="auto" w:fill="auto"/>
              <w:spacing w:after="0" w:line="150" w:lineRule="exact"/>
              <w:ind w:firstLine="0"/>
              <w:jc w:val="both"/>
            </w:pPr>
            <w:r>
              <w:rPr>
                <w:rStyle w:val="BodytextMicrosoftSansSerif"/>
                <w:rFonts w:ascii="Tahoma" w:eastAsia="Arial Unicode MS" w:hAnsi="Tahoma" w:cs="Tahoma"/>
                <w:sz w:val="18"/>
                <w:szCs w:val="18"/>
              </w:rPr>
              <w:t>11</w:t>
            </w:r>
          </w:p>
        </w:tc>
        <w:tc>
          <w:tcPr>
            <w:tcW w:w="1418" w:type="dxa"/>
            <w:tcBorders>
              <w:top w:val="single" w:sz="4" w:space="0" w:color="auto"/>
              <w:left w:val="single" w:sz="4" w:space="0" w:color="auto"/>
              <w:bottom w:val="nil"/>
              <w:right w:val="nil"/>
            </w:tcBorders>
            <w:shd w:val="clear" w:color="auto" w:fill="FFFFFF"/>
          </w:tcPr>
          <w:p w:rsidR="00FE0C5A" w:rsidRDefault="00FE0C5A" w:rsidP="00810D51">
            <w:pPr>
              <w:pStyle w:val="1f"/>
              <w:shd w:val="clear" w:color="auto" w:fill="auto"/>
              <w:spacing w:after="0" w:line="150" w:lineRule="exact"/>
              <w:ind w:firstLine="0"/>
              <w:jc w:val="both"/>
              <w:rPr>
                <w:rStyle w:val="BodytextMicrosoftSansSerif"/>
                <w:rFonts w:ascii="Tahoma" w:eastAsia="Arial Unicode MS" w:hAnsi="Tahoma" w:cs="Tahoma"/>
                <w:sz w:val="18"/>
                <w:szCs w:val="18"/>
              </w:rPr>
            </w:pPr>
          </w:p>
          <w:p w:rsidR="00FE0C5A" w:rsidRDefault="00FE0C5A" w:rsidP="00810D51">
            <w:pPr>
              <w:pStyle w:val="1f"/>
              <w:shd w:val="clear" w:color="auto" w:fill="auto"/>
              <w:spacing w:after="0" w:line="150" w:lineRule="exact"/>
              <w:ind w:firstLine="0"/>
              <w:jc w:val="both"/>
            </w:pPr>
            <w:r>
              <w:rPr>
                <w:rStyle w:val="BodytextMicrosoftSansSerif"/>
                <w:rFonts w:ascii="Tahoma" w:eastAsia="Arial Unicode MS" w:hAnsi="Tahoma" w:cs="Tahoma"/>
                <w:sz w:val="18"/>
                <w:szCs w:val="18"/>
              </w:rPr>
              <w:t>12</w:t>
            </w:r>
          </w:p>
        </w:tc>
        <w:tc>
          <w:tcPr>
            <w:tcW w:w="2126" w:type="dxa"/>
            <w:tcBorders>
              <w:top w:val="single" w:sz="4" w:space="0" w:color="auto"/>
              <w:left w:val="single" w:sz="4" w:space="0" w:color="auto"/>
              <w:bottom w:val="nil"/>
              <w:right w:val="single" w:sz="4" w:space="0" w:color="auto"/>
            </w:tcBorders>
            <w:shd w:val="clear" w:color="auto" w:fill="FFFFFF"/>
          </w:tcPr>
          <w:p w:rsidR="00FE0C5A" w:rsidRDefault="00FE0C5A" w:rsidP="00810D51">
            <w:pPr>
              <w:pStyle w:val="1f"/>
              <w:shd w:val="clear" w:color="auto" w:fill="auto"/>
              <w:spacing w:after="0" w:line="150" w:lineRule="exact"/>
              <w:ind w:firstLine="0"/>
              <w:jc w:val="both"/>
              <w:rPr>
                <w:rStyle w:val="BodytextMicrosoftSansSerif"/>
                <w:rFonts w:ascii="Tahoma" w:eastAsia="Arial Unicode MS" w:hAnsi="Tahoma" w:cs="Tahoma"/>
                <w:sz w:val="18"/>
                <w:szCs w:val="18"/>
              </w:rPr>
            </w:pPr>
          </w:p>
          <w:p w:rsidR="00FE0C5A" w:rsidRDefault="00FE0C5A" w:rsidP="00810D51">
            <w:pPr>
              <w:pStyle w:val="1f"/>
              <w:shd w:val="clear" w:color="auto" w:fill="auto"/>
              <w:spacing w:after="0" w:line="150" w:lineRule="exact"/>
              <w:ind w:firstLine="0"/>
              <w:jc w:val="both"/>
            </w:pPr>
            <w:r>
              <w:rPr>
                <w:rStyle w:val="BodytextMicrosoftSansSerif"/>
                <w:rFonts w:ascii="Tahoma" w:eastAsia="Arial Unicode MS" w:hAnsi="Tahoma" w:cs="Tahoma"/>
                <w:sz w:val="18"/>
                <w:szCs w:val="18"/>
              </w:rPr>
              <w:t>13</w:t>
            </w:r>
          </w:p>
        </w:tc>
      </w:tr>
      <w:tr w:rsidR="00FE0C5A" w:rsidRPr="00D81569" w:rsidTr="00810D51">
        <w:trPr>
          <w:trHeight w:hRule="exact" w:val="2787"/>
          <w:jc w:val="center"/>
        </w:trPr>
        <w:tc>
          <w:tcPr>
            <w:tcW w:w="561" w:type="dxa"/>
            <w:tcBorders>
              <w:top w:val="single" w:sz="4" w:space="0" w:color="auto"/>
              <w:left w:val="single" w:sz="4" w:space="0" w:color="auto"/>
              <w:bottom w:val="nil"/>
              <w:right w:val="nil"/>
            </w:tcBorders>
            <w:shd w:val="clear" w:color="auto" w:fill="FFFFFF"/>
            <w:vAlign w:val="center"/>
          </w:tcPr>
          <w:p w:rsidR="00FE0C5A" w:rsidRDefault="00FE0C5A" w:rsidP="00810D51">
            <w:pPr>
              <w:pStyle w:val="1f"/>
              <w:shd w:val="clear" w:color="auto" w:fill="auto"/>
              <w:spacing w:after="0" w:line="150" w:lineRule="exact"/>
              <w:ind w:left="200" w:firstLine="0"/>
              <w:jc w:val="both"/>
              <w:rPr>
                <w:rStyle w:val="BodytextMicrosoftSansSerif"/>
                <w:rFonts w:ascii="Tahoma" w:eastAsia="Arial Unicode MS" w:hAnsi="Tahoma" w:cs="Tahoma"/>
                <w:sz w:val="16"/>
                <w:szCs w:val="16"/>
              </w:rPr>
            </w:pPr>
          </w:p>
          <w:p w:rsidR="00FE0C5A" w:rsidRDefault="00FE0C5A" w:rsidP="00810D51">
            <w:pPr>
              <w:pStyle w:val="1f"/>
              <w:shd w:val="clear" w:color="auto" w:fill="auto"/>
              <w:spacing w:after="0" w:line="150" w:lineRule="exact"/>
              <w:ind w:left="200" w:firstLine="0"/>
              <w:jc w:val="both"/>
              <w:rPr>
                <w:rStyle w:val="BodytextMicrosoftSansSerif"/>
                <w:rFonts w:ascii="Tahoma" w:eastAsia="Arial Unicode MS" w:hAnsi="Tahoma" w:cs="Tahoma"/>
                <w:sz w:val="16"/>
                <w:szCs w:val="16"/>
              </w:rPr>
            </w:pPr>
          </w:p>
          <w:p w:rsidR="00FE0C5A" w:rsidRDefault="00FE0C5A" w:rsidP="00810D51">
            <w:pPr>
              <w:pStyle w:val="1f"/>
              <w:shd w:val="clear" w:color="auto" w:fill="auto"/>
              <w:spacing w:after="0" w:line="150" w:lineRule="exact"/>
              <w:ind w:left="200" w:firstLine="0"/>
              <w:jc w:val="both"/>
            </w:pPr>
            <w:r>
              <w:rPr>
                <w:rStyle w:val="BodytextMicrosoftSansSerif"/>
                <w:rFonts w:ascii="Tahoma" w:eastAsia="Arial Unicode MS" w:hAnsi="Tahoma" w:cs="Tahoma"/>
                <w:sz w:val="16"/>
                <w:szCs w:val="16"/>
              </w:rPr>
              <w:t>Α/Α</w:t>
            </w:r>
          </w:p>
        </w:tc>
        <w:tc>
          <w:tcPr>
            <w:tcW w:w="716" w:type="dxa"/>
            <w:tcBorders>
              <w:top w:val="single" w:sz="4" w:space="0" w:color="auto"/>
              <w:left w:val="single" w:sz="4" w:space="0" w:color="auto"/>
              <w:bottom w:val="nil"/>
              <w:right w:val="nil"/>
            </w:tcBorders>
            <w:shd w:val="clear" w:color="auto" w:fill="FFFFFF"/>
            <w:vAlign w:val="center"/>
          </w:tcPr>
          <w:p w:rsidR="00FE0C5A" w:rsidRDefault="00FE0C5A" w:rsidP="00810D51">
            <w:pPr>
              <w:pStyle w:val="1f"/>
              <w:shd w:val="clear" w:color="auto" w:fill="auto"/>
              <w:spacing w:after="0" w:line="150" w:lineRule="exact"/>
              <w:ind w:firstLine="0"/>
              <w:jc w:val="both"/>
              <w:rPr>
                <w:rStyle w:val="BodytextMicrosoftSansSerif"/>
                <w:rFonts w:ascii="Tahoma" w:eastAsia="Arial Unicode MS" w:hAnsi="Tahoma" w:cs="Tahoma"/>
                <w:sz w:val="16"/>
                <w:szCs w:val="16"/>
              </w:rPr>
            </w:pPr>
          </w:p>
          <w:p w:rsidR="00FE0C5A" w:rsidRDefault="00FE0C5A" w:rsidP="00810D51">
            <w:pPr>
              <w:pStyle w:val="1f"/>
              <w:shd w:val="clear" w:color="auto" w:fill="auto"/>
              <w:spacing w:after="0" w:line="150" w:lineRule="exact"/>
              <w:ind w:firstLine="0"/>
              <w:jc w:val="both"/>
              <w:rPr>
                <w:rStyle w:val="BodytextMicrosoftSansSerif"/>
                <w:rFonts w:ascii="Tahoma" w:eastAsia="Arial Unicode MS" w:hAnsi="Tahoma" w:cs="Tahoma"/>
                <w:sz w:val="16"/>
                <w:szCs w:val="16"/>
              </w:rPr>
            </w:pPr>
          </w:p>
          <w:p w:rsidR="00FE0C5A" w:rsidRDefault="00FE0C5A" w:rsidP="00810D51">
            <w:pPr>
              <w:pStyle w:val="1f"/>
              <w:shd w:val="clear" w:color="auto" w:fill="auto"/>
              <w:spacing w:after="0" w:line="150" w:lineRule="exact"/>
              <w:ind w:firstLine="0"/>
              <w:jc w:val="both"/>
            </w:pPr>
            <w:r>
              <w:rPr>
                <w:rStyle w:val="BodytextMicrosoftSansSerif"/>
                <w:rFonts w:ascii="Tahoma" w:eastAsia="Arial Unicode MS" w:hAnsi="Tahoma" w:cs="Tahoma"/>
                <w:sz w:val="16"/>
                <w:szCs w:val="16"/>
              </w:rPr>
              <w:t>ΕΞΕΤΑΣΗ</w:t>
            </w:r>
          </w:p>
        </w:tc>
        <w:tc>
          <w:tcPr>
            <w:tcW w:w="992" w:type="dxa"/>
            <w:tcBorders>
              <w:top w:val="single" w:sz="4" w:space="0" w:color="auto"/>
              <w:left w:val="single" w:sz="4" w:space="0" w:color="auto"/>
              <w:bottom w:val="nil"/>
              <w:right w:val="nil"/>
            </w:tcBorders>
            <w:shd w:val="clear" w:color="auto" w:fill="FFFFFF"/>
            <w:vAlign w:val="center"/>
          </w:tcPr>
          <w:p w:rsidR="00FE0C5A" w:rsidRDefault="00FE0C5A" w:rsidP="00810D51">
            <w:pPr>
              <w:pStyle w:val="1f"/>
              <w:shd w:val="clear" w:color="auto" w:fill="auto"/>
              <w:spacing w:after="60" w:line="150" w:lineRule="exact"/>
              <w:ind w:firstLine="0"/>
              <w:jc w:val="both"/>
              <w:rPr>
                <w:rStyle w:val="BodytextMicrosoftSansSerif"/>
                <w:rFonts w:ascii="Tahoma" w:eastAsia="Arial Unicode MS" w:hAnsi="Tahoma" w:cs="Tahoma"/>
                <w:sz w:val="16"/>
                <w:szCs w:val="16"/>
              </w:rPr>
            </w:pPr>
          </w:p>
          <w:p w:rsidR="00FE0C5A" w:rsidRDefault="00FE0C5A" w:rsidP="00810D51">
            <w:pPr>
              <w:pStyle w:val="1f"/>
              <w:shd w:val="clear" w:color="auto" w:fill="auto"/>
              <w:spacing w:after="60" w:line="150" w:lineRule="exact"/>
              <w:ind w:firstLine="0"/>
              <w:jc w:val="both"/>
            </w:pPr>
            <w:r>
              <w:rPr>
                <w:rStyle w:val="BodytextMicrosoftSansSerif"/>
                <w:rFonts w:ascii="Tahoma" w:eastAsia="Arial Unicode MS" w:hAnsi="Tahoma" w:cs="Tahoma"/>
                <w:sz w:val="16"/>
                <w:szCs w:val="16"/>
              </w:rPr>
              <w:t xml:space="preserve">ΕΤΗΣΙΟΣ ΑΡΙΘΜΟΣ ΕΞΕΤΑΣΕΩΝ </w:t>
            </w:r>
          </w:p>
        </w:tc>
        <w:tc>
          <w:tcPr>
            <w:tcW w:w="992" w:type="dxa"/>
            <w:tcBorders>
              <w:top w:val="single" w:sz="4" w:space="0" w:color="auto"/>
              <w:left w:val="single" w:sz="4" w:space="0" w:color="auto"/>
              <w:bottom w:val="nil"/>
              <w:right w:val="nil"/>
            </w:tcBorders>
            <w:shd w:val="clear" w:color="auto" w:fill="FFFFFF"/>
            <w:vAlign w:val="center"/>
          </w:tcPr>
          <w:p w:rsidR="00FE0C5A" w:rsidRDefault="00FE0C5A" w:rsidP="00810D51">
            <w:pPr>
              <w:pStyle w:val="1f"/>
              <w:shd w:val="clear" w:color="auto" w:fill="auto"/>
              <w:spacing w:after="0" w:line="211" w:lineRule="exact"/>
              <w:ind w:firstLine="0"/>
              <w:jc w:val="both"/>
              <w:rPr>
                <w:rStyle w:val="BodytextMicrosoftSansSerif"/>
                <w:rFonts w:ascii="Tahoma" w:eastAsia="Arial Unicode MS" w:hAnsi="Tahoma" w:cs="Tahoma"/>
                <w:sz w:val="16"/>
                <w:szCs w:val="16"/>
              </w:rPr>
            </w:pPr>
          </w:p>
          <w:p w:rsidR="00FE0C5A" w:rsidRDefault="00FE0C5A" w:rsidP="00810D51">
            <w:pPr>
              <w:pStyle w:val="1f"/>
              <w:shd w:val="clear" w:color="auto" w:fill="auto"/>
              <w:spacing w:after="0" w:line="211" w:lineRule="exact"/>
              <w:ind w:firstLine="0"/>
              <w:jc w:val="both"/>
            </w:pPr>
            <w:r>
              <w:rPr>
                <w:rStyle w:val="BodytextMicrosoftSansSerif"/>
                <w:rFonts w:ascii="Tahoma" w:eastAsia="Arial Unicode MS" w:hAnsi="Tahoma" w:cs="Tahoma"/>
                <w:sz w:val="16"/>
                <w:szCs w:val="16"/>
              </w:rPr>
              <w:t xml:space="preserve">ΠΕΡΙΓΡΑΦΗ ΠΡΟΣΦ. ΕΙΔΟΥΣ </w:t>
            </w:r>
          </w:p>
        </w:tc>
        <w:tc>
          <w:tcPr>
            <w:tcW w:w="1134" w:type="dxa"/>
            <w:tcBorders>
              <w:top w:val="single" w:sz="4" w:space="0" w:color="auto"/>
              <w:left w:val="single" w:sz="4" w:space="0" w:color="auto"/>
              <w:bottom w:val="nil"/>
              <w:right w:val="nil"/>
            </w:tcBorders>
            <w:shd w:val="clear" w:color="auto" w:fill="FFFFFF"/>
            <w:vAlign w:val="center"/>
          </w:tcPr>
          <w:p w:rsidR="00FE0C5A" w:rsidRDefault="00FE0C5A" w:rsidP="00810D51">
            <w:pPr>
              <w:pStyle w:val="1f"/>
              <w:shd w:val="clear" w:color="auto" w:fill="auto"/>
              <w:spacing w:after="60" w:line="150" w:lineRule="exact"/>
              <w:ind w:firstLine="0"/>
              <w:jc w:val="both"/>
              <w:rPr>
                <w:rStyle w:val="BodytextMicrosoftSansSerif"/>
                <w:rFonts w:ascii="Tahoma" w:eastAsia="Arial Unicode MS" w:hAnsi="Tahoma" w:cs="Tahoma"/>
                <w:sz w:val="16"/>
                <w:szCs w:val="16"/>
              </w:rPr>
            </w:pPr>
          </w:p>
          <w:p w:rsidR="00FE0C5A" w:rsidRDefault="00FE0C5A" w:rsidP="00810D51">
            <w:pPr>
              <w:pStyle w:val="1f"/>
              <w:shd w:val="clear" w:color="auto" w:fill="auto"/>
              <w:spacing w:after="60" w:line="150" w:lineRule="exact"/>
              <w:ind w:firstLine="0"/>
              <w:jc w:val="both"/>
              <w:rPr>
                <w:rStyle w:val="BodytextMicrosoftSansSerif"/>
                <w:rFonts w:ascii="Tahoma" w:eastAsia="Arial Unicode MS" w:hAnsi="Tahoma" w:cs="Tahoma"/>
                <w:sz w:val="16"/>
                <w:szCs w:val="16"/>
              </w:rPr>
            </w:pPr>
          </w:p>
          <w:p w:rsidR="00FE0C5A" w:rsidRDefault="00FE0C5A" w:rsidP="00810D51">
            <w:pPr>
              <w:pStyle w:val="1f"/>
              <w:shd w:val="clear" w:color="auto" w:fill="auto"/>
              <w:spacing w:after="60" w:line="150" w:lineRule="exact"/>
              <w:ind w:firstLine="0"/>
              <w:jc w:val="both"/>
            </w:pPr>
            <w:r>
              <w:rPr>
                <w:rStyle w:val="BodytextMicrosoftSansSerif"/>
                <w:rFonts w:ascii="Tahoma" w:eastAsia="Arial Unicode MS" w:hAnsi="Tahoma" w:cs="Tahoma"/>
                <w:sz w:val="16"/>
                <w:szCs w:val="16"/>
              </w:rPr>
              <w:t>ΚΩΔ.</w:t>
            </w:r>
          </w:p>
          <w:p w:rsidR="00FE0C5A" w:rsidRDefault="00FE0C5A" w:rsidP="00810D51">
            <w:pPr>
              <w:pStyle w:val="1f"/>
              <w:shd w:val="clear" w:color="auto" w:fill="auto"/>
              <w:spacing w:before="60" w:after="0" w:line="150" w:lineRule="exact"/>
              <w:ind w:firstLine="0"/>
              <w:jc w:val="both"/>
              <w:rPr>
                <w:rFonts w:ascii="Tahoma" w:hAnsi="Tahoma" w:cs="Tahoma"/>
                <w:sz w:val="16"/>
                <w:szCs w:val="16"/>
              </w:rPr>
            </w:pPr>
            <w:r>
              <w:rPr>
                <w:rStyle w:val="BodytextMicrosoftSansSerif"/>
                <w:rFonts w:ascii="Tahoma" w:eastAsia="Arial Unicode MS" w:hAnsi="Tahoma" w:cs="Tahoma"/>
                <w:sz w:val="16"/>
                <w:szCs w:val="16"/>
              </w:rPr>
              <w:t>ΕΡΓΟΣΤΑΣΙΟΥ ΚΑΤΑΣΚΕΥΗΣ</w:t>
            </w:r>
          </w:p>
        </w:tc>
        <w:tc>
          <w:tcPr>
            <w:tcW w:w="993" w:type="dxa"/>
            <w:tcBorders>
              <w:top w:val="single" w:sz="4" w:space="0" w:color="auto"/>
              <w:left w:val="single" w:sz="4" w:space="0" w:color="auto"/>
              <w:bottom w:val="nil"/>
              <w:right w:val="nil"/>
            </w:tcBorders>
            <w:shd w:val="clear" w:color="auto" w:fill="FFFFFF"/>
            <w:vAlign w:val="center"/>
          </w:tcPr>
          <w:p w:rsidR="00FE0C5A" w:rsidRDefault="00FE0C5A" w:rsidP="00810D51">
            <w:pPr>
              <w:pStyle w:val="1f"/>
              <w:shd w:val="clear" w:color="auto" w:fill="auto"/>
              <w:spacing w:after="60" w:line="150" w:lineRule="exact"/>
              <w:ind w:firstLine="0"/>
              <w:jc w:val="both"/>
              <w:rPr>
                <w:rStyle w:val="BodytextMicrosoftSansSerif"/>
                <w:rFonts w:ascii="Tahoma" w:eastAsia="Arial Unicode MS" w:hAnsi="Tahoma" w:cs="Tahoma"/>
                <w:sz w:val="16"/>
                <w:szCs w:val="16"/>
              </w:rPr>
            </w:pPr>
          </w:p>
          <w:p w:rsidR="00FE0C5A" w:rsidRDefault="00FE0C5A" w:rsidP="00810D51">
            <w:pPr>
              <w:pStyle w:val="1f"/>
              <w:shd w:val="clear" w:color="auto" w:fill="auto"/>
              <w:spacing w:after="60" w:line="150" w:lineRule="exact"/>
              <w:ind w:firstLine="0"/>
              <w:jc w:val="both"/>
              <w:rPr>
                <w:rStyle w:val="BodytextMicrosoftSansSerif"/>
                <w:rFonts w:ascii="Tahoma" w:eastAsia="Arial Unicode MS" w:hAnsi="Tahoma" w:cs="Tahoma"/>
                <w:sz w:val="16"/>
                <w:szCs w:val="16"/>
              </w:rPr>
            </w:pPr>
          </w:p>
          <w:p w:rsidR="00FE0C5A" w:rsidRDefault="00FE0C5A" w:rsidP="00810D51">
            <w:pPr>
              <w:pStyle w:val="1f"/>
              <w:shd w:val="clear" w:color="auto" w:fill="auto"/>
              <w:spacing w:after="60" w:line="150" w:lineRule="exact"/>
              <w:ind w:firstLine="0"/>
              <w:jc w:val="both"/>
              <w:rPr>
                <w:rStyle w:val="BodytextMicrosoftSansSerif"/>
                <w:rFonts w:ascii="Tahoma" w:eastAsia="Arial Unicode MS" w:hAnsi="Tahoma" w:cs="Tahoma"/>
                <w:sz w:val="16"/>
                <w:szCs w:val="16"/>
              </w:rPr>
            </w:pPr>
          </w:p>
          <w:p w:rsidR="00FE0C5A" w:rsidRDefault="00FE0C5A" w:rsidP="00810D51">
            <w:pPr>
              <w:pStyle w:val="1f"/>
              <w:shd w:val="clear" w:color="auto" w:fill="auto"/>
              <w:spacing w:after="60" w:line="150" w:lineRule="exact"/>
              <w:ind w:firstLine="0"/>
              <w:jc w:val="both"/>
              <w:rPr>
                <w:rStyle w:val="BodytextMicrosoftSansSerif"/>
                <w:rFonts w:ascii="Tahoma" w:eastAsia="Arial Unicode MS" w:hAnsi="Tahoma" w:cs="Tahoma"/>
                <w:sz w:val="16"/>
                <w:szCs w:val="16"/>
              </w:rPr>
            </w:pPr>
            <w:r>
              <w:rPr>
                <w:rStyle w:val="BodytextMicrosoftSansSerif"/>
                <w:rFonts w:ascii="Tahoma" w:eastAsia="Arial Unicode MS" w:hAnsi="Tahoma" w:cs="Tahoma"/>
                <w:sz w:val="16"/>
                <w:szCs w:val="16"/>
              </w:rPr>
              <w:t>ΤΕΣΤ /</w:t>
            </w:r>
          </w:p>
          <w:p w:rsidR="00FE0C5A" w:rsidRDefault="00FE0C5A" w:rsidP="00810D51">
            <w:pPr>
              <w:pStyle w:val="1f"/>
              <w:shd w:val="clear" w:color="auto" w:fill="auto"/>
              <w:spacing w:after="60" w:line="150" w:lineRule="exact"/>
              <w:ind w:firstLine="0"/>
              <w:jc w:val="both"/>
            </w:pPr>
            <w:r>
              <w:rPr>
                <w:rStyle w:val="BodytextMicrosoftSansSerif"/>
                <w:rFonts w:ascii="Tahoma" w:eastAsia="Arial Unicode MS" w:hAnsi="Tahoma" w:cs="Tahoma"/>
                <w:sz w:val="16"/>
                <w:szCs w:val="16"/>
              </w:rPr>
              <w:t>ΣΥΣΚΕΥΑΣΙΑ</w:t>
            </w:r>
          </w:p>
        </w:tc>
        <w:tc>
          <w:tcPr>
            <w:tcW w:w="992" w:type="dxa"/>
            <w:tcBorders>
              <w:top w:val="single" w:sz="4" w:space="0" w:color="auto"/>
              <w:left w:val="single" w:sz="4" w:space="0" w:color="auto"/>
              <w:bottom w:val="nil"/>
              <w:right w:val="nil"/>
            </w:tcBorders>
            <w:shd w:val="clear" w:color="auto" w:fill="FFFFFF"/>
            <w:vAlign w:val="center"/>
          </w:tcPr>
          <w:p w:rsidR="00FE0C5A" w:rsidRDefault="00FE0C5A" w:rsidP="00810D51">
            <w:pPr>
              <w:pStyle w:val="1f"/>
              <w:shd w:val="clear" w:color="auto" w:fill="auto"/>
              <w:spacing w:after="60" w:line="150" w:lineRule="exact"/>
              <w:ind w:left="80" w:firstLine="0"/>
              <w:jc w:val="both"/>
              <w:rPr>
                <w:rStyle w:val="BodytextMicrosoftSansSerif"/>
                <w:rFonts w:ascii="Tahoma" w:eastAsia="Arial Unicode MS" w:hAnsi="Tahoma" w:cs="Tahoma"/>
                <w:sz w:val="16"/>
                <w:szCs w:val="16"/>
              </w:rPr>
            </w:pPr>
          </w:p>
          <w:p w:rsidR="00FE0C5A" w:rsidRDefault="00FE0C5A" w:rsidP="00810D51">
            <w:pPr>
              <w:pStyle w:val="1f"/>
              <w:shd w:val="clear" w:color="auto" w:fill="auto"/>
              <w:spacing w:after="60" w:line="150" w:lineRule="exact"/>
              <w:ind w:left="80" w:firstLine="0"/>
              <w:jc w:val="both"/>
              <w:rPr>
                <w:rStyle w:val="BodytextMicrosoftSansSerif"/>
                <w:rFonts w:ascii="Tahoma" w:eastAsia="Arial Unicode MS" w:hAnsi="Tahoma" w:cs="Tahoma"/>
                <w:sz w:val="16"/>
                <w:szCs w:val="16"/>
              </w:rPr>
            </w:pPr>
          </w:p>
          <w:p w:rsidR="00FE0C5A" w:rsidRDefault="00FE0C5A" w:rsidP="00810D51">
            <w:pPr>
              <w:pStyle w:val="1f"/>
              <w:shd w:val="clear" w:color="auto" w:fill="auto"/>
              <w:spacing w:after="60" w:line="150" w:lineRule="exact"/>
              <w:ind w:left="80" w:firstLine="0"/>
              <w:jc w:val="both"/>
              <w:rPr>
                <w:rStyle w:val="BodytextMicrosoftSansSerif"/>
                <w:rFonts w:ascii="Tahoma" w:eastAsia="Arial Unicode MS" w:hAnsi="Tahoma" w:cs="Tahoma"/>
                <w:sz w:val="16"/>
                <w:szCs w:val="16"/>
              </w:rPr>
            </w:pPr>
          </w:p>
          <w:p w:rsidR="00FE0C5A" w:rsidRDefault="00FE0C5A" w:rsidP="00810D51">
            <w:pPr>
              <w:pStyle w:val="1f"/>
              <w:shd w:val="clear" w:color="auto" w:fill="auto"/>
              <w:spacing w:after="60" w:line="150" w:lineRule="exact"/>
              <w:ind w:left="80" w:firstLine="0"/>
              <w:jc w:val="both"/>
            </w:pPr>
            <w:r>
              <w:rPr>
                <w:rStyle w:val="BodytextMicrosoftSansSerif"/>
                <w:rFonts w:ascii="Tahoma" w:eastAsia="Arial Unicode MS" w:hAnsi="Tahoma" w:cs="Tahoma"/>
                <w:sz w:val="16"/>
                <w:szCs w:val="16"/>
              </w:rPr>
              <w:t>ΤΙΜΗ/ΤΕΣΤ</w:t>
            </w:r>
          </w:p>
          <w:p w:rsidR="00FE0C5A" w:rsidRDefault="00FE0C5A" w:rsidP="00810D51">
            <w:pPr>
              <w:pStyle w:val="1f"/>
              <w:shd w:val="clear" w:color="auto" w:fill="auto"/>
              <w:spacing w:before="60" w:after="0" w:line="150" w:lineRule="exact"/>
              <w:ind w:left="80" w:firstLine="0"/>
              <w:jc w:val="both"/>
              <w:rPr>
                <w:rFonts w:ascii="Tahoma" w:hAnsi="Tahoma" w:cs="Tahoma"/>
                <w:sz w:val="16"/>
                <w:szCs w:val="16"/>
              </w:rPr>
            </w:pPr>
          </w:p>
        </w:tc>
        <w:tc>
          <w:tcPr>
            <w:tcW w:w="992" w:type="dxa"/>
            <w:gridSpan w:val="2"/>
            <w:tcBorders>
              <w:top w:val="single" w:sz="4" w:space="0" w:color="auto"/>
              <w:left w:val="single" w:sz="4" w:space="0" w:color="auto"/>
              <w:bottom w:val="nil"/>
              <w:right w:val="nil"/>
            </w:tcBorders>
            <w:shd w:val="clear" w:color="auto" w:fill="FFFFFF"/>
            <w:vAlign w:val="center"/>
          </w:tcPr>
          <w:p w:rsidR="00FE0C5A" w:rsidRDefault="00FE0C5A" w:rsidP="00810D51">
            <w:pPr>
              <w:pStyle w:val="1f"/>
              <w:shd w:val="clear" w:color="auto" w:fill="auto"/>
              <w:spacing w:after="0" w:line="211" w:lineRule="exact"/>
              <w:ind w:firstLine="0"/>
              <w:jc w:val="both"/>
              <w:rPr>
                <w:rStyle w:val="BodytextMicrosoftSansSerif"/>
                <w:rFonts w:ascii="Tahoma" w:eastAsia="Arial Unicode MS" w:hAnsi="Tahoma" w:cs="Tahoma"/>
                <w:sz w:val="16"/>
                <w:szCs w:val="16"/>
              </w:rPr>
            </w:pPr>
          </w:p>
          <w:p w:rsidR="00FE0C5A" w:rsidRDefault="00FE0C5A" w:rsidP="00810D51">
            <w:pPr>
              <w:pStyle w:val="1f"/>
              <w:shd w:val="clear" w:color="auto" w:fill="auto"/>
              <w:spacing w:after="0" w:line="211" w:lineRule="exact"/>
              <w:ind w:firstLine="0"/>
              <w:jc w:val="both"/>
            </w:pPr>
            <w:r>
              <w:rPr>
                <w:rStyle w:val="BodytextMicrosoftSansSerif"/>
                <w:rFonts w:ascii="Tahoma" w:eastAsia="Arial Unicode MS" w:hAnsi="Tahoma" w:cs="Tahoma"/>
                <w:sz w:val="16"/>
                <w:szCs w:val="16"/>
              </w:rPr>
              <w:t>ΤΙΜΗ/ΣΥΣΚ. ΧΩΡΙΣ ΦΠΑ</w:t>
            </w:r>
          </w:p>
        </w:tc>
        <w:tc>
          <w:tcPr>
            <w:tcW w:w="2268" w:type="dxa"/>
            <w:tcBorders>
              <w:top w:val="single" w:sz="4" w:space="0" w:color="auto"/>
              <w:left w:val="single" w:sz="4" w:space="0" w:color="auto"/>
              <w:bottom w:val="nil"/>
              <w:right w:val="nil"/>
            </w:tcBorders>
            <w:shd w:val="clear" w:color="auto" w:fill="FFFFFF"/>
            <w:vAlign w:val="center"/>
            <w:hideMark/>
          </w:tcPr>
          <w:p w:rsidR="00FE0C5A" w:rsidRDefault="00FE0C5A" w:rsidP="00810D51">
            <w:pPr>
              <w:pStyle w:val="1f"/>
              <w:shd w:val="clear" w:color="auto" w:fill="auto"/>
              <w:spacing w:after="0" w:line="211" w:lineRule="exact"/>
              <w:ind w:firstLine="0"/>
              <w:jc w:val="both"/>
              <w:rPr>
                <w:rFonts w:ascii="Tahoma" w:hAnsi="Tahoma" w:cs="Tahoma"/>
                <w:sz w:val="16"/>
                <w:szCs w:val="16"/>
              </w:rPr>
            </w:pPr>
            <w:r>
              <w:rPr>
                <w:rStyle w:val="BodytextMicrosoftSansSerif"/>
                <w:rFonts w:ascii="Tahoma" w:eastAsia="Arial Unicode MS" w:hAnsi="Tahoma" w:cs="Tahoma"/>
                <w:sz w:val="16"/>
                <w:szCs w:val="16"/>
              </w:rPr>
              <w:t>ΑΠΑΙΤΟΥΜΕΝΕΣ ΣΥΣΚ. ΓΙΑ ΤΟ ΣΥΝΟΛΟ ΤΩΝ ΑΙΤΟΥΜΕΝΩΝ ΕΞΕΤΑΣΕΩΝ ΤΟΥ ΝΟΣΟΚΟΜΕΙΟΥ</w:t>
            </w:r>
          </w:p>
        </w:tc>
        <w:tc>
          <w:tcPr>
            <w:tcW w:w="1418" w:type="dxa"/>
            <w:tcBorders>
              <w:top w:val="single" w:sz="4" w:space="0" w:color="auto"/>
              <w:left w:val="single" w:sz="4" w:space="0" w:color="auto"/>
              <w:bottom w:val="nil"/>
              <w:right w:val="nil"/>
            </w:tcBorders>
            <w:shd w:val="clear" w:color="auto" w:fill="FFFFFF"/>
            <w:vAlign w:val="center"/>
            <w:hideMark/>
          </w:tcPr>
          <w:p w:rsidR="00FE0C5A" w:rsidRDefault="00FE0C5A" w:rsidP="00810D51">
            <w:pPr>
              <w:pStyle w:val="1f"/>
              <w:shd w:val="clear" w:color="auto" w:fill="auto"/>
              <w:spacing w:after="0" w:line="211" w:lineRule="exact"/>
              <w:ind w:firstLine="0"/>
              <w:jc w:val="both"/>
              <w:rPr>
                <w:rFonts w:ascii="Tahoma" w:hAnsi="Tahoma" w:cs="Tahoma"/>
                <w:sz w:val="16"/>
                <w:szCs w:val="16"/>
              </w:rPr>
            </w:pPr>
            <w:r>
              <w:rPr>
                <w:rStyle w:val="BodytextMicrosoftSansSerif"/>
                <w:rFonts w:ascii="Tahoma" w:eastAsia="Arial Unicode MS" w:hAnsi="Tahoma" w:cs="Tahoma"/>
                <w:sz w:val="16"/>
                <w:szCs w:val="16"/>
              </w:rPr>
              <w:t>ΣΥΝΟΛΙΚΟ ΚΟΣΤΟΣ ΑΠΑΙΤ.ΣΥΣΚ.ΧΩΡΙΣΦΠΑ ΓΙΑ ΤΟ ΣΥΝΟΛΟ ΤΩΝ ΑΙΤΟΥΜΕΝΩΝ ΕΞΕΤΑΣΕΩΝ (10)=(8)Χ(9)</w:t>
            </w:r>
          </w:p>
        </w:tc>
        <w:tc>
          <w:tcPr>
            <w:tcW w:w="850" w:type="dxa"/>
            <w:tcBorders>
              <w:top w:val="single" w:sz="4" w:space="0" w:color="auto"/>
              <w:left w:val="single" w:sz="4" w:space="0" w:color="auto"/>
              <w:bottom w:val="nil"/>
              <w:right w:val="nil"/>
            </w:tcBorders>
            <w:shd w:val="clear" w:color="auto" w:fill="FFFFFF"/>
            <w:vAlign w:val="center"/>
          </w:tcPr>
          <w:p w:rsidR="00FE0C5A" w:rsidRDefault="00FE0C5A" w:rsidP="00810D51">
            <w:pPr>
              <w:pStyle w:val="1f"/>
              <w:shd w:val="clear" w:color="auto" w:fill="auto"/>
              <w:spacing w:after="0" w:line="150" w:lineRule="exact"/>
              <w:ind w:firstLine="0"/>
              <w:jc w:val="both"/>
              <w:rPr>
                <w:rStyle w:val="BodytextMicrosoftSansSerif"/>
                <w:rFonts w:ascii="Tahoma" w:eastAsia="Arial Unicode MS" w:hAnsi="Tahoma" w:cs="Tahoma"/>
                <w:sz w:val="16"/>
                <w:szCs w:val="16"/>
              </w:rPr>
            </w:pPr>
          </w:p>
          <w:p w:rsidR="00FE0C5A" w:rsidRDefault="00FE0C5A" w:rsidP="00810D51">
            <w:pPr>
              <w:pStyle w:val="1f"/>
              <w:shd w:val="clear" w:color="auto" w:fill="auto"/>
              <w:spacing w:after="0" w:line="150" w:lineRule="exact"/>
              <w:ind w:firstLine="0"/>
              <w:jc w:val="both"/>
            </w:pPr>
            <w:r>
              <w:rPr>
                <w:rStyle w:val="BodytextMicrosoftSansSerif"/>
                <w:rFonts w:ascii="Tahoma" w:eastAsia="Arial Unicode MS" w:hAnsi="Tahoma" w:cs="Tahoma"/>
                <w:sz w:val="16"/>
                <w:szCs w:val="16"/>
              </w:rPr>
              <w:t>% ΦΠΑ</w:t>
            </w:r>
          </w:p>
        </w:tc>
        <w:tc>
          <w:tcPr>
            <w:tcW w:w="1418" w:type="dxa"/>
            <w:tcBorders>
              <w:top w:val="single" w:sz="4" w:space="0" w:color="auto"/>
              <w:left w:val="single" w:sz="4" w:space="0" w:color="auto"/>
              <w:bottom w:val="nil"/>
              <w:right w:val="nil"/>
            </w:tcBorders>
            <w:shd w:val="clear" w:color="auto" w:fill="FFFFFF"/>
            <w:vAlign w:val="center"/>
            <w:hideMark/>
          </w:tcPr>
          <w:p w:rsidR="00FE0C5A" w:rsidRDefault="00FE0C5A" w:rsidP="00810D51">
            <w:pPr>
              <w:pStyle w:val="1f"/>
              <w:shd w:val="clear" w:color="auto" w:fill="auto"/>
              <w:spacing w:after="0" w:line="211" w:lineRule="exact"/>
              <w:ind w:firstLine="0"/>
              <w:jc w:val="both"/>
              <w:rPr>
                <w:rFonts w:ascii="Tahoma" w:hAnsi="Tahoma" w:cs="Tahoma"/>
                <w:sz w:val="16"/>
                <w:szCs w:val="16"/>
              </w:rPr>
            </w:pPr>
            <w:r>
              <w:rPr>
                <w:rStyle w:val="BodytextMicrosoftSansSerif"/>
                <w:rFonts w:ascii="Tahoma" w:eastAsia="Arial Unicode MS" w:hAnsi="Tahoma" w:cs="Tahoma"/>
                <w:sz w:val="16"/>
                <w:szCs w:val="16"/>
              </w:rPr>
              <w:t>ΣΥΝΟΛΟ ΦΠΑ (12)=(10)Χ(11)</w:t>
            </w:r>
          </w:p>
        </w:tc>
        <w:tc>
          <w:tcPr>
            <w:tcW w:w="2126" w:type="dxa"/>
            <w:tcBorders>
              <w:top w:val="single" w:sz="4" w:space="0" w:color="auto"/>
              <w:left w:val="single" w:sz="4" w:space="0" w:color="auto"/>
              <w:bottom w:val="nil"/>
              <w:right w:val="single" w:sz="4" w:space="0" w:color="auto"/>
            </w:tcBorders>
            <w:shd w:val="clear" w:color="auto" w:fill="FFFFFF"/>
            <w:vAlign w:val="center"/>
            <w:hideMark/>
          </w:tcPr>
          <w:p w:rsidR="00FE0C5A" w:rsidRDefault="00FE0C5A" w:rsidP="00810D51">
            <w:pPr>
              <w:pStyle w:val="1f"/>
              <w:shd w:val="clear" w:color="auto" w:fill="auto"/>
              <w:spacing w:after="0" w:line="211" w:lineRule="exact"/>
              <w:ind w:firstLine="0"/>
              <w:jc w:val="both"/>
              <w:rPr>
                <w:rFonts w:ascii="Tahoma" w:hAnsi="Tahoma" w:cs="Tahoma"/>
                <w:sz w:val="16"/>
                <w:szCs w:val="16"/>
              </w:rPr>
            </w:pPr>
            <w:r>
              <w:rPr>
                <w:rStyle w:val="BodytextMicrosoftSansSerif"/>
                <w:rFonts w:ascii="Tahoma" w:eastAsia="Arial Unicode MS" w:hAnsi="Tahoma" w:cs="Tahoma"/>
                <w:sz w:val="16"/>
                <w:szCs w:val="16"/>
              </w:rPr>
              <w:t>ΣΥΝΟΛΙΚΟ ΚΟΣΤΟΣ ΑΠΑΙΤ. ΣΥΣΚ. ΜΕ ΦΠΑ ΓΙΑ ΤΟ ΣΥΝΟΛΟ ΤΩΝ ΑΙΤΟΥΜΕΝΩΝ ΕΞΕΤΑΣΕΩΝ (13)=(10)+(12)</w:t>
            </w:r>
          </w:p>
        </w:tc>
      </w:tr>
      <w:tr w:rsidR="00FE0C5A" w:rsidRPr="00D81569" w:rsidTr="00810D51">
        <w:trPr>
          <w:trHeight w:hRule="exact" w:val="592"/>
          <w:jc w:val="center"/>
        </w:trPr>
        <w:tc>
          <w:tcPr>
            <w:tcW w:w="561" w:type="dxa"/>
            <w:tcBorders>
              <w:top w:val="single" w:sz="4" w:space="0" w:color="auto"/>
              <w:left w:val="single" w:sz="4" w:space="0" w:color="auto"/>
              <w:bottom w:val="nil"/>
              <w:right w:val="nil"/>
            </w:tcBorders>
            <w:shd w:val="clear" w:color="auto" w:fill="FFFFFF"/>
          </w:tcPr>
          <w:p w:rsidR="00FE0C5A" w:rsidRDefault="00FE0C5A" w:rsidP="00810D51">
            <w:pPr>
              <w:rPr>
                <w:b/>
                <w:sz w:val="18"/>
                <w:szCs w:val="18"/>
                <w:lang w:val="el-GR"/>
              </w:rPr>
            </w:pPr>
          </w:p>
        </w:tc>
        <w:tc>
          <w:tcPr>
            <w:tcW w:w="716" w:type="dxa"/>
            <w:tcBorders>
              <w:top w:val="single" w:sz="4" w:space="0" w:color="auto"/>
              <w:left w:val="single" w:sz="4" w:space="0" w:color="auto"/>
              <w:bottom w:val="nil"/>
              <w:right w:val="nil"/>
            </w:tcBorders>
            <w:shd w:val="clear" w:color="auto" w:fill="FFFFFF"/>
          </w:tcPr>
          <w:p w:rsidR="00FE0C5A" w:rsidRDefault="00FE0C5A" w:rsidP="00810D51">
            <w:pPr>
              <w:rPr>
                <w:b/>
                <w:sz w:val="18"/>
                <w:szCs w:val="18"/>
                <w:lang w:val="el-GR"/>
              </w:rPr>
            </w:pPr>
          </w:p>
        </w:tc>
        <w:tc>
          <w:tcPr>
            <w:tcW w:w="992" w:type="dxa"/>
            <w:tcBorders>
              <w:top w:val="single" w:sz="4" w:space="0" w:color="auto"/>
              <w:left w:val="single" w:sz="4" w:space="0" w:color="auto"/>
              <w:bottom w:val="nil"/>
              <w:right w:val="nil"/>
            </w:tcBorders>
            <w:shd w:val="clear" w:color="auto" w:fill="FFFFFF"/>
          </w:tcPr>
          <w:p w:rsidR="00FE0C5A" w:rsidRDefault="00FE0C5A" w:rsidP="00810D51">
            <w:pPr>
              <w:rPr>
                <w:b/>
                <w:sz w:val="18"/>
                <w:szCs w:val="18"/>
                <w:lang w:val="el-GR"/>
              </w:rPr>
            </w:pPr>
          </w:p>
        </w:tc>
        <w:tc>
          <w:tcPr>
            <w:tcW w:w="992" w:type="dxa"/>
            <w:tcBorders>
              <w:top w:val="single" w:sz="4" w:space="0" w:color="auto"/>
              <w:left w:val="single" w:sz="4" w:space="0" w:color="auto"/>
              <w:bottom w:val="nil"/>
              <w:right w:val="nil"/>
            </w:tcBorders>
            <w:shd w:val="clear" w:color="auto" w:fill="FFFFFF"/>
          </w:tcPr>
          <w:p w:rsidR="00FE0C5A" w:rsidRDefault="00FE0C5A" w:rsidP="00810D51">
            <w:pPr>
              <w:rPr>
                <w:b/>
                <w:sz w:val="18"/>
                <w:szCs w:val="18"/>
                <w:lang w:val="el-GR"/>
              </w:rPr>
            </w:pPr>
          </w:p>
        </w:tc>
        <w:tc>
          <w:tcPr>
            <w:tcW w:w="1134" w:type="dxa"/>
            <w:tcBorders>
              <w:top w:val="single" w:sz="4" w:space="0" w:color="auto"/>
              <w:left w:val="single" w:sz="4" w:space="0" w:color="auto"/>
              <w:bottom w:val="nil"/>
              <w:right w:val="nil"/>
            </w:tcBorders>
            <w:shd w:val="clear" w:color="auto" w:fill="FFFFFF"/>
          </w:tcPr>
          <w:p w:rsidR="00FE0C5A" w:rsidRDefault="00FE0C5A" w:rsidP="00810D51">
            <w:pPr>
              <w:rPr>
                <w:b/>
                <w:sz w:val="18"/>
                <w:szCs w:val="18"/>
                <w:lang w:val="el-GR"/>
              </w:rPr>
            </w:pPr>
          </w:p>
        </w:tc>
        <w:tc>
          <w:tcPr>
            <w:tcW w:w="993" w:type="dxa"/>
            <w:tcBorders>
              <w:top w:val="single" w:sz="4" w:space="0" w:color="auto"/>
              <w:left w:val="single" w:sz="4" w:space="0" w:color="auto"/>
              <w:bottom w:val="nil"/>
              <w:right w:val="nil"/>
            </w:tcBorders>
            <w:shd w:val="clear" w:color="auto" w:fill="FFFFFF"/>
          </w:tcPr>
          <w:p w:rsidR="00FE0C5A" w:rsidRDefault="00FE0C5A" w:rsidP="00810D51">
            <w:pPr>
              <w:rPr>
                <w:b/>
                <w:sz w:val="18"/>
                <w:szCs w:val="18"/>
                <w:lang w:val="el-GR"/>
              </w:rPr>
            </w:pPr>
          </w:p>
        </w:tc>
        <w:tc>
          <w:tcPr>
            <w:tcW w:w="992" w:type="dxa"/>
            <w:tcBorders>
              <w:top w:val="single" w:sz="4" w:space="0" w:color="auto"/>
              <w:left w:val="single" w:sz="4" w:space="0" w:color="auto"/>
              <w:bottom w:val="nil"/>
              <w:right w:val="nil"/>
            </w:tcBorders>
            <w:shd w:val="clear" w:color="auto" w:fill="FFFFFF"/>
          </w:tcPr>
          <w:p w:rsidR="00FE0C5A" w:rsidRDefault="00FE0C5A" w:rsidP="00810D51">
            <w:pPr>
              <w:rPr>
                <w:b/>
                <w:sz w:val="18"/>
                <w:szCs w:val="18"/>
                <w:lang w:val="el-GR"/>
              </w:rPr>
            </w:pPr>
          </w:p>
        </w:tc>
        <w:tc>
          <w:tcPr>
            <w:tcW w:w="992" w:type="dxa"/>
            <w:gridSpan w:val="2"/>
            <w:tcBorders>
              <w:top w:val="single" w:sz="4" w:space="0" w:color="auto"/>
              <w:left w:val="single" w:sz="4" w:space="0" w:color="auto"/>
              <w:bottom w:val="nil"/>
              <w:right w:val="nil"/>
            </w:tcBorders>
            <w:shd w:val="clear" w:color="auto" w:fill="FFFFFF"/>
          </w:tcPr>
          <w:p w:rsidR="00FE0C5A" w:rsidRDefault="00FE0C5A" w:rsidP="00810D51">
            <w:pPr>
              <w:rPr>
                <w:b/>
                <w:sz w:val="18"/>
                <w:szCs w:val="18"/>
                <w:lang w:val="el-GR"/>
              </w:rPr>
            </w:pPr>
          </w:p>
        </w:tc>
        <w:tc>
          <w:tcPr>
            <w:tcW w:w="2268" w:type="dxa"/>
            <w:tcBorders>
              <w:top w:val="single" w:sz="4" w:space="0" w:color="auto"/>
              <w:left w:val="single" w:sz="4" w:space="0" w:color="auto"/>
              <w:bottom w:val="nil"/>
              <w:right w:val="nil"/>
            </w:tcBorders>
            <w:shd w:val="clear" w:color="auto" w:fill="FFFFFF"/>
          </w:tcPr>
          <w:p w:rsidR="00FE0C5A" w:rsidRDefault="00FE0C5A" w:rsidP="00810D51">
            <w:pPr>
              <w:rPr>
                <w:b/>
                <w:sz w:val="18"/>
                <w:szCs w:val="18"/>
                <w:lang w:val="el-GR"/>
              </w:rPr>
            </w:pPr>
          </w:p>
        </w:tc>
        <w:tc>
          <w:tcPr>
            <w:tcW w:w="1418" w:type="dxa"/>
            <w:tcBorders>
              <w:top w:val="single" w:sz="4" w:space="0" w:color="auto"/>
              <w:left w:val="single" w:sz="4" w:space="0" w:color="auto"/>
              <w:bottom w:val="nil"/>
              <w:right w:val="nil"/>
            </w:tcBorders>
            <w:shd w:val="clear" w:color="auto" w:fill="FFFFFF"/>
          </w:tcPr>
          <w:p w:rsidR="00FE0C5A" w:rsidRDefault="00FE0C5A" w:rsidP="00810D51">
            <w:pPr>
              <w:rPr>
                <w:b/>
                <w:sz w:val="18"/>
                <w:szCs w:val="18"/>
                <w:lang w:val="el-GR"/>
              </w:rPr>
            </w:pPr>
          </w:p>
        </w:tc>
        <w:tc>
          <w:tcPr>
            <w:tcW w:w="850" w:type="dxa"/>
            <w:tcBorders>
              <w:top w:val="single" w:sz="4" w:space="0" w:color="auto"/>
              <w:left w:val="single" w:sz="4" w:space="0" w:color="auto"/>
              <w:bottom w:val="nil"/>
              <w:right w:val="nil"/>
            </w:tcBorders>
            <w:shd w:val="clear" w:color="auto" w:fill="FFFFFF"/>
          </w:tcPr>
          <w:p w:rsidR="00FE0C5A" w:rsidRDefault="00FE0C5A" w:rsidP="00810D51">
            <w:pPr>
              <w:rPr>
                <w:b/>
                <w:sz w:val="18"/>
                <w:szCs w:val="18"/>
                <w:lang w:val="el-GR"/>
              </w:rPr>
            </w:pPr>
          </w:p>
        </w:tc>
        <w:tc>
          <w:tcPr>
            <w:tcW w:w="1418" w:type="dxa"/>
            <w:tcBorders>
              <w:top w:val="single" w:sz="4" w:space="0" w:color="auto"/>
              <w:left w:val="single" w:sz="4" w:space="0" w:color="auto"/>
              <w:bottom w:val="nil"/>
              <w:right w:val="nil"/>
            </w:tcBorders>
            <w:shd w:val="clear" w:color="auto" w:fill="FFFFFF"/>
          </w:tcPr>
          <w:p w:rsidR="00FE0C5A" w:rsidRDefault="00FE0C5A" w:rsidP="00810D51">
            <w:pPr>
              <w:rPr>
                <w:b/>
                <w:sz w:val="18"/>
                <w:szCs w:val="18"/>
                <w:lang w:val="el-GR"/>
              </w:rPr>
            </w:pPr>
          </w:p>
        </w:tc>
        <w:tc>
          <w:tcPr>
            <w:tcW w:w="2126" w:type="dxa"/>
            <w:tcBorders>
              <w:top w:val="single" w:sz="4" w:space="0" w:color="auto"/>
              <w:left w:val="single" w:sz="4" w:space="0" w:color="auto"/>
              <w:bottom w:val="nil"/>
              <w:right w:val="single" w:sz="4" w:space="0" w:color="auto"/>
            </w:tcBorders>
            <w:shd w:val="clear" w:color="auto" w:fill="FFFFFF"/>
          </w:tcPr>
          <w:p w:rsidR="00FE0C5A" w:rsidRDefault="00FE0C5A" w:rsidP="00810D51">
            <w:pPr>
              <w:rPr>
                <w:b/>
                <w:sz w:val="18"/>
                <w:szCs w:val="18"/>
                <w:lang w:val="el-GR"/>
              </w:rPr>
            </w:pPr>
          </w:p>
        </w:tc>
      </w:tr>
      <w:tr w:rsidR="00FE0C5A" w:rsidTr="00810D51">
        <w:trPr>
          <w:trHeight w:hRule="exact" w:val="951"/>
          <w:jc w:val="center"/>
        </w:trPr>
        <w:tc>
          <w:tcPr>
            <w:tcW w:w="1277" w:type="dxa"/>
            <w:gridSpan w:val="2"/>
            <w:tcBorders>
              <w:top w:val="single" w:sz="4" w:space="0" w:color="auto"/>
              <w:left w:val="single" w:sz="4" w:space="0" w:color="auto"/>
              <w:bottom w:val="single" w:sz="4" w:space="0" w:color="auto"/>
              <w:right w:val="nil"/>
            </w:tcBorders>
            <w:shd w:val="clear" w:color="auto" w:fill="FFFFFF"/>
          </w:tcPr>
          <w:p w:rsidR="00FE0C5A" w:rsidRDefault="00FE0C5A" w:rsidP="00810D51">
            <w:pPr>
              <w:pStyle w:val="1f"/>
              <w:shd w:val="clear" w:color="auto" w:fill="auto"/>
              <w:spacing w:after="0" w:line="150" w:lineRule="exact"/>
              <w:ind w:firstLine="0"/>
              <w:jc w:val="both"/>
              <w:rPr>
                <w:rStyle w:val="BodytextMicrosoftSansSerif"/>
                <w:rFonts w:ascii="Tahoma" w:eastAsia="Arial Unicode MS" w:hAnsi="Tahoma" w:cs="Tahoma"/>
                <w:sz w:val="18"/>
                <w:szCs w:val="18"/>
              </w:rPr>
            </w:pPr>
          </w:p>
          <w:p w:rsidR="00FE0C5A" w:rsidRDefault="00FE0C5A" w:rsidP="00810D51">
            <w:pPr>
              <w:pStyle w:val="1f"/>
              <w:shd w:val="clear" w:color="auto" w:fill="auto"/>
              <w:spacing w:after="0" w:line="150" w:lineRule="exact"/>
              <w:ind w:firstLine="0"/>
              <w:jc w:val="both"/>
            </w:pPr>
            <w:r>
              <w:rPr>
                <w:rStyle w:val="BodytextMicrosoftSansSerif"/>
                <w:rFonts w:ascii="Tahoma" w:eastAsia="Arial Unicode MS" w:hAnsi="Tahoma" w:cs="Tahoma"/>
                <w:sz w:val="18"/>
                <w:szCs w:val="18"/>
              </w:rPr>
              <w:t>ΣΥΝΟΛΑ (αριθμητικώς και ολογράφως)</w:t>
            </w:r>
          </w:p>
        </w:tc>
        <w:tc>
          <w:tcPr>
            <w:tcW w:w="992" w:type="dxa"/>
            <w:tcBorders>
              <w:top w:val="single" w:sz="4" w:space="0" w:color="auto"/>
              <w:left w:val="single" w:sz="4" w:space="0" w:color="auto"/>
              <w:bottom w:val="single" w:sz="4" w:space="0" w:color="auto"/>
              <w:right w:val="nil"/>
            </w:tcBorders>
            <w:shd w:val="clear" w:color="auto" w:fill="FFFFFF"/>
          </w:tcPr>
          <w:p w:rsidR="00FE0C5A" w:rsidRDefault="00FE0C5A" w:rsidP="00810D51">
            <w:pPr>
              <w:pStyle w:val="1f"/>
              <w:shd w:val="clear" w:color="auto" w:fill="auto"/>
              <w:spacing w:after="0" w:line="150" w:lineRule="exact"/>
              <w:ind w:right="20" w:firstLine="0"/>
              <w:jc w:val="both"/>
              <w:rPr>
                <w:rStyle w:val="BodytextMicrosoftSansSerif"/>
                <w:rFonts w:ascii="Tahoma" w:eastAsia="Arial Unicode MS" w:hAnsi="Tahoma" w:cs="Tahoma"/>
                <w:sz w:val="18"/>
                <w:szCs w:val="18"/>
              </w:rPr>
            </w:pPr>
          </w:p>
          <w:p w:rsidR="00FE0C5A" w:rsidRDefault="00FE0C5A" w:rsidP="00810D51">
            <w:pPr>
              <w:pStyle w:val="1f"/>
              <w:shd w:val="clear" w:color="auto" w:fill="auto"/>
              <w:spacing w:after="0" w:line="150" w:lineRule="exact"/>
              <w:ind w:right="20" w:firstLine="0"/>
              <w:jc w:val="both"/>
            </w:pPr>
            <w:r>
              <w:rPr>
                <w:rStyle w:val="BodytextMicrosoftSansSerif"/>
                <w:rFonts w:ascii="Tahoma" w:eastAsia="Arial Unicode MS" w:hAnsi="Tahoma" w:cs="Tahoma"/>
                <w:sz w:val="18"/>
                <w:szCs w:val="18"/>
              </w:rPr>
              <w:t>0</w:t>
            </w:r>
          </w:p>
        </w:tc>
        <w:tc>
          <w:tcPr>
            <w:tcW w:w="992" w:type="dxa"/>
            <w:tcBorders>
              <w:top w:val="single" w:sz="4" w:space="0" w:color="auto"/>
              <w:left w:val="single" w:sz="4" w:space="0" w:color="auto"/>
              <w:bottom w:val="single" w:sz="4" w:space="0" w:color="auto"/>
              <w:right w:val="nil"/>
            </w:tcBorders>
            <w:shd w:val="clear" w:color="auto" w:fill="FFFFFF"/>
          </w:tcPr>
          <w:p w:rsidR="00FE0C5A" w:rsidRDefault="00FE0C5A" w:rsidP="00810D51">
            <w:pPr>
              <w:rPr>
                <w:b/>
                <w:sz w:val="18"/>
                <w:szCs w:val="18"/>
              </w:rPr>
            </w:pPr>
          </w:p>
        </w:tc>
        <w:tc>
          <w:tcPr>
            <w:tcW w:w="1134" w:type="dxa"/>
            <w:tcBorders>
              <w:top w:val="single" w:sz="4" w:space="0" w:color="auto"/>
              <w:left w:val="single" w:sz="4" w:space="0" w:color="auto"/>
              <w:bottom w:val="single" w:sz="4" w:space="0" w:color="auto"/>
              <w:right w:val="nil"/>
            </w:tcBorders>
            <w:shd w:val="clear" w:color="auto" w:fill="FFFFFF"/>
          </w:tcPr>
          <w:p w:rsidR="00FE0C5A" w:rsidRDefault="00FE0C5A" w:rsidP="00810D51">
            <w:pPr>
              <w:rPr>
                <w:b/>
                <w:sz w:val="18"/>
                <w:szCs w:val="18"/>
              </w:rPr>
            </w:pPr>
          </w:p>
        </w:tc>
        <w:tc>
          <w:tcPr>
            <w:tcW w:w="993" w:type="dxa"/>
            <w:tcBorders>
              <w:top w:val="single" w:sz="4" w:space="0" w:color="auto"/>
              <w:left w:val="single" w:sz="4" w:space="0" w:color="auto"/>
              <w:bottom w:val="single" w:sz="4" w:space="0" w:color="auto"/>
              <w:right w:val="nil"/>
            </w:tcBorders>
            <w:shd w:val="clear" w:color="auto" w:fill="FFFFFF"/>
          </w:tcPr>
          <w:p w:rsidR="00FE0C5A" w:rsidRDefault="00FE0C5A" w:rsidP="00810D51">
            <w:pPr>
              <w:rPr>
                <w:b/>
                <w:sz w:val="18"/>
                <w:szCs w:val="18"/>
              </w:rPr>
            </w:pPr>
          </w:p>
        </w:tc>
        <w:tc>
          <w:tcPr>
            <w:tcW w:w="992" w:type="dxa"/>
            <w:tcBorders>
              <w:top w:val="single" w:sz="4" w:space="0" w:color="auto"/>
              <w:left w:val="single" w:sz="4" w:space="0" w:color="auto"/>
              <w:bottom w:val="single" w:sz="4" w:space="0" w:color="auto"/>
              <w:right w:val="nil"/>
            </w:tcBorders>
            <w:shd w:val="clear" w:color="auto" w:fill="FFFFFF"/>
          </w:tcPr>
          <w:p w:rsidR="00FE0C5A" w:rsidRDefault="00FE0C5A" w:rsidP="00810D51">
            <w:pPr>
              <w:rPr>
                <w:b/>
                <w:sz w:val="18"/>
                <w:szCs w:val="18"/>
              </w:rPr>
            </w:pPr>
          </w:p>
        </w:tc>
        <w:tc>
          <w:tcPr>
            <w:tcW w:w="992" w:type="dxa"/>
            <w:gridSpan w:val="2"/>
            <w:tcBorders>
              <w:top w:val="single" w:sz="4" w:space="0" w:color="auto"/>
              <w:left w:val="single" w:sz="4" w:space="0" w:color="auto"/>
              <w:bottom w:val="single" w:sz="4" w:space="0" w:color="auto"/>
              <w:right w:val="nil"/>
            </w:tcBorders>
            <w:shd w:val="clear" w:color="auto" w:fill="FFFFFF"/>
          </w:tcPr>
          <w:p w:rsidR="00FE0C5A" w:rsidRDefault="00FE0C5A" w:rsidP="00810D51">
            <w:pPr>
              <w:rPr>
                <w:b/>
                <w:sz w:val="18"/>
                <w:szCs w:val="18"/>
              </w:rPr>
            </w:pPr>
          </w:p>
        </w:tc>
        <w:tc>
          <w:tcPr>
            <w:tcW w:w="2268" w:type="dxa"/>
            <w:tcBorders>
              <w:top w:val="single" w:sz="4" w:space="0" w:color="auto"/>
              <w:left w:val="single" w:sz="4" w:space="0" w:color="auto"/>
              <w:bottom w:val="single" w:sz="4" w:space="0" w:color="auto"/>
              <w:right w:val="nil"/>
            </w:tcBorders>
            <w:shd w:val="clear" w:color="auto" w:fill="FFFFFF"/>
          </w:tcPr>
          <w:p w:rsidR="00FE0C5A" w:rsidRDefault="00FE0C5A" w:rsidP="00810D51">
            <w:pPr>
              <w:rPr>
                <w:b/>
                <w:sz w:val="18"/>
                <w:szCs w:val="18"/>
              </w:rPr>
            </w:pPr>
          </w:p>
        </w:tc>
        <w:tc>
          <w:tcPr>
            <w:tcW w:w="1418" w:type="dxa"/>
            <w:tcBorders>
              <w:top w:val="single" w:sz="4" w:space="0" w:color="auto"/>
              <w:left w:val="single" w:sz="4" w:space="0" w:color="auto"/>
              <w:bottom w:val="single" w:sz="4" w:space="0" w:color="auto"/>
              <w:right w:val="nil"/>
            </w:tcBorders>
            <w:shd w:val="clear" w:color="auto" w:fill="FFFFFF"/>
          </w:tcPr>
          <w:p w:rsidR="00FE0C5A" w:rsidRDefault="00FE0C5A" w:rsidP="00810D51">
            <w:pPr>
              <w:pStyle w:val="1f"/>
              <w:shd w:val="clear" w:color="auto" w:fill="auto"/>
              <w:spacing w:after="0" w:line="150" w:lineRule="exact"/>
              <w:ind w:right="40" w:firstLine="0"/>
              <w:jc w:val="both"/>
              <w:rPr>
                <w:rStyle w:val="BodytextMicrosoftSansSerif"/>
                <w:rFonts w:ascii="Tahoma" w:eastAsia="Arial Unicode MS" w:hAnsi="Tahoma" w:cs="Tahoma"/>
                <w:sz w:val="18"/>
                <w:szCs w:val="18"/>
              </w:rPr>
            </w:pPr>
          </w:p>
          <w:p w:rsidR="00FE0C5A" w:rsidRDefault="00FE0C5A" w:rsidP="00810D51">
            <w:pPr>
              <w:pStyle w:val="1f"/>
              <w:shd w:val="clear" w:color="auto" w:fill="auto"/>
              <w:spacing w:after="0" w:line="150" w:lineRule="exact"/>
              <w:ind w:right="40" w:firstLine="0"/>
              <w:jc w:val="both"/>
            </w:pPr>
            <w:r>
              <w:rPr>
                <w:rStyle w:val="BodytextMicrosoftSansSerif"/>
                <w:rFonts w:ascii="Tahoma" w:eastAsia="Arial Unicode MS" w:hAnsi="Tahoma" w:cs="Tahoma"/>
                <w:sz w:val="18"/>
                <w:szCs w:val="18"/>
              </w:rPr>
              <w:t>0,00</w:t>
            </w:r>
          </w:p>
        </w:tc>
        <w:tc>
          <w:tcPr>
            <w:tcW w:w="850" w:type="dxa"/>
            <w:tcBorders>
              <w:top w:val="single" w:sz="4" w:space="0" w:color="auto"/>
              <w:left w:val="single" w:sz="4" w:space="0" w:color="auto"/>
              <w:bottom w:val="single" w:sz="4" w:space="0" w:color="auto"/>
              <w:right w:val="nil"/>
            </w:tcBorders>
            <w:shd w:val="clear" w:color="auto" w:fill="FFFFFF"/>
          </w:tcPr>
          <w:p w:rsidR="00FE0C5A" w:rsidRDefault="00FE0C5A" w:rsidP="00810D51">
            <w:pPr>
              <w:rPr>
                <w:b/>
                <w:sz w:val="18"/>
                <w:szCs w:val="18"/>
              </w:rPr>
            </w:pPr>
          </w:p>
        </w:tc>
        <w:tc>
          <w:tcPr>
            <w:tcW w:w="1418" w:type="dxa"/>
            <w:tcBorders>
              <w:top w:val="single" w:sz="4" w:space="0" w:color="auto"/>
              <w:left w:val="single" w:sz="4" w:space="0" w:color="auto"/>
              <w:bottom w:val="single" w:sz="4" w:space="0" w:color="auto"/>
              <w:right w:val="nil"/>
            </w:tcBorders>
            <w:shd w:val="clear" w:color="auto" w:fill="FFFFFF"/>
          </w:tcPr>
          <w:p w:rsidR="00FE0C5A" w:rsidRDefault="00FE0C5A" w:rsidP="00810D51">
            <w:pPr>
              <w:pStyle w:val="1f"/>
              <w:shd w:val="clear" w:color="auto" w:fill="auto"/>
              <w:spacing w:after="0" w:line="150" w:lineRule="exact"/>
              <w:ind w:right="100" w:firstLine="0"/>
              <w:jc w:val="both"/>
              <w:rPr>
                <w:rStyle w:val="BodytextMicrosoftSansSerif"/>
                <w:rFonts w:ascii="Tahoma" w:eastAsia="Arial Unicode MS" w:hAnsi="Tahoma" w:cs="Tahoma"/>
                <w:sz w:val="18"/>
                <w:szCs w:val="18"/>
              </w:rPr>
            </w:pPr>
          </w:p>
          <w:p w:rsidR="00FE0C5A" w:rsidRDefault="00FE0C5A" w:rsidP="00810D51">
            <w:pPr>
              <w:pStyle w:val="1f"/>
              <w:shd w:val="clear" w:color="auto" w:fill="auto"/>
              <w:spacing w:after="0" w:line="150" w:lineRule="exact"/>
              <w:ind w:right="100" w:firstLine="0"/>
              <w:jc w:val="both"/>
            </w:pPr>
            <w:r>
              <w:rPr>
                <w:rStyle w:val="BodytextMicrosoftSansSerif"/>
                <w:rFonts w:ascii="Tahoma" w:eastAsia="Arial Unicode MS" w:hAnsi="Tahoma" w:cs="Tahoma"/>
                <w:sz w:val="18"/>
                <w:szCs w:val="18"/>
              </w:rPr>
              <w:t>0,00</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FE0C5A" w:rsidRDefault="00FE0C5A" w:rsidP="00810D51">
            <w:pPr>
              <w:pStyle w:val="1f"/>
              <w:shd w:val="clear" w:color="auto" w:fill="auto"/>
              <w:spacing w:after="0" w:line="150" w:lineRule="exact"/>
              <w:ind w:right="100" w:firstLine="0"/>
              <w:jc w:val="both"/>
              <w:rPr>
                <w:rStyle w:val="BodytextMicrosoftSansSerif"/>
                <w:rFonts w:ascii="Tahoma" w:eastAsia="Arial Unicode MS" w:hAnsi="Tahoma" w:cs="Tahoma"/>
                <w:sz w:val="18"/>
                <w:szCs w:val="18"/>
              </w:rPr>
            </w:pPr>
          </w:p>
          <w:p w:rsidR="00FE0C5A" w:rsidRDefault="00FE0C5A" w:rsidP="00810D51">
            <w:pPr>
              <w:pStyle w:val="1f"/>
              <w:shd w:val="clear" w:color="auto" w:fill="auto"/>
              <w:spacing w:after="0" w:line="150" w:lineRule="exact"/>
              <w:ind w:right="100" w:firstLine="0"/>
              <w:jc w:val="both"/>
            </w:pPr>
            <w:r>
              <w:rPr>
                <w:rStyle w:val="BodytextMicrosoftSansSerif"/>
                <w:rFonts w:ascii="Tahoma" w:eastAsia="Arial Unicode MS" w:hAnsi="Tahoma" w:cs="Tahoma"/>
                <w:sz w:val="18"/>
                <w:szCs w:val="18"/>
              </w:rPr>
              <w:t>0,00</w:t>
            </w:r>
          </w:p>
        </w:tc>
      </w:tr>
    </w:tbl>
    <w:p w:rsidR="00FE0C5A" w:rsidRDefault="00FE0C5A" w:rsidP="00FE0C5A">
      <w:pPr>
        <w:pStyle w:val="normalwithoutspacing"/>
        <w:spacing w:before="57" w:after="57"/>
      </w:pPr>
    </w:p>
    <w:p w:rsidR="00FE0C5A" w:rsidRDefault="00FE0C5A" w:rsidP="00FE0C5A">
      <w:pPr>
        <w:pStyle w:val="normalwithoutspacing"/>
        <w:spacing w:before="57" w:after="57"/>
      </w:pPr>
      <w:r>
        <w:t xml:space="preserve">Ο Χρόνος Ισχύος της Προσφοράς είναι (αριθμητικώς και ολογράφως) : </w:t>
      </w:r>
      <w:r>
        <w:tab/>
        <w:t>ημέρες</w:t>
      </w:r>
    </w:p>
    <w:p w:rsidR="00FE0C5A" w:rsidRDefault="00FE0C5A" w:rsidP="00FE0C5A">
      <w:pPr>
        <w:pStyle w:val="normalwithoutspacing"/>
        <w:spacing w:before="57" w:after="57"/>
      </w:pPr>
      <w:r>
        <w:t>Ο Νόμιμος Εκπρόσωπος :</w:t>
      </w:r>
      <w:r>
        <w:tab/>
      </w:r>
    </w:p>
    <w:p w:rsidR="00FE0C5A" w:rsidRDefault="00FE0C5A" w:rsidP="00FE0C5A">
      <w:pPr>
        <w:pStyle w:val="normalwithoutspacing"/>
        <w:spacing w:before="57" w:after="57"/>
      </w:pPr>
      <w:r>
        <w:t>Ημερομηνία (Υπογραφή - Σφραγίδα)</w:t>
      </w:r>
    </w:p>
    <w:p w:rsidR="00FE0C5A" w:rsidRDefault="00FE0C5A" w:rsidP="00FE0C5A">
      <w:pPr>
        <w:pStyle w:val="normalwithoutspacing"/>
        <w:spacing w:before="57" w:after="57"/>
        <w:sectPr w:rsidR="00FE0C5A" w:rsidSect="007824A7">
          <w:pgSz w:w="16838" w:h="11906" w:orient="landscape"/>
          <w:pgMar w:top="1134" w:right="1134" w:bottom="1134" w:left="1134" w:header="720" w:footer="709" w:gutter="0"/>
          <w:cols w:space="720"/>
          <w:docGrid w:linePitch="600" w:charSpace="36864"/>
        </w:sectPr>
      </w:pPr>
    </w:p>
    <w:p w:rsidR="00FE0C5A" w:rsidRDefault="00FE0C5A" w:rsidP="00FE0C5A">
      <w:pPr>
        <w:pStyle w:val="normalwithoutspacing"/>
        <w:spacing w:before="57" w:after="57"/>
      </w:pPr>
      <w:r>
        <w:lastRenderedPageBreak/>
        <w:t>ΟΔΗΓΙΕΣ (Ειδικές απαιτήσεις οικονομικής προσφοράς)</w:t>
      </w:r>
    </w:p>
    <w:p w:rsidR="00FE0C5A" w:rsidRDefault="00FE0C5A" w:rsidP="00FE0C5A">
      <w:pPr>
        <w:pStyle w:val="normalwithoutspacing"/>
        <w:numPr>
          <w:ilvl w:val="0"/>
          <w:numId w:val="23"/>
        </w:numPr>
        <w:spacing w:before="57" w:after="57"/>
      </w:pPr>
      <w:r>
        <w:t xml:space="preserve">Ο παραπάνω πίνακας συμπληρώνεται (χωρίς να τροποποιηθεί η μορφή του) από τους οικονομικούς φορείς. </w:t>
      </w:r>
      <w:r w:rsidRPr="00904AFC">
        <w:t>Εφόσον υποβάλλεται προσφορά για περισσότερα του ενός τμήματα, υποβάλλεται ξεχωριστός πίνακας για κάθε τμήμα.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 εφόσον χρησιμοποιείται σε ενδιάμεσους υπολογισμούς. Το γενικό σύνολο στρογγυλοποιείται σε δυο δεκαδικά ψηφία, προς τα άνω εάν τo τρίτο δεκαδικό ψηφίο είναι ίσο ή μεγαλύτερο του πέντε και προς τα κάτω εάν είναι μικρότερο του πέντε</w:t>
      </w:r>
      <w:r>
        <w:t>.</w:t>
      </w:r>
    </w:p>
    <w:p w:rsidR="00FE0C5A" w:rsidRDefault="00FE0C5A" w:rsidP="00FE0C5A">
      <w:pPr>
        <w:pStyle w:val="normalwithoutspacing"/>
        <w:numPr>
          <w:ilvl w:val="0"/>
          <w:numId w:val="23"/>
        </w:numPr>
        <w:spacing w:before="57" w:after="57"/>
      </w:pPr>
      <w:r>
        <w:t>Προσφορά που δίνει τιμή σε συνάλλαγμα ή σε ρήτρα συναλλάγματος απορρίπτεται ως απαράδεκτη.</w:t>
      </w:r>
    </w:p>
    <w:p w:rsidR="00FE0C5A" w:rsidRDefault="00FE0C5A" w:rsidP="00FE0C5A">
      <w:pPr>
        <w:pStyle w:val="normalwithoutspacing"/>
        <w:numPr>
          <w:ilvl w:val="0"/>
          <w:numId w:val="23"/>
        </w:numPr>
        <w:spacing w:before="57" w:after="57"/>
      </w:pPr>
      <w:r w:rsidRPr="00B26B53">
        <w:t>Πρέπει να υπάρχει ρητή δήλωση αποδοχής όλων των όρων της διακήρυξης καθώς και της ισχύουσας Νομοθεσίας.</w:t>
      </w:r>
    </w:p>
    <w:p w:rsidR="00FE0C5A" w:rsidRDefault="00FE0C5A" w:rsidP="00FE0C5A">
      <w:pPr>
        <w:pStyle w:val="normalwithoutspacing"/>
        <w:numPr>
          <w:ilvl w:val="0"/>
          <w:numId w:val="23"/>
        </w:numPr>
        <w:spacing w:before="57" w:after="57"/>
      </w:pPr>
      <w:r w:rsidRPr="00B26B53">
        <w:t>Εφόσον από</w:t>
      </w:r>
      <w:r>
        <w:t xml:space="preserve"> την προσφορά δεν προκύπτει με σαφήνεια η προσφερόμενη τιμή η προσφορά απορρίπτεται σαν απαράδεκτη.</w:t>
      </w:r>
    </w:p>
    <w:p w:rsidR="00FE0C5A" w:rsidRPr="00AC799B" w:rsidRDefault="00FE0C5A" w:rsidP="00FE0C5A">
      <w:pPr>
        <w:pStyle w:val="normalwithoutspacing"/>
        <w:numPr>
          <w:ilvl w:val="0"/>
          <w:numId w:val="23"/>
        </w:numPr>
        <w:spacing w:before="57" w:after="57"/>
      </w:pPr>
      <w:r>
        <w:t xml:space="preserve">Η Αρχή διατηρεί το δικαίωμα να ζητήσει από τους προσφέροντες στοιχεία απαραίτητα για </w:t>
      </w:r>
      <w:r w:rsidRPr="00AC799B">
        <w:t>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FE0C5A" w:rsidRPr="00AC799B" w:rsidRDefault="00FE0C5A" w:rsidP="00FE0C5A">
      <w:pPr>
        <w:pStyle w:val="normalwithoutspacing"/>
        <w:numPr>
          <w:ilvl w:val="0"/>
          <w:numId w:val="23"/>
        </w:numPr>
        <w:spacing w:before="57" w:after="57"/>
      </w:pPr>
      <w:r w:rsidRPr="00AC799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FE0C5A" w:rsidRPr="00AC799B" w:rsidRDefault="00FE0C5A" w:rsidP="00FE0C5A">
      <w:pPr>
        <w:pStyle w:val="normalwithoutspacing"/>
        <w:numPr>
          <w:ilvl w:val="0"/>
          <w:numId w:val="23"/>
        </w:numPr>
        <w:spacing w:before="57" w:after="57"/>
      </w:pPr>
      <w:r w:rsidRPr="00AC799B">
        <w:t xml:space="preserve">Θα πρέπει να αναγράφεται ο Χρόνος Ισχύος της Προσφοράς με έναρξη </w:t>
      </w:r>
      <w:r w:rsidRPr="009E6133">
        <w:t>την επόμενη της καταληκτικής ημερομηνίας υποβολής προσφορών</w:t>
      </w:r>
      <w:r w:rsidRPr="00AC799B">
        <w:t>. Προσφορά που ορίζει μικρότερο χρόνο ισχύος από τον ζητούμενο στο άρθρο 2.4.5 της διακήρυξης, δηλαδή από 12 μήνες, θα απορρίπτεται ως απαράδεκτη.</w:t>
      </w:r>
    </w:p>
    <w:p w:rsidR="00FE0C5A" w:rsidRPr="00AC799B" w:rsidRDefault="00FE0C5A" w:rsidP="00FE0C5A">
      <w:pPr>
        <w:pStyle w:val="normalwithoutspacing"/>
        <w:numPr>
          <w:ilvl w:val="0"/>
          <w:numId w:val="23"/>
        </w:numPr>
        <w:spacing w:before="57" w:after="57"/>
      </w:pPr>
      <w:r w:rsidRPr="00AC799B">
        <w:t>Απορρίπτεται προσφορά στην οποία η προσφερόμενη τιμή υπερβαίνει τον προϋπολογισμό του τμήματος της σύμβασης για το οποίο υποβάλλεται, όπως αυτό καθορίζεται και τεκμηριώνεται από την αναθέτουσα αρχή στο Παράρτημα Β΄.</w:t>
      </w:r>
    </w:p>
    <w:p w:rsidR="00FE0C5A" w:rsidRPr="00AC799B" w:rsidRDefault="00FE0C5A" w:rsidP="00FE0C5A">
      <w:pPr>
        <w:pStyle w:val="normalwithoutspacing"/>
        <w:numPr>
          <w:ilvl w:val="0"/>
          <w:numId w:val="23"/>
        </w:numPr>
        <w:spacing w:before="57" w:after="57"/>
      </w:pPr>
      <w:r w:rsidRPr="00AC799B">
        <w:t>Απορρίπτεται προσφορά η οποία υποβάλλεται μόνο για μέρος των ειδών/εξετάσεων του τμήματος για το οποίο υποβάλλεται.</w:t>
      </w:r>
    </w:p>
    <w:p w:rsidR="00FE0C5A" w:rsidRDefault="00FE0C5A" w:rsidP="00FE0C5A">
      <w:pPr>
        <w:rPr>
          <w:lang w:val="el-GR"/>
        </w:rPr>
      </w:pPr>
    </w:p>
    <w:p w:rsidR="00FE0C5A" w:rsidRPr="00360E04" w:rsidRDefault="00FE0C5A" w:rsidP="00FE0C5A">
      <w:pPr>
        <w:rPr>
          <w:lang w:val="el-GR"/>
        </w:rPr>
      </w:pPr>
      <w:r w:rsidRPr="00360E04">
        <w:rPr>
          <w:lang w:val="el-GR"/>
        </w:rPr>
        <w:t>ΠΙΝΑΚΑΣ ΠΡΟΣΦΕΡΟΜΕΝΩΝ ΥΛΙΚΩΝ ΒΑΘΜΟΝΟΜΗΣΗΣ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9"/>
        <w:gridCol w:w="1593"/>
        <w:gridCol w:w="1613"/>
        <w:gridCol w:w="1613"/>
        <w:gridCol w:w="1596"/>
        <w:gridCol w:w="1624"/>
      </w:tblGrid>
      <w:tr w:rsidR="00FE0C5A" w:rsidRPr="00662423" w:rsidTr="00810D51">
        <w:tc>
          <w:tcPr>
            <w:tcW w:w="1642" w:type="dxa"/>
          </w:tcPr>
          <w:p w:rsidR="00FE0C5A" w:rsidRPr="00662423" w:rsidRDefault="00FE0C5A" w:rsidP="00810D51">
            <w:pPr>
              <w:suppressAutoHyphens w:val="0"/>
              <w:autoSpaceDE w:val="0"/>
              <w:autoSpaceDN w:val="0"/>
              <w:adjustRightInd w:val="0"/>
              <w:spacing w:after="0"/>
              <w:jc w:val="left"/>
              <w:rPr>
                <w:sz w:val="16"/>
                <w:szCs w:val="16"/>
                <w:lang w:val="el-GR" w:eastAsia="el-GR"/>
              </w:rPr>
            </w:pPr>
            <w:r w:rsidRPr="00662423">
              <w:rPr>
                <w:sz w:val="16"/>
                <w:szCs w:val="16"/>
                <w:lang w:val="el-GR" w:eastAsia="el-GR"/>
              </w:rPr>
              <w:t>Α/Α</w:t>
            </w:r>
          </w:p>
        </w:tc>
        <w:tc>
          <w:tcPr>
            <w:tcW w:w="1642" w:type="dxa"/>
          </w:tcPr>
          <w:p w:rsidR="00FE0C5A" w:rsidRPr="00662423" w:rsidRDefault="00FE0C5A" w:rsidP="00810D51">
            <w:pPr>
              <w:suppressAutoHyphens w:val="0"/>
              <w:autoSpaceDE w:val="0"/>
              <w:autoSpaceDN w:val="0"/>
              <w:adjustRightInd w:val="0"/>
              <w:spacing w:after="0"/>
              <w:jc w:val="left"/>
              <w:rPr>
                <w:sz w:val="16"/>
                <w:szCs w:val="16"/>
                <w:lang w:val="el-GR" w:eastAsia="el-GR"/>
              </w:rPr>
            </w:pPr>
            <w:r w:rsidRPr="00662423">
              <w:rPr>
                <w:sz w:val="16"/>
                <w:szCs w:val="16"/>
                <w:lang w:val="el-GR" w:eastAsia="el-GR"/>
              </w:rPr>
              <w:t>ΚΩΔ.</w:t>
            </w:r>
          </w:p>
        </w:tc>
        <w:tc>
          <w:tcPr>
            <w:tcW w:w="1642" w:type="dxa"/>
          </w:tcPr>
          <w:p w:rsidR="00FE0C5A" w:rsidRPr="00662423" w:rsidRDefault="00FE0C5A" w:rsidP="00810D51">
            <w:pPr>
              <w:suppressAutoHyphens w:val="0"/>
              <w:autoSpaceDE w:val="0"/>
              <w:autoSpaceDN w:val="0"/>
              <w:adjustRightInd w:val="0"/>
              <w:spacing w:after="0"/>
              <w:jc w:val="left"/>
              <w:rPr>
                <w:sz w:val="16"/>
                <w:szCs w:val="16"/>
                <w:lang w:val="el-GR" w:eastAsia="el-GR"/>
              </w:rPr>
            </w:pPr>
            <w:r w:rsidRPr="00662423">
              <w:rPr>
                <w:sz w:val="16"/>
                <w:szCs w:val="16"/>
                <w:lang w:val="el-GR" w:eastAsia="el-GR"/>
              </w:rPr>
              <w:t>ΠΕΡΙΓΡΑΦΗ ΕΙΔΟΥΣ</w:t>
            </w:r>
          </w:p>
        </w:tc>
        <w:tc>
          <w:tcPr>
            <w:tcW w:w="1642" w:type="dxa"/>
          </w:tcPr>
          <w:p w:rsidR="00FE0C5A" w:rsidRPr="00662423" w:rsidRDefault="00FE0C5A" w:rsidP="00810D51">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ΣΥΣΚΕΥΑΣΙΑ</w:t>
            </w:r>
          </w:p>
        </w:tc>
        <w:tc>
          <w:tcPr>
            <w:tcW w:w="1643" w:type="dxa"/>
          </w:tcPr>
          <w:p w:rsidR="00FE0C5A" w:rsidRPr="00662423" w:rsidRDefault="00FE0C5A" w:rsidP="00810D51">
            <w:pPr>
              <w:suppressAutoHyphens w:val="0"/>
              <w:autoSpaceDE w:val="0"/>
              <w:autoSpaceDN w:val="0"/>
              <w:adjustRightInd w:val="0"/>
              <w:spacing w:after="0"/>
              <w:jc w:val="left"/>
              <w:rPr>
                <w:sz w:val="16"/>
                <w:szCs w:val="16"/>
                <w:lang w:val="el-GR" w:eastAsia="el-GR"/>
              </w:rPr>
            </w:pPr>
            <w:r w:rsidRPr="00662423">
              <w:rPr>
                <w:sz w:val="16"/>
                <w:szCs w:val="16"/>
                <w:lang w:val="el-GR" w:eastAsia="el-GR"/>
              </w:rPr>
              <w:t>ΤΙΜΗ ΑΝΑ ΣΥΣΚ.</w:t>
            </w:r>
          </w:p>
        </w:tc>
        <w:tc>
          <w:tcPr>
            <w:tcW w:w="1643" w:type="dxa"/>
          </w:tcPr>
          <w:p w:rsidR="00FE0C5A" w:rsidRPr="00662423" w:rsidRDefault="00FE0C5A" w:rsidP="00810D51">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ΣΥΧΝΟΤΗΤΑ</w:t>
            </w:r>
          </w:p>
          <w:p w:rsidR="00FE0C5A" w:rsidRPr="00662423" w:rsidRDefault="00FE0C5A" w:rsidP="00810D51">
            <w:pPr>
              <w:suppressAutoHyphens w:val="0"/>
              <w:autoSpaceDE w:val="0"/>
              <w:autoSpaceDN w:val="0"/>
              <w:adjustRightInd w:val="0"/>
              <w:spacing w:after="0"/>
              <w:jc w:val="left"/>
              <w:rPr>
                <w:sz w:val="16"/>
                <w:szCs w:val="16"/>
                <w:lang w:val="el-GR" w:eastAsia="el-GR"/>
              </w:rPr>
            </w:pPr>
            <w:r w:rsidRPr="00662423">
              <w:rPr>
                <w:sz w:val="16"/>
                <w:szCs w:val="16"/>
                <w:lang w:val="el-GR" w:eastAsia="el-GR"/>
              </w:rPr>
              <w:t>ΧΡΗΣΗΣ ΕΤΗΣΙΩΣ</w:t>
            </w:r>
          </w:p>
          <w:p w:rsidR="00FE0C5A" w:rsidRPr="00662423" w:rsidRDefault="00FE0C5A" w:rsidP="00810D51">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ΣΥΜΦΩΝΑ ΜΕ</w:t>
            </w:r>
          </w:p>
          <w:p w:rsidR="00FE0C5A" w:rsidRPr="00662423" w:rsidRDefault="00FE0C5A" w:rsidP="00810D51">
            <w:pPr>
              <w:suppressAutoHyphens w:val="0"/>
              <w:autoSpaceDE w:val="0"/>
              <w:autoSpaceDN w:val="0"/>
              <w:adjustRightInd w:val="0"/>
              <w:spacing w:after="0"/>
              <w:jc w:val="left"/>
              <w:rPr>
                <w:sz w:val="16"/>
                <w:szCs w:val="16"/>
                <w:lang w:val="el-GR" w:eastAsia="el-GR"/>
              </w:rPr>
            </w:pPr>
            <w:r w:rsidRPr="00662423">
              <w:rPr>
                <w:sz w:val="16"/>
                <w:szCs w:val="16"/>
                <w:lang w:val="el-GR" w:eastAsia="el-GR"/>
              </w:rPr>
              <w:t>ΤΙΣ ΟΔΗΓΙΕΣ ΤΟΥ</w:t>
            </w:r>
          </w:p>
          <w:p w:rsidR="00FE0C5A" w:rsidRPr="00662423" w:rsidRDefault="00FE0C5A" w:rsidP="00810D51">
            <w:pPr>
              <w:suppressAutoHyphens w:val="0"/>
              <w:autoSpaceDE w:val="0"/>
              <w:autoSpaceDN w:val="0"/>
              <w:adjustRightInd w:val="0"/>
              <w:spacing w:after="0"/>
              <w:jc w:val="left"/>
              <w:rPr>
                <w:sz w:val="16"/>
                <w:szCs w:val="16"/>
                <w:lang w:val="el-GR" w:eastAsia="el-GR"/>
              </w:rPr>
            </w:pPr>
            <w:r w:rsidRPr="00662423">
              <w:rPr>
                <w:sz w:val="16"/>
                <w:szCs w:val="16"/>
                <w:lang w:val="el-GR" w:eastAsia="el-GR"/>
              </w:rPr>
              <w:t>ΚΑΤΑΣΚΕΥΑΣΤΗ</w:t>
            </w:r>
          </w:p>
          <w:p w:rsidR="00FE0C5A" w:rsidRPr="00662423" w:rsidRDefault="00FE0C5A" w:rsidP="00810D51">
            <w:pPr>
              <w:rPr>
                <w:lang w:val="el-GR"/>
              </w:rPr>
            </w:pPr>
            <w:r w:rsidRPr="00662423">
              <w:rPr>
                <w:sz w:val="16"/>
                <w:szCs w:val="16"/>
                <w:lang w:val="el-GR" w:eastAsia="el-GR"/>
              </w:rPr>
              <w:t>(ΚΙΤ/ΕΤΟΣ)</w:t>
            </w:r>
          </w:p>
        </w:tc>
      </w:tr>
      <w:tr w:rsidR="00FE0C5A" w:rsidRPr="00662423" w:rsidTr="00810D51">
        <w:tc>
          <w:tcPr>
            <w:tcW w:w="1642" w:type="dxa"/>
          </w:tcPr>
          <w:p w:rsidR="00FE0C5A" w:rsidRPr="00662423" w:rsidRDefault="00FE0C5A" w:rsidP="00810D51">
            <w:pPr>
              <w:rPr>
                <w:lang w:val="el-GR"/>
              </w:rPr>
            </w:pPr>
          </w:p>
        </w:tc>
        <w:tc>
          <w:tcPr>
            <w:tcW w:w="1642" w:type="dxa"/>
          </w:tcPr>
          <w:p w:rsidR="00FE0C5A" w:rsidRPr="00662423" w:rsidRDefault="00FE0C5A" w:rsidP="00810D51">
            <w:pPr>
              <w:rPr>
                <w:lang w:val="el-GR"/>
              </w:rPr>
            </w:pPr>
          </w:p>
        </w:tc>
        <w:tc>
          <w:tcPr>
            <w:tcW w:w="1642" w:type="dxa"/>
          </w:tcPr>
          <w:p w:rsidR="00FE0C5A" w:rsidRPr="00662423" w:rsidRDefault="00FE0C5A" w:rsidP="00810D51">
            <w:pPr>
              <w:rPr>
                <w:lang w:val="el-GR"/>
              </w:rPr>
            </w:pPr>
          </w:p>
        </w:tc>
        <w:tc>
          <w:tcPr>
            <w:tcW w:w="1642" w:type="dxa"/>
          </w:tcPr>
          <w:p w:rsidR="00FE0C5A" w:rsidRPr="00662423" w:rsidRDefault="00FE0C5A" w:rsidP="00810D51">
            <w:pPr>
              <w:rPr>
                <w:lang w:val="el-GR"/>
              </w:rPr>
            </w:pPr>
          </w:p>
        </w:tc>
        <w:tc>
          <w:tcPr>
            <w:tcW w:w="1643" w:type="dxa"/>
          </w:tcPr>
          <w:p w:rsidR="00FE0C5A" w:rsidRPr="00662423" w:rsidRDefault="00FE0C5A" w:rsidP="00810D51">
            <w:pPr>
              <w:rPr>
                <w:lang w:val="el-GR"/>
              </w:rPr>
            </w:pPr>
          </w:p>
        </w:tc>
        <w:tc>
          <w:tcPr>
            <w:tcW w:w="1643" w:type="dxa"/>
          </w:tcPr>
          <w:p w:rsidR="00FE0C5A" w:rsidRPr="00662423" w:rsidRDefault="00FE0C5A" w:rsidP="00810D51">
            <w:pPr>
              <w:rPr>
                <w:lang w:val="el-GR"/>
              </w:rPr>
            </w:pPr>
          </w:p>
        </w:tc>
      </w:tr>
      <w:tr w:rsidR="00FE0C5A" w:rsidRPr="00662423" w:rsidTr="00810D51">
        <w:tc>
          <w:tcPr>
            <w:tcW w:w="1642" w:type="dxa"/>
          </w:tcPr>
          <w:p w:rsidR="00FE0C5A" w:rsidRPr="00662423" w:rsidRDefault="00FE0C5A" w:rsidP="00810D51">
            <w:pPr>
              <w:rPr>
                <w:lang w:val="el-GR"/>
              </w:rPr>
            </w:pPr>
          </w:p>
        </w:tc>
        <w:tc>
          <w:tcPr>
            <w:tcW w:w="1642" w:type="dxa"/>
          </w:tcPr>
          <w:p w:rsidR="00FE0C5A" w:rsidRPr="00662423" w:rsidRDefault="00FE0C5A" w:rsidP="00810D51">
            <w:pPr>
              <w:rPr>
                <w:lang w:val="el-GR"/>
              </w:rPr>
            </w:pPr>
          </w:p>
        </w:tc>
        <w:tc>
          <w:tcPr>
            <w:tcW w:w="1642" w:type="dxa"/>
          </w:tcPr>
          <w:p w:rsidR="00FE0C5A" w:rsidRPr="00662423" w:rsidRDefault="00FE0C5A" w:rsidP="00810D51">
            <w:pPr>
              <w:rPr>
                <w:lang w:val="el-GR"/>
              </w:rPr>
            </w:pPr>
          </w:p>
        </w:tc>
        <w:tc>
          <w:tcPr>
            <w:tcW w:w="1642" w:type="dxa"/>
          </w:tcPr>
          <w:p w:rsidR="00FE0C5A" w:rsidRPr="00662423" w:rsidRDefault="00FE0C5A" w:rsidP="00810D51">
            <w:pPr>
              <w:rPr>
                <w:lang w:val="el-GR"/>
              </w:rPr>
            </w:pPr>
          </w:p>
        </w:tc>
        <w:tc>
          <w:tcPr>
            <w:tcW w:w="1643" w:type="dxa"/>
          </w:tcPr>
          <w:p w:rsidR="00FE0C5A" w:rsidRPr="00662423" w:rsidRDefault="00FE0C5A" w:rsidP="00810D51">
            <w:pPr>
              <w:rPr>
                <w:lang w:val="el-GR"/>
              </w:rPr>
            </w:pPr>
          </w:p>
        </w:tc>
        <w:tc>
          <w:tcPr>
            <w:tcW w:w="1643" w:type="dxa"/>
          </w:tcPr>
          <w:p w:rsidR="00FE0C5A" w:rsidRPr="00662423" w:rsidRDefault="00FE0C5A" w:rsidP="00810D51">
            <w:pPr>
              <w:rPr>
                <w:lang w:val="el-GR"/>
              </w:rPr>
            </w:pPr>
          </w:p>
        </w:tc>
      </w:tr>
    </w:tbl>
    <w:p w:rsidR="00FE0C5A" w:rsidRDefault="00FE0C5A" w:rsidP="00FE0C5A">
      <w:pPr>
        <w:pStyle w:val="normalwithoutspacing"/>
        <w:spacing w:before="57" w:after="57"/>
      </w:pPr>
    </w:p>
    <w:p w:rsidR="00FE0C5A" w:rsidRDefault="00FE0C5A" w:rsidP="00FE0C5A">
      <w:pPr>
        <w:rPr>
          <w:lang w:val="el-GR"/>
        </w:rPr>
      </w:pPr>
      <w:r>
        <w:rPr>
          <w:lang w:val="el-GR"/>
        </w:rPr>
        <w:t>ΠΙΝΑΚΑΣ ΠΡΟΣΦΕΡΟΜΕΝΩΝ ΥΛΙΚΩΝ ΕΛΕΓΧΟΥ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9"/>
        <w:gridCol w:w="1593"/>
        <w:gridCol w:w="1613"/>
        <w:gridCol w:w="1613"/>
        <w:gridCol w:w="1596"/>
        <w:gridCol w:w="1624"/>
      </w:tblGrid>
      <w:tr w:rsidR="00FE0C5A" w:rsidRPr="00662423" w:rsidTr="00810D51">
        <w:tc>
          <w:tcPr>
            <w:tcW w:w="1642" w:type="dxa"/>
          </w:tcPr>
          <w:p w:rsidR="00FE0C5A" w:rsidRPr="00662423" w:rsidRDefault="00FE0C5A" w:rsidP="00810D51">
            <w:pPr>
              <w:suppressAutoHyphens w:val="0"/>
              <w:autoSpaceDE w:val="0"/>
              <w:autoSpaceDN w:val="0"/>
              <w:adjustRightInd w:val="0"/>
              <w:spacing w:after="0"/>
              <w:jc w:val="left"/>
              <w:rPr>
                <w:sz w:val="16"/>
                <w:szCs w:val="16"/>
                <w:lang w:val="el-GR" w:eastAsia="el-GR"/>
              </w:rPr>
            </w:pPr>
            <w:r w:rsidRPr="00662423">
              <w:rPr>
                <w:sz w:val="16"/>
                <w:szCs w:val="16"/>
                <w:lang w:val="el-GR" w:eastAsia="el-GR"/>
              </w:rPr>
              <w:t>Α/Α</w:t>
            </w:r>
          </w:p>
        </w:tc>
        <w:tc>
          <w:tcPr>
            <w:tcW w:w="1642" w:type="dxa"/>
          </w:tcPr>
          <w:p w:rsidR="00FE0C5A" w:rsidRPr="00662423" w:rsidRDefault="00FE0C5A" w:rsidP="00810D51">
            <w:pPr>
              <w:suppressAutoHyphens w:val="0"/>
              <w:autoSpaceDE w:val="0"/>
              <w:autoSpaceDN w:val="0"/>
              <w:adjustRightInd w:val="0"/>
              <w:spacing w:after="0"/>
              <w:jc w:val="left"/>
              <w:rPr>
                <w:sz w:val="16"/>
                <w:szCs w:val="16"/>
                <w:lang w:val="el-GR" w:eastAsia="el-GR"/>
              </w:rPr>
            </w:pPr>
            <w:r w:rsidRPr="00662423">
              <w:rPr>
                <w:sz w:val="16"/>
                <w:szCs w:val="16"/>
                <w:lang w:val="el-GR" w:eastAsia="el-GR"/>
              </w:rPr>
              <w:t>ΚΩΔ.</w:t>
            </w:r>
          </w:p>
        </w:tc>
        <w:tc>
          <w:tcPr>
            <w:tcW w:w="1642" w:type="dxa"/>
          </w:tcPr>
          <w:p w:rsidR="00FE0C5A" w:rsidRPr="00662423" w:rsidRDefault="00FE0C5A" w:rsidP="00810D51">
            <w:pPr>
              <w:suppressAutoHyphens w:val="0"/>
              <w:autoSpaceDE w:val="0"/>
              <w:autoSpaceDN w:val="0"/>
              <w:adjustRightInd w:val="0"/>
              <w:spacing w:after="0"/>
              <w:jc w:val="left"/>
              <w:rPr>
                <w:sz w:val="16"/>
                <w:szCs w:val="16"/>
                <w:lang w:val="el-GR" w:eastAsia="el-GR"/>
              </w:rPr>
            </w:pPr>
            <w:r w:rsidRPr="00662423">
              <w:rPr>
                <w:sz w:val="16"/>
                <w:szCs w:val="16"/>
                <w:lang w:val="el-GR" w:eastAsia="el-GR"/>
              </w:rPr>
              <w:t>ΠΕΡΙΓΡΑΦΗ ΕΙΔΟΥΣ</w:t>
            </w:r>
          </w:p>
        </w:tc>
        <w:tc>
          <w:tcPr>
            <w:tcW w:w="1642" w:type="dxa"/>
          </w:tcPr>
          <w:p w:rsidR="00FE0C5A" w:rsidRPr="00662423" w:rsidRDefault="00FE0C5A" w:rsidP="00810D51">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ΣΥΣΚΕΥΑΣΙΑ</w:t>
            </w:r>
          </w:p>
        </w:tc>
        <w:tc>
          <w:tcPr>
            <w:tcW w:w="1643" w:type="dxa"/>
          </w:tcPr>
          <w:p w:rsidR="00FE0C5A" w:rsidRPr="00662423" w:rsidRDefault="00FE0C5A" w:rsidP="00810D51">
            <w:pPr>
              <w:suppressAutoHyphens w:val="0"/>
              <w:autoSpaceDE w:val="0"/>
              <w:autoSpaceDN w:val="0"/>
              <w:adjustRightInd w:val="0"/>
              <w:spacing w:after="0"/>
              <w:jc w:val="left"/>
              <w:rPr>
                <w:sz w:val="16"/>
                <w:szCs w:val="16"/>
                <w:lang w:val="el-GR" w:eastAsia="el-GR"/>
              </w:rPr>
            </w:pPr>
            <w:r w:rsidRPr="00662423">
              <w:rPr>
                <w:sz w:val="16"/>
                <w:szCs w:val="16"/>
                <w:lang w:val="el-GR" w:eastAsia="el-GR"/>
              </w:rPr>
              <w:t>ΤΙΜΗ ΑΝΑ ΣΥΣΚ.</w:t>
            </w:r>
          </w:p>
        </w:tc>
        <w:tc>
          <w:tcPr>
            <w:tcW w:w="1643" w:type="dxa"/>
          </w:tcPr>
          <w:p w:rsidR="00FE0C5A" w:rsidRPr="00662423" w:rsidRDefault="00FE0C5A" w:rsidP="00810D51">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ΣΥΧΝΟΤΗΤΑ</w:t>
            </w:r>
          </w:p>
          <w:p w:rsidR="00FE0C5A" w:rsidRPr="00662423" w:rsidRDefault="00FE0C5A" w:rsidP="00810D51">
            <w:pPr>
              <w:suppressAutoHyphens w:val="0"/>
              <w:autoSpaceDE w:val="0"/>
              <w:autoSpaceDN w:val="0"/>
              <w:adjustRightInd w:val="0"/>
              <w:spacing w:after="0"/>
              <w:jc w:val="left"/>
              <w:rPr>
                <w:sz w:val="16"/>
                <w:szCs w:val="16"/>
                <w:lang w:val="el-GR" w:eastAsia="el-GR"/>
              </w:rPr>
            </w:pPr>
            <w:r w:rsidRPr="00662423">
              <w:rPr>
                <w:sz w:val="16"/>
                <w:szCs w:val="16"/>
                <w:lang w:val="el-GR" w:eastAsia="el-GR"/>
              </w:rPr>
              <w:t>ΧΡΗΣΗΣ ΕΤΗΣΙΩΣ</w:t>
            </w:r>
          </w:p>
          <w:p w:rsidR="00FE0C5A" w:rsidRPr="00662423" w:rsidRDefault="00FE0C5A" w:rsidP="00810D51">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ΣΥΜΦΩΝΑ ΜΕ</w:t>
            </w:r>
          </w:p>
          <w:p w:rsidR="00FE0C5A" w:rsidRPr="00662423" w:rsidRDefault="00FE0C5A" w:rsidP="00810D51">
            <w:pPr>
              <w:suppressAutoHyphens w:val="0"/>
              <w:autoSpaceDE w:val="0"/>
              <w:autoSpaceDN w:val="0"/>
              <w:adjustRightInd w:val="0"/>
              <w:spacing w:after="0"/>
              <w:jc w:val="left"/>
              <w:rPr>
                <w:sz w:val="16"/>
                <w:szCs w:val="16"/>
                <w:lang w:val="el-GR" w:eastAsia="el-GR"/>
              </w:rPr>
            </w:pPr>
            <w:r w:rsidRPr="00662423">
              <w:rPr>
                <w:sz w:val="16"/>
                <w:szCs w:val="16"/>
                <w:lang w:val="el-GR" w:eastAsia="el-GR"/>
              </w:rPr>
              <w:t>ΤΙΣ ΟΔΗΓΙΕΣ ΤΟΥ</w:t>
            </w:r>
          </w:p>
          <w:p w:rsidR="00FE0C5A" w:rsidRPr="00662423" w:rsidRDefault="00FE0C5A" w:rsidP="00810D51">
            <w:pPr>
              <w:suppressAutoHyphens w:val="0"/>
              <w:autoSpaceDE w:val="0"/>
              <w:autoSpaceDN w:val="0"/>
              <w:adjustRightInd w:val="0"/>
              <w:spacing w:after="0"/>
              <w:jc w:val="left"/>
              <w:rPr>
                <w:sz w:val="16"/>
                <w:szCs w:val="16"/>
                <w:lang w:val="el-GR" w:eastAsia="el-GR"/>
              </w:rPr>
            </w:pPr>
            <w:r w:rsidRPr="00662423">
              <w:rPr>
                <w:sz w:val="16"/>
                <w:szCs w:val="16"/>
                <w:lang w:val="el-GR" w:eastAsia="el-GR"/>
              </w:rPr>
              <w:t>ΚΑΤΑΣΚΕΥΑΣΤΗ</w:t>
            </w:r>
          </w:p>
          <w:p w:rsidR="00FE0C5A" w:rsidRPr="00662423" w:rsidRDefault="00FE0C5A" w:rsidP="00810D51">
            <w:pPr>
              <w:rPr>
                <w:lang w:val="el-GR"/>
              </w:rPr>
            </w:pPr>
            <w:r w:rsidRPr="00662423">
              <w:rPr>
                <w:sz w:val="16"/>
                <w:szCs w:val="16"/>
                <w:lang w:val="el-GR" w:eastAsia="el-GR"/>
              </w:rPr>
              <w:t>(ΚΙΤ/ΕΤΟΣ)</w:t>
            </w:r>
          </w:p>
        </w:tc>
      </w:tr>
      <w:tr w:rsidR="00FE0C5A" w:rsidRPr="00662423" w:rsidTr="00810D51">
        <w:tc>
          <w:tcPr>
            <w:tcW w:w="1642" w:type="dxa"/>
          </w:tcPr>
          <w:p w:rsidR="00FE0C5A" w:rsidRPr="00662423" w:rsidRDefault="00FE0C5A" w:rsidP="00810D51">
            <w:pPr>
              <w:rPr>
                <w:lang w:val="el-GR"/>
              </w:rPr>
            </w:pPr>
          </w:p>
        </w:tc>
        <w:tc>
          <w:tcPr>
            <w:tcW w:w="1642" w:type="dxa"/>
          </w:tcPr>
          <w:p w:rsidR="00FE0C5A" w:rsidRPr="00662423" w:rsidRDefault="00FE0C5A" w:rsidP="00810D51">
            <w:pPr>
              <w:rPr>
                <w:lang w:val="el-GR"/>
              </w:rPr>
            </w:pPr>
          </w:p>
        </w:tc>
        <w:tc>
          <w:tcPr>
            <w:tcW w:w="1642" w:type="dxa"/>
          </w:tcPr>
          <w:p w:rsidR="00FE0C5A" w:rsidRPr="00662423" w:rsidRDefault="00FE0C5A" w:rsidP="00810D51">
            <w:pPr>
              <w:rPr>
                <w:lang w:val="el-GR"/>
              </w:rPr>
            </w:pPr>
          </w:p>
        </w:tc>
        <w:tc>
          <w:tcPr>
            <w:tcW w:w="1642" w:type="dxa"/>
          </w:tcPr>
          <w:p w:rsidR="00FE0C5A" w:rsidRPr="00662423" w:rsidRDefault="00FE0C5A" w:rsidP="00810D51">
            <w:pPr>
              <w:rPr>
                <w:lang w:val="el-GR"/>
              </w:rPr>
            </w:pPr>
          </w:p>
        </w:tc>
        <w:tc>
          <w:tcPr>
            <w:tcW w:w="1643" w:type="dxa"/>
          </w:tcPr>
          <w:p w:rsidR="00FE0C5A" w:rsidRPr="00662423" w:rsidRDefault="00FE0C5A" w:rsidP="00810D51">
            <w:pPr>
              <w:rPr>
                <w:lang w:val="el-GR"/>
              </w:rPr>
            </w:pPr>
          </w:p>
        </w:tc>
        <w:tc>
          <w:tcPr>
            <w:tcW w:w="1643" w:type="dxa"/>
          </w:tcPr>
          <w:p w:rsidR="00FE0C5A" w:rsidRPr="00662423" w:rsidRDefault="00FE0C5A" w:rsidP="00810D51">
            <w:pPr>
              <w:rPr>
                <w:lang w:val="el-GR"/>
              </w:rPr>
            </w:pPr>
          </w:p>
        </w:tc>
      </w:tr>
      <w:tr w:rsidR="00FE0C5A" w:rsidRPr="00662423" w:rsidTr="00810D51">
        <w:tc>
          <w:tcPr>
            <w:tcW w:w="1642" w:type="dxa"/>
          </w:tcPr>
          <w:p w:rsidR="00FE0C5A" w:rsidRPr="00662423" w:rsidRDefault="00FE0C5A" w:rsidP="00810D51">
            <w:pPr>
              <w:rPr>
                <w:lang w:val="el-GR"/>
              </w:rPr>
            </w:pPr>
          </w:p>
        </w:tc>
        <w:tc>
          <w:tcPr>
            <w:tcW w:w="1642" w:type="dxa"/>
          </w:tcPr>
          <w:p w:rsidR="00FE0C5A" w:rsidRPr="00662423" w:rsidRDefault="00FE0C5A" w:rsidP="00810D51">
            <w:pPr>
              <w:rPr>
                <w:lang w:val="el-GR"/>
              </w:rPr>
            </w:pPr>
          </w:p>
        </w:tc>
        <w:tc>
          <w:tcPr>
            <w:tcW w:w="1642" w:type="dxa"/>
          </w:tcPr>
          <w:p w:rsidR="00FE0C5A" w:rsidRPr="00662423" w:rsidRDefault="00FE0C5A" w:rsidP="00810D51">
            <w:pPr>
              <w:rPr>
                <w:lang w:val="el-GR"/>
              </w:rPr>
            </w:pPr>
          </w:p>
        </w:tc>
        <w:tc>
          <w:tcPr>
            <w:tcW w:w="1642" w:type="dxa"/>
          </w:tcPr>
          <w:p w:rsidR="00FE0C5A" w:rsidRPr="00662423" w:rsidRDefault="00FE0C5A" w:rsidP="00810D51">
            <w:pPr>
              <w:rPr>
                <w:lang w:val="el-GR"/>
              </w:rPr>
            </w:pPr>
          </w:p>
        </w:tc>
        <w:tc>
          <w:tcPr>
            <w:tcW w:w="1643" w:type="dxa"/>
          </w:tcPr>
          <w:p w:rsidR="00FE0C5A" w:rsidRPr="00662423" w:rsidRDefault="00FE0C5A" w:rsidP="00810D51">
            <w:pPr>
              <w:rPr>
                <w:lang w:val="el-GR"/>
              </w:rPr>
            </w:pPr>
          </w:p>
        </w:tc>
        <w:tc>
          <w:tcPr>
            <w:tcW w:w="1643" w:type="dxa"/>
          </w:tcPr>
          <w:p w:rsidR="00FE0C5A" w:rsidRPr="00662423" w:rsidRDefault="00FE0C5A" w:rsidP="00810D51">
            <w:pPr>
              <w:rPr>
                <w:lang w:val="el-GR"/>
              </w:rPr>
            </w:pPr>
          </w:p>
        </w:tc>
      </w:tr>
    </w:tbl>
    <w:p w:rsidR="00FE0C5A" w:rsidRDefault="00FE0C5A" w:rsidP="00FE0C5A">
      <w:pPr>
        <w:pStyle w:val="normalwithoutspacing"/>
        <w:spacing w:before="57" w:after="57"/>
      </w:pPr>
    </w:p>
    <w:p w:rsidR="00FE0C5A" w:rsidRDefault="00FE0C5A" w:rsidP="00FE0C5A">
      <w:pPr>
        <w:rPr>
          <w:lang w:val="el-GR"/>
        </w:rPr>
      </w:pPr>
      <w:r>
        <w:rPr>
          <w:lang w:val="el-GR"/>
        </w:rPr>
        <w:t>ΠΙΝΑΚΑΣ ΠΡΟΣΦΕΡΟΜΕΝΩΝ ΑΝΑΛΩΣΙΜΩΝ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9"/>
        <w:gridCol w:w="1593"/>
        <w:gridCol w:w="1613"/>
        <w:gridCol w:w="1613"/>
        <w:gridCol w:w="1596"/>
        <w:gridCol w:w="1624"/>
      </w:tblGrid>
      <w:tr w:rsidR="00FE0C5A" w:rsidRPr="00662423" w:rsidTr="00810D51">
        <w:tc>
          <w:tcPr>
            <w:tcW w:w="1642" w:type="dxa"/>
          </w:tcPr>
          <w:p w:rsidR="00FE0C5A" w:rsidRPr="00662423" w:rsidRDefault="00FE0C5A" w:rsidP="00810D51">
            <w:pPr>
              <w:suppressAutoHyphens w:val="0"/>
              <w:autoSpaceDE w:val="0"/>
              <w:autoSpaceDN w:val="0"/>
              <w:adjustRightInd w:val="0"/>
              <w:spacing w:after="0"/>
              <w:jc w:val="left"/>
              <w:rPr>
                <w:sz w:val="16"/>
                <w:szCs w:val="16"/>
                <w:lang w:val="el-GR" w:eastAsia="el-GR"/>
              </w:rPr>
            </w:pPr>
            <w:r w:rsidRPr="00662423">
              <w:rPr>
                <w:sz w:val="16"/>
                <w:szCs w:val="16"/>
                <w:lang w:val="el-GR" w:eastAsia="el-GR"/>
              </w:rPr>
              <w:t>Α/Α</w:t>
            </w:r>
          </w:p>
        </w:tc>
        <w:tc>
          <w:tcPr>
            <w:tcW w:w="1642" w:type="dxa"/>
          </w:tcPr>
          <w:p w:rsidR="00FE0C5A" w:rsidRPr="00662423" w:rsidRDefault="00FE0C5A" w:rsidP="00810D51">
            <w:pPr>
              <w:suppressAutoHyphens w:val="0"/>
              <w:autoSpaceDE w:val="0"/>
              <w:autoSpaceDN w:val="0"/>
              <w:adjustRightInd w:val="0"/>
              <w:spacing w:after="0"/>
              <w:jc w:val="left"/>
              <w:rPr>
                <w:sz w:val="16"/>
                <w:szCs w:val="16"/>
                <w:lang w:val="el-GR" w:eastAsia="el-GR"/>
              </w:rPr>
            </w:pPr>
            <w:r w:rsidRPr="00662423">
              <w:rPr>
                <w:sz w:val="16"/>
                <w:szCs w:val="16"/>
                <w:lang w:val="el-GR" w:eastAsia="el-GR"/>
              </w:rPr>
              <w:t>ΚΩΔ.</w:t>
            </w:r>
          </w:p>
        </w:tc>
        <w:tc>
          <w:tcPr>
            <w:tcW w:w="1642" w:type="dxa"/>
          </w:tcPr>
          <w:p w:rsidR="00FE0C5A" w:rsidRPr="00662423" w:rsidRDefault="00FE0C5A" w:rsidP="00810D51">
            <w:pPr>
              <w:suppressAutoHyphens w:val="0"/>
              <w:autoSpaceDE w:val="0"/>
              <w:autoSpaceDN w:val="0"/>
              <w:adjustRightInd w:val="0"/>
              <w:spacing w:after="0"/>
              <w:jc w:val="left"/>
              <w:rPr>
                <w:sz w:val="16"/>
                <w:szCs w:val="16"/>
                <w:lang w:val="el-GR" w:eastAsia="el-GR"/>
              </w:rPr>
            </w:pPr>
            <w:r w:rsidRPr="00662423">
              <w:rPr>
                <w:sz w:val="16"/>
                <w:szCs w:val="16"/>
                <w:lang w:val="el-GR" w:eastAsia="el-GR"/>
              </w:rPr>
              <w:t>ΠΕΡΙΓΡΑΦΗ ΕΙΔΟΥΣ</w:t>
            </w:r>
          </w:p>
        </w:tc>
        <w:tc>
          <w:tcPr>
            <w:tcW w:w="1642" w:type="dxa"/>
          </w:tcPr>
          <w:p w:rsidR="00FE0C5A" w:rsidRPr="00662423" w:rsidRDefault="00FE0C5A" w:rsidP="00810D51">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ΣΥΣΚΕΥΑΣΙΑ</w:t>
            </w:r>
          </w:p>
        </w:tc>
        <w:tc>
          <w:tcPr>
            <w:tcW w:w="1643" w:type="dxa"/>
          </w:tcPr>
          <w:p w:rsidR="00FE0C5A" w:rsidRPr="00662423" w:rsidRDefault="00FE0C5A" w:rsidP="00810D51">
            <w:pPr>
              <w:suppressAutoHyphens w:val="0"/>
              <w:autoSpaceDE w:val="0"/>
              <w:autoSpaceDN w:val="0"/>
              <w:adjustRightInd w:val="0"/>
              <w:spacing w:after="0"/>
              <w:jc w:val="left"/>
              <w:rPr>
                <w:sz w:val="16"/>
                <w:szCs w:val="16"/>
                <w:lang w:val="el-GR" w:eastAsia="el-GR"/>
              </w:rPr>
            </w:pPr>
            <w:r w:rsidRPr="00662423">
              <w:rPr>
                <w:sz w:val="16"/>
                <w:szCs w:val="16"/>
                <w:lang w:val="el-GR" w:eastAsia="el-GR"/>
              </w:rPr>
              <w:t>ΤΙΜΗ ΑΝΑ ΣΥΣΚ.</w:t>
            </w:r>
          </w:p>
        </w:tc>
        <w:tc>
          <w:tcPr>
            <w:tcW w:w="1643" w:type="dxa"/>
          </w:tcPr>
          <w:p w:rsidR="00FE0C5A" w:rsidRPr="00662423" w:rsidRDefault="00FE0C5A" w:rsidP="00810D51">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ΣΥΧΝΟΤΗΤΑ</w:t>
            </w:r>
          </w:p>
          <w:p w:rsidR="00FE0C5A" w:rsidRPr="00662423" w:rsidRDefault="00FE0C5A" w:rsidP="00810D51">
            <w:pPr>
              <w:suppressAutoHyphens w:val="0"/>
              <w:autoSpaceDE w:val="0"/>
              <w:autoSpaceDN w:val="0"/>
              <w:adjustRightInd w:val="0"/>
              <w:spacing w:after="0"/>
              <w:jc w:val="left"/>
              <w:rPr>
                <w:sz w:val="16"/>
                <w:szCs w:val="16"/>
                <w:lang w:val="el-GR" w:eastAsia="el-GR"/>
              </w:rPr>
            </w:pPr>
            <w:r w:rsidRPr="00662423">
              <w:rPr>
                <w:sz w:val="16"/>
                <w:szCs w:val="16"/>
                <w:lang w:val="el-GR" w:eastAsia="el-GR"/>
              </w:rPr>
              <w:t>ΧΡΗΣΗΣ ΕΤΗΣΙΩΣ</w:t>
            </w:r>
          </w:p>
          <w:p w:rsidR="00FE0C5A" w:rsidRPr="00662423" w:rsidRDefault="00FE0C5A" w:rsidP="00810D51">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ΣΥΜΦΩΝΑ ΜΕ</w:t>
            </w:r>
          </w:p>
          <w:p w:rsidR="00FE0C5A" w:rsidRPr="00662423" w:rsidRDefault="00FE0C5A" w:rsidP="00810D51">
            <w:pPr>
              <w:suppressAutoHyphens w:val="0"/>
              <w:autoSpaceDE w:val="0"/>
              <w:autoSpaceDN w:val="0"/>
              <w:adjustRightInd w:val="0"/>
              <w:spacing w:after="0"/>
              <w:jc w:val="left"/>
              <w:rPr>
                <w:sz w:val="16"/>
                <w:szCs w:val="16"/>
                <w:lang w:val="el-GR" w:eastAsia="el-GR"/>
              </w:rPr>
            </w:pPr>
            <w:r w:rsidRPr="00662423">
              <w:rPr>
                <w:sz w:val="16"/>
                <w:szCs w:val="16"/>
                <w:lang w:val="el-GR" w:eastAsia="el-GR"/>
              </w:rPr>
              <w:t>ΤΙΣ ΟΔΗΓΙΕΣ ΤΟΥ</w:t>
            </w:r>
          </w:p>
          <w:p w:rsidR="00FE0C5A" w:rsidRPr="00662423" w:rsidRDefault="00FE0C5A" w:rsidP="00810D51">
            <w:pPr>
              <w:suppressAutoHyphens w:val="0"/>
              <w:autoSpaceDE w:val="0"/>
              <w:autoSpaceDN w:val="0"/>
              <w:adjustRightInd w:val="0"/>
              <w:spacing w:after="0"/>
              <w:jc w:val="left"/>
              <w:rPr>
                <w:sz w:val="16"/>
                <w:szCs w:val="16"/>
                <w:lang w:val="el-GR" w:eastAsia="el-GR"/>
              </w:rPr>
            </w:pPr>
            <w:r w:rsidRPr="00662423">
              <w:rPr>
                <w:sz w:val="16"/>
                <w:szCs w:val="16"/>
                <w:lang w:val="el-GR" w:eastAsia="el-GR"/>
              </w:rPr>
              <w:t>ΚΑΤΑΣΚΕΥΑΣΤΗ</w:t>
            </w:r>
          </w:p>
          <w:p w:rsidR="00FE0C5A" w:rsidRPr="00662423" w:rsidRDefault="00FE0C5A" w:rsidP="00810D51">
            <w:pPr>
              <w:rPr>
                <w:lang w:val="el-GR"/>
              </w:rPr>
            </w:pPr>
            <w:r w:rsidRPr="00662423">
              <w:rPr>
                <w:sz w:val="16"/>
                <w:szCs w:val="16"/>
                <w:lang w:val="el-GR" w:eastAsia="el-GR"/>
              </w:rPr>
              <w:t>(ΚΙΤ/ΕΤΟΣ)</w:t>
            </w:r>
          </w:p>
        </w:tc>
      </w:tr>
      <w:tr w:rsidR="00FE0C5A" w:rsidRPr="00662423" w:rsidTr="00810D51">
        <w:tc>
          <w:tcPr>
            <w:tcW w:w="1642" w:type="dxa"/>
          </w:tcPr>
          <w:p w:rsidR="00FE0C5A" w:rsidRPr="00662423" w:rsidRDefault="00FE0C5A" w:rsidP="00810D51">
            <w:pPr>
              <w:rPr>
                <w:lang w:val="el-GR"/>
              </w:rPr>
            </w:pPr>
          </w:p>
        </w:tc>
        <w:tc>
          <w:tcPr>
            <w:tcW w:w="1642" w:type="dxa"/>
          </w:tcPr>
          <w:p w:rsidR="00FE0C5A" w:rsidRPr="00662423" w:rsidRDefault="00FE0C5A" w:rsidP="00810D51">
            <w:pPr>
              <w:rPr>
                <w:lang w:val="el-GR"/>
              </w:rPr>
            </w:pPr>
          </w:p>
        </w:tc>
        <w:tc>
          <w:tcPr>
            <w:tcW w:w="1642" w:type="dxa"/>
          </w:tcPr>
          <w:p w:rsidR="00FE0C5A" w:rsidRPr="00662423" w:rsidRDefault="00FE0C5A" w:rsidP="00810D51">
            <w:pPr>
              <w:rPr>
                <w:lang w:val="el-GR"/>
              </w:rPr>
            </w:pPr>
          </w:p>
        </w:tc>
        <w:tc>
          <w:tcPr>
            <w:tcW w:w="1642" w:type="dxa"/>
          </w:tcPr>
          <w:p w:rsidR="00FE0C5A" w:rsidRPr="00662423" w:rsidRDefault="00FE0C5A" w:rsidP="00810D51">
            <w:pPr>
              <w:rPr>
                <w:lang w:val="el-GR"/>
              </w:rPr>
            </w:pPr>
          </w:p>
        </w:tc>
        <w:tc>
          <w:tcPr>
            <w:tcW w:w="1643" w:type="dxa"/>
          </w:tcPr>
          <w:p w:rsidR="00FE0C5A" w:rsidRPr="00662423" w:rsidRDefault="00FE0C5A" w:rsidP="00810D51">
            <w:pPr>
              <w:rPr>
                <w:lang w:val="el-GR"/>
              </w:rPr>
            </w:pPr>
          </w:p>
        </w:tc>
        <w:tc>
          <w:tcPr>
            <w:tcW w:w="1643" w:type="dxa"/>
          </w:tcPr>
          <w:p w:rsidR="00FE0C5A" w:rsidRPr="00662423" w:rsidRDefault="00FE0C5A" w:rsidP="00810D51">
            <w:pPr>
              <w:rPr>
                <w:lang w:val="el-GR"/>
              </w:rPr>
            </w:pPr>
          </w:p>
        </w:tc>
      </w:tr>
      <w:tr w:rsidR="00FE0C5A" w:rsidRPr="00662423" w:rsidTr="00810D51">
        <w:tc>
          <w:tcPr>
            <w:tcW w:w="1642" w:type="dxa"/>
          </w:tcPr>
          <w:p w:rsidR="00FE0C5A" w:rsidRPr="00662423" w:rsidRDefault="00FE0C5A" w:rsidP="00810D51">
            <w:pPr>
              <w:rPr>
                <w:lang w:val="el-GR"/>
              </w:rPr>
            </w:pPr>
          </w:p>
        </w:tc>
        <w:tc>
          <w:tcPr>
            <w:tcW w:w="1642" w:type="dxa"/>
          </w:tcPr>
          <w:p w:rsidR="00FE0C5A" w:rsidRPr="00662423" w:rsidRDefault="00FE0C5A" w:rsidP="00810D51">
            <w:pPr>
              <w:rPr>
                <w:lang w:val="el-GR"/>
              </w:rPr>
            </w:pPr>
          </w:p>
        </w:tc>
        <w:tc>
          <w:tcPr>
            <w:tcW w:w="1642" w:type="dxa"/>
          </w:tcPr>
          <w:p w:rsidR="00FE0C5A" w:rsidRPr="00662423" w:rsidRDefault="00FE0C5A" w:rsidP="00810D51">
            <w:pPr>
              <w:rPr>
                <w:lang w:val="el-GR"/>
              </w:rPr>
            </w:pPr>
          </w:p>
        </w:tc>
        <w:tc>
          <w:tcPr>
            <w:tcW w:w="1642" w:type="dxa"/>
          </w:tcPr>
          <w:p w:rsidR="00FE0C5A" w:rsidRPr="00662423" w:rsidRDefault="00FE0C5A" w:rsidP="00810D51">
            <w:pPr>
              <w:rPr>
                <w:lang w:val="el-GR"/>
              </w:rPr>
            </w:pPr>
          </w:p>
        </w:tc>
        <w:tc>
          <w:tcPr>
            <w:tcW w:w="1643" w:type="dxa"/>
          </w:tcPr>
          <w:p w:rsidR="00FE0C5A" w:rsidRPr="00662423" w:rsidRDefault="00FE0C5A" w:rsidP="00810D51">
            <w:pPr>
              <w:rPr>
                <w:lang w:val="el-GR"/>
              </w:rPr>
            </w:pPr>
          </w:p>
        </w:tc>
        <w:tc>
          <w:tcPr>
            <w:tcW w:w="1643" w:type="dxa"/>
          </w:tcPr>
          <w:p w:rsidR="00FE0C5A" w:rsidRPr="00662423" w:rsidRDefault="00FE0C5A" w:rsidP="00810D51">
            <w:pPr>
              <w:rPr>
                <w:lang w:val="el-GR"/>
              </w:rPr>
            </w:pPr>
          </w:p>
        </w:tc>
      </w:tr>
    </w:tbl>
    <w:p w:rsidR="00FE0C5A" w:rsidRDefault="00FE0C5A" w:rsidP="00FE0C5A">
      <w:pPr>
        <w:pStyle w:val="normalwithoutspacing"/>
        <w:spacing w:before="57" w:after="57"/>
      </w:pPr>
    </w:p>
    <w:p w:rsidR="00FE0C5A" w:rsidRDefault="00FE0C5A" w:rsidP="00FE0C5A">
      <w:pPr>
        <w:rPr>
          <w:lang w:val="el-GR"/>
        </w:rPr>
      </w:pPr>
      <w:r>
        <w:rPr>
          <w:lang w:val="el-GR"/>
        </w:rPr>
        <w:t>ΟΔΗΓΙΕΣ</w:t>
      </w:r>
    </w:p>
    <w:p w:rsidR="00FE0C5A" w:rsidRDefault="00FE0C5A" w:rsidP="00FE0C5A">
      <w:pPr>
        <w:rPr>
          <w:lang w:val="el-GR"/>
        </w:rPr>
      </w:pPr>
      <w:r>
        <w:rPr>
          <w:lang w:val="el-GR"/>
        </w:rPr>
        <w:t>Οι παραπάνω πίνακες θα επισυνάπτονται στην τεχνική προσφορά χωρίς τιμή στην στήλη ΤΙΜΗ ΑΝΑ ΣΥΣΚΕΥΑΣΙΑ.</w:t>
      </w:r>
    </w:p>
    <w:p w:rsidR="00FE0C5A" w:rsidRPr="00360E04" w:rsidRDefault="00FE0C5A" w:rsidP="00FE0C5A">
      <w:pPr>
        <w:rPr>
          <w:lang w:val="el-GR"/>
        </w:rPr>
        <w:sectPr w:rsidR="00FE0C5A" w:rsidRPr="00360E04" w:rsidSect="007824A7">
          <w:pgSz w:w="11906" w:h="16838"/>
          <w:pgMar w:top="1134" w:right="1134" w:bottom="1134" w:left="1134" w:header="720" w:footer="709" w:gutter="0"/>
          <w:cols w:space="720"/>
          <w:docGrid w:linePitch="600" w:charSpace="36864"/>
        </w:sectPr>
      </w:pPr>
      <w:r>
        <w:rPr>
          <w:lang w:val="el-GR"/>
        </w:rPr>
        <w:t>Οι  παραπάνω πίνακες θα επισυνάπτονται και στην οικονομική προσφορά με τιμή 0,00 στην στήλη ΤΙΜΗ ΑΝΑ ΣΥΣΚΕΥΑΣΙΑ.</w:t>
      </w:r>
    </w:p>
    <w:p w:rsidR="00FE0C5A" w:rsidRDefault="00FE0C5A" w:rsidP="00FE0C5A">
      <w:pPr>
        <w:pStyle w:val="normalwithoutspacing"/>
        <w:spacing w:before="57" w:after="57"/>
      </w:pPr>
    </w:p>
    <w:p w:rsidR="00FE0C5A" w:rsidRDefault="00FE0C5A" w:rsidP="00FE0C5A">
      <w:pPr>
        <w:pStyle w:val="2"/>
        <w:tabs>
          <w:tab w:val="clear" w:pos="567"/>
          <w:tab w:val="left" w:pos="0"/>
        </w:tabs>
        <w:spacing w:before="57" w:after="57"/>
        <w:ind w:left="0" w:firstLine="0"/>
        <w:rPr>
          <w:lang w:val="el-GR"/>
        </w:rPr>
      </w:pPr>
      <w:bookmarkStart w:id="18" w:name="_Toc214357240"/>
      <w:bookmarkStart w:id="19" w:name="_Toc217981183"/>
      <w:r>
        <w:rPr>
          <w:lang w:val="el-GR"/>
        </w:rPr>
        <w:t>ΠΑΡΑΡΤΗΜΑ V – Υποδείγματα Εγγυητικών Επιστολών</w:t>
      </w:r>
      <w:bookmarkEnd w:id="18"/>
      <w:bookmarkEnd w:id="19"/>
    </w:p>
    <w:p w:rsidR="00FE0C5A" w:rsidRPr="004C2A06" w:rsidRDefault="00FE0C5A" w:rsidP="00FE0C5A">
      <w:pPr>
        <w:spacing w:before="57" w:after="57"/>
        <w:jc w:val="center"/>
        <w:rPr>
          <w:b/>
          <w:lang w:val="el-GR"/>
        </w:rPr>
      </w:pPr>
      <w:r w:rsidRPr="004C2A06">
        <w:rPr>
          <w:b/>
          <w:lang w:val="el-GR"/>
        </w:rPr>
        <w:t>ΥΠΟΔΕΙΓΜΑ ΕΓΓΥΗΤΙΚΗΣ ΕΠΙΣΤΟΛΗΣ ΣΥΜΜΕΤΟΧΗΣ</w:t>
      </w:r>
    </w:p>
    <w:p w:rsidR="00FE0C5A" w:rsidRPr="005C440B" w:rsidRDefault="00FE0C5A" w:rsidP="00FE0C5A">
      <w:pPr>
        <w:widowControl w:val="0"/>
        <w:tabs>
          <w:tab w:val="left" w:pos="358"/>
        </w:tabs>
        <w:spacing w:after="0" w:line="360" w:lineRule="auto"/>
        <w:rPr>
          <w:bCs/>
          <w:color w:val="000000"/>
          <w:szCs w:val="22"/>
          <w:lang w:val="el-GR"/>
        </w:rPr>
      </w:pPr>
      <w:r w:rsidRPr="005C440B">
        <w:rPr>
          <w:bCs/>
          <w:color w:val="000000"/>
          <w:szCs w:val="22"/>
          <w:lang w:val="el-GR"/>
        </w:rPr>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FE0C5A" w:rsidRPr="004C2A06" w:rsidRDefault="00FE0C5A" w:rsidP="00FE0C5A">
      <w:pPr>
        <w:spacing w:before="57" w:after="57"/>
        <w:rPr>
          <w:lang w:val="el-GR"/>
        </w:rPr>
      </w:pPr>
      <w:r w:rsidRPr="004C2A06">
        <w:rPr>
          <w:lang w:val="el-GR"/>
        </w:rPr>
        <w:t>Ημερομηνία έκδοσης: ……………………………..</w:t>
      </w:r>
    </w:p>
    <w:p w:rsidR="00FE0C5A" w:rsidRPr="004C2A06" w:rsidRDefault="00FE0C5A" w:rsidP="00FE0C5A">
      <w:pPr>
        <w:spacing w:before="57" w:after="57"/>
        <w:rPr>
          <w:lang w:val="el-GR"/>
        </w:rPr>
      </w:pPr>
      <w:r w:rsidRPr="004C2A06">
        <w:rPr>
          <w:lang w:val="el-GR"/>
        </w:rPr>
        <w:t>Προς: (Πλήρης επωνυμία Αναθέτουσας Αρχής/Αναθέτοντος Φορέα</w:t>
      </w:r>
      <w:r>
        <w:rPr>
          <w:rStyle w:val="ad"/>
          <w:lang w:val="el-GR"/>
        </w:rPr>
        <w:footnoteReference w:id="1"/>
      </w:r>
      <w:r w:rsidRPr="004C2A06">
        <w:rPr>
          <w:lang w:val="el-GR"/>
        </w:rPr>
        <w:t xml:space="preserve"> ).............................</w:t>
      </w:r>
    </w:p>
    <w:p w:rsidR="00FE0C5A" w:rsidRPr="004C2A06" w:rsidRDefault="00FE0C5A" w:rsidP="00FE0C5A">
      <w:pPr>
        <w:spacing w:before="57" w:after="57"/>
        <w:rPr>
          <w:lang w:val="el-GR"/>
        </w:rPr>
      </w:pPr>
      <w:r w:rsidRPr="004C2A06">
        <w:rPr>
          <w:lang w:val="el-GR"/>
        </w:rPr>
        <w:t xml:space="preserve">(Διεύθυνση Αναθέτουσας Αρχής/Αναθέτοντος Φορέα </w:t>
      </w:r>
      <w:r>
        <w:rPr>
          <w:rStyle w:val="ad"/>
          <w:lang w:val="el-GR"/>
        </w:rPr>
        <w:footnoteReference w:id="2"/>
      </w:r>
      <w:r w:rsidRPr="004C2A06">
        <w:rPr>
          <w:lang w:val="el-GR"/>
        </w:rPr>
        <w:t>) .........................................</w:t>
      </w:r>
    </w:p>
    <w:p w:rsidR="00FE0C5A" w:rsidRPr="004C2A06" w:rsidRDefault="00FE0C5A" w:rsidP="00FE0C5A">
      <w:pPr>
        <w:spacing w:before="57" w:after="57"/>
        <w:rPr>
          <w:lang w:val="el-GR"/>
        </w:rPr>
      </w:pPr>
      <w:r w:rsidRPr="004C2A06">
        <w:rPr>
          <w:lang w:val="el-GR"/>
        </w:rPr>
        <w:t xml:space="preserve">Εγγύηση μας υπ’ αριθμ. ……………….. ποσού ………………….……. ευρώ </w:t>
      </w:r>
      <w:r>
        <w:rPr>
          <w:rStyle w:val="ad"/>
          <w:lang w:val="el-GR"/>
        </w:rPr>
        <w:footnoteReference w:id="3"/>
      </w:r>
      <w:r w:rsidRPr="004C2A06">
        <w:rPr>
          <w:lang w:val="el-GR"/>
        </w:rPr>
        <w:t>.</w:t>
      </w:r>
    </w:p>
    <w:p w:rsidR="00FE0C5A" w:rsidRDefault="00FE0C5A" w:rsidP="00FE0C5A">
      <w:pPr>
        <w:widowControl w:val="0"/>
        <w:spacing w:after="0" w:line="360" w:lineRule="auto"/>
        <w:rPr>
          <w:bCs/>
          <w:szCs w:val="22"/>
          <w:lang w:val="el-GR"/>
        </w:rPr>
      </w:pPr>
      <w:r>
        <w:rPr>
          <w:bCs/>
          <w:szCs w:val="22"/>
          <w:lang w:val="el-GR"/>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w:t>
      </w:r>
    </w:p>
    <w:p w:rsidR="00FE0C5A" w:rsidRPr="004C2A06" w:rsidRDefault="00FE0C5A" w:rsidP="00FE0C5A">
      <w:pPr>
        <w:widowControl w:val="0"/>
        <w:spacing w:after="0" w:line="360" w:lineRule="auto"/>
        <w:rPr>
          <w:lang w:val="el-GR"/>
        </w:rPr>
      </w:pPr>
      <w:r w:rsidRPr="004C2A06">
        <w:rPr>
          <w:lang w:val="el-GR"/>
        </w:rPr>
        <w:t>μέχρι του ποσού των ευρώ  …………………………</w:t>
      </w:r>
      <w:r>
        <w:rPr>
          <w:rStyle w:val="ad"/>
          <w:lang w:val="el-GR"/>
        </w:rPr>
        <w:footnoteReference w:id="4"/>
      </w:r>
      <w:r w:rsidRPr="004C2A06">
        <w:rPr>
          <w:lang w:val="el-GR"/>
        </w:rPr>
        <w:t xml:space="preserve">  υπέρ του </w:t>
      </w:r>
    </w:p>
    <w:p w:rsidR="00FE0C5A" w:rsidRPr="004C2A06" w:rsidRDefault="00FE0C5A" w:rsidP="00FE0C5A">
      <w:pPr>
        <w:spacing w:before="57" w:after="57"/>
        <w:rPr>
          <w:lang w:val="el-GR"/>
        </w:rPr>
      </w:pPr>
      <w:r w:rsidRPr="004C2A06">
        <w:rPr>
          <w:lang w:val="el-GR"/>
        </w:rPr>
        <w:t>(i) [σε περίπτωσηφυσικού προσώπου]: (ονοματεπώνυμο, πατρώνυμο) ..............................,  ΑΦΜ: ................ (διεύθυνση) .......................………………………………….., ή</w:t>
      </w:r>
    </w:p>
    <w:p w:rsidR="00FE0C5A" w:rsidRPr="004C2A06" w:rsidRDefault="00FE0C5A" w:rsidP="00FE0C5A">
      <w:pPr>
        <w:spacing w:before="57" w:after="57"/>
        <w:rPr>
          <w:lang w:val="el-GR"/>
        </w:rPr>
      </w:pPr>
      <w:r w:rsidRPr="004C2A06">
        <w:rPr>
          <w:lang w:val="el-GR"/>
        </w:rPr>
        <w:t>(ii) [σε περίπτωση νομικού προσώπου]: (πλήρη επωνυμία) ........................, ΑΦΜ: ...................... (διεύθυνση) .......................………………………………….. ή</w:t>
      </w:r>
    </w:p>
    <w:p w:rsidR="00FE0C5A" w:rsidRPr="004C2A06" w:rsidRDefault="00FE0C5A" w:rsidP="00FE0C5A">
      <w:pPr>
        <w:spacing w:before="57" w:after="57"/>
        <w:rPr>
          <w:lang w:val="el-GR"/>
        </w:rPr>
      </w:pPr>
      <w:r w:rsidRPr="004C2A06">
        <w:rPr>
          <w:lang w:val="el-GR"/>
        </w:rPr>
        <w:t>(iii) [σε περίπτωση ένωσης ή κοινοπραξίας:] των φυσικών / νομικών προσώπων</w:t>
      </w:r>
    </w:p>
    <w:p w:rsidR="00FE0C5A" w:rsidRPr="004C2A06" w:rsidRDefault="00FE0C5A" w:rsidP="00FE0C5A">
      <w:pPr>
        <w:spacing w:before="57" w:after="57"/>
        <w:rPr>
          <w:lang w:val="el-GR"/>
        </w:rPr>
      </w:pPr>
      <w:r w:rsidRPr="004C2A06">
        <w:rPr>
          <w:lang w:val="el-GR"/>
        </w:rPr>
        <w:t>α) (πλήρη επωνυμία) ........................, ΑΦΜ: ...................... (διεύθυνση) .......................…………………………………..</w:t>
      </w:r>
    </w:p>
    <w:p w:rsidR="00FE0C5A" w:rsidRPr="004C2A06" w:rsidRDefault="00FE0C5A" w:rsidP="00FE0C5A">
      <w:pPr>
        <w:spacing w:before="57" w:after="57"/>
        <w:rPr>
          <w:lang w:val="el-GR"/>
        </w:rPr>
      </w:pPr>
      <w:r w:rsidRPr="004C2A06">
        <w:rPr>
          <w:lang w:val="el-GR"/>
        </w:rPr>
        <w:t>β) (πλήρη επωνυμία) ........................, ΑΦΜ: ...................... (διεύθυνση) .......................…………………………………..</w:t>
      </w:r>
    </w:p>
    <w:p w:rsidR="00FE0C5A" w:rsidRPr="004C2A06" w:rsidRDefault="00FE0C5A" w:rsidP="00FE0C5A">
      <w:pPr>
        <w:spacing w:before="57" w:after="57"/>
        <w:rPr>
          <w:lang w:val="el-GR"/>
        </w:rPr>
      </w:pPr>
      <w:r w:rsidRPr="004C2A06">
        <w:rPr>
          <w:lang w:val="el-GR"/>
        </w:rPr>
        <w:t xml:space="preserve">γ) (πλήρη επωνυμία) ........................, ΑΦΜ: ...................... (διεύθυνση) .......................………………………………….. </w:t>
      </w:r>
      <w:r>
        <w:rPr>
          <w:rStyle w:val="ad"/>
          <w:lang w:val="el-GR"/>
        </w:rPr>
        <w:footnoteReference w:id="5"/>
      </w:r>
    </w:p>
    <w:p w:rsidR="00FE0C5A" w:rsidRPr="00FB4E9B" w:rsidRDefault="00FE0C5A" w:rsidP="00FE0C5A">
      <w:pPr>
        <w:widowControl w:val="0"/>
        <w:spacing w:after="0" w:line="360" w:lineRule="auto"/>
        <w:rPr>
          <w:bCs/>
          <w:szCs w:val="22"/>
          <w:lang w:val="el-GR"/>
        </w:rPr>
      </w:pPr>
      <w:r w:rsidRPr="00FB4E9B">
        <w:rPr>
          <w:bCs/>
          <w:szCs w:val="22"/>
          <w:lang w:val="el-GR"/>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FE0C5A" w:rsidRPr="00FB4E9B" w:rsidRDefault="00FE0C5A" w:rsidP="00FE0C5A">
      <w:pPr>
        <w:widowControl w:val="0"/>
        <w:spacing w:after="0" w:line="360" w:lineRule="auto"/>
        <w:rPr>
          <w:bCs/>
          <w:szCs w:val="22"/>
          <w:lang w:val="el-GR"/>
        </w:rPr>
      </w:pPr>
      <w:r w:rsidRPr="00FB4E9B">
        <w:rPr>
          <w:bCs/>
          <w:szCs w:val="22"/>
          <w:lang w:val="el-GR"/>
        </w:rPr>
        <w:t>για τη συμμετοχή του/της/τους σύμφωνα με την (αριθμό/ημερομηνία) ..................... Διακήρυξη/Πρόσκληση/ Πρόσκληση Εκδήλωσης Ενδιαφέροντος .....................................................</w:t>
      </w:r>
      <w:r w:rsidRPr="00FB4E9B">
        <w:rPr>
          <w:bCs/>
          <w:szCs w:val="22"/>
          <w:vertAlign w:val="superscript"/>
        </w:rPr>
        <w:footnoteReference w:id="6"/>
      </w:r>
      <w:r w:rsidRPr="00FB4E9B">
        <w:rPr>
          <w:bCs/>
          <w:szCs w:val="22"/>
          <w:vertAlign w:val="superscript"/>
          <w:lang w:val="el-GR"/>
        </w:rPr>
        <w:t xml:space="preserve"> </w:t>
      </w:r>
      <w:r w:rsidRPr="00FB4E9B">
        <w:rPr>
          <w:bCs/>
          <w:szCs w:val="22"/>
          <w:lang w:val="el-GR"/>
        </w:rPr>
        <w:t xml:space="preserve"> της/του (Αναθέτουσας Αρχής / Αναθέτοντος φορέα), για την ανάδειξη αναδόχου για την ανάθεση της σύμβασης: “(τίτλος σύμβασης)”/ για το/α τμήμα/τα ............... </w:t>
      </w:r>
      <w:r>
        <w:rPr>
          <w:rStyle w:val="ad"/>
          <w:bCs/>
          <w:szCs w:val="22"/>
          <w:lang w:val="el-GR"/>
        </w:rPr>
        <w:footnoteReference w:id="7"/>
      </w:r>
    </w:p>
    <w:p w:rsidR="00FE0C5A" w:rsidRPr="00FB4E9B" w:rsidRDefault="00FE0C5A" w:rsidP="00FE0C5A">
      <w:pPr>
        <w:widowControl w:val="0"/>
        <w:spacing w:after="0" w:line="360" w:lineRule="auto"/>
        <w:rPr>
          <w:bCs/>
          <w:szCs w:val="22"/>
          <w:lang w:val="el-GR"/>
        </w:rPr>
      </w:pPr>
      <w:r w:rsidRPr="00FB4E9B">
        <w:rPr>
          <w:bCs/>
          <w:szCs w:val="22"/>
          <w:lang w:val="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rsidR="00FE0C5A" w:rsidRPr="00FB4E9B" w:rsidRDefault="00FE0C5A" w:rsidP="00FE0C5A">
      <w:pPr>
        <w:widowControl w:val="0"/>
        <w:spacing w:after="0" w:line="360" w:lineRule="auto"/>
        <w:rPr>
          <w:bCs/>
          <w:szCs w:val="22"/>
          <w:lang w:val="el-GR"/>
        </w:rPr>
      </w:pPr>
      <w:r w:rsidRPr="00FB4E9B">
        <w:rPr>
          <w:bCs/>
          <w:szCs w:val="22"/>
          <w:lang w:val="el-GR"/>
        </w:rPr>
        <w:t xml:space="preserve">Το παραπάνω ποσό τηρείται στη διάθεσή σας και θα καταβληθεί ολικά ή μερικά χωρίς καμία από μέρους </w:t>
      </w:r>
      <w:r w:rsidRPr="00FB4E9B">
        <w:rPr>
          <w:bCs/>
          <w:szCs w:val="22"/>
          <w:lang w:val="el-GR"/>
        </w:rPr>
        <w:lastRenderedPageBreak/>
        <w:t>μας αντίρρηση, αμφισβήτηση ή ένσταση και χωρίς να ερευνηθεί το βάσιμο ή μη της απαίτησης σας μέσα σε ....................ημέρες</w:t>
      </w:r>
      <w:r>
        <w:rPr>
          <w:rStyle w:val="ad"/>
          <w:bCs/>
          <w:szCs w:val="22"/>
          <w:lang w:val="el-GR"/>
        </w:rPr>
        <w:footnoteReference w:id="8"/>
      </w:r>
      <w:r w:rsidRPr="00FB4E9B">
        <w:rPr>
          <w:bCs/>
          <w:szCs w:val="22"/>
          <w:lang w:val="el-GR"/>
        </w:rPr>
        <w:t xml:space="preserve">   από την απλή έγγραφη ειδοποίησή σας.</w:t>
      </w:r>
    </w:p>
    <w:p w:rsidR="00FE0C5A" w:rsidRPr="00FB4E9B" w:rsidRDefault="00FE0C5A" w:rsidP="00FE0C5A">
      <w:pPr>
        <w:widowControl w:val="0"/>
        <w:spacing w:after="0" w:line="360" w:lineRule="auto"/>
        <w:rPr>
          <w:bCs/>
          <w:szCs w:val="22"/>
          <w:lang w:val="el-GR"/>
        </w:rPr>
      </w:pPr>
      <w:r w:rsidRPr="00FB4E9B">
        <w:rPr>
          <w:bCs/>
          <w:szCs w:val="22"/>
          <w:lang w:val="el-GR"/>
        </w:rPr>
        <w:t>Η</w:t>
      </w:r>
      <w:r>
        <w:rPr>
          <w:bCs/>
          <w:szCs w:val="22"/>
          <w:lang w:val="el-GR"/>
        </w:rPr>
        <w:t xml:space="preserve"> </w:t>
      </w:r>
      <w:r w:rsidRPr="00FB4E9B">
        <w:rPr>
          <w:bCs/>
          <w:szCs w:val="22"/>
          <w:lang w:val="el-GR"/>
        </w:rPr>
        <w:t>παρούσα</w:t>
      </w:r>
      <w:r>
        <w:rPr>
          <w:bCs/>
          <w:szCs w:val="22"/>
          <w:lang w:val="el-GR"/>
        </w:rPr>
        <w:t xml:space="preserve"> </w:t>
      </w:r>
      <w:r w:rsidRPr="00FB4E9B">
        <w:rPr>
          <w:bCs/>
          <w:szCs w:val="22"/>
          <w:lang w:val="el-GR"/>
        </w:rPr>
        <w:t>ισχύει</w:t>
      </w:r>
      <w:r>
        <w:rPr>
          <w:bCs/>
          <w:szCs w:val="22"/>
          <w:lang w:val="el-GR"/>
        </w:rPr>
        <w:t xml:space="preserve"> </w:t>
      </w:r>
      <w:r w:rsidRPr="00FB4E9B">
        <w:rPr>
          <w:bCs/>
          <w:szCs w:val="22"/>
          <w:lang w:val="el-GR"/>
        </w:rPr>
        <w:t>μέχρι</w:t>
      </w:r>
      <w:r>
        <w:rPr>
          <w:bCs/>
          <w:szCs w:val="22"/>
          <w:lang w:val="el-GR"/>
        </w:rPr>
        <w:t xml:space="preserve"> </w:t>
      </w:r>
      <w:r w:rsidRPr="00FB4E9B">
        <w:rPr>
          <w:bCs/>
          <w:szCs w:val="22"/>
          <w:lang w:val="el-GR"/>
        </w:rPr>
        <w:t>και</w:t>
      </w:r>
      <w:r>
        <w:rPr>
          <w:bCs/>
          <w:szCs w:val="22"/>
          <w:lang w:val="el-GR"/>
        </w:rPr>
        <w:t xml:space="preserve"> </w:t>
      </w:r>
      <w:r w:rsidRPr="00FB4E9B">
        <w:rPr>
          <w:bCs/>
          <w:szCs w:val="22"/>
          <w:lang w:val="el-GR"/>
        </w:rPr>
        <w:t>την …………………………………………………..</w:t>
      </w:r>
      <w:r>
        <w:rPr>
          <w:rStyle w:val="ad"/>
          <w:bCs/>
          <w:szCs w:val="22"/>
          <w:lang w:val="el-GR"/>
        </w:rPr>
        <w:footnoteReference w:id="9"/>
      </w:r>
      <w:r w:rsidRPr="00FB4E9B">
        <w:rPr>
          <w:bCs/>
          <w:szCs w:val="22"/>
          <w:lang w:val="el-GR"/>
        </w:rPr>
        <w:t xml:space="preserve"> . </w:t>
      </w:r>
    </w:p>
    <w:p w:rsidR="00FE0C5A" w:rsidRPr="00FB4E9B" w:rsidRDefault="00FE0C5A" w:rsidP="00FE0C5A">
      <w:pPr>
        <w:widowControl w:val="0"/>
        <w:spacing w:after="0" w:line="360" w:lineRule="auto"/>
        <w:rPr>
          <w:bCs/>
          <w:szCs w:val="22"/>
          <w:lang w:val="el-GR"/>
        </w:rPr>
      </w:pPr>
      <w:r w:rsidRPr="00FB4E9B">
        <w:rPr>
          <w:bCs/>
          <w:szCs w:val="22"/>
          <w:lang w:val="el-GR"/>
        </w:rPr>
        <w:t>ή</w:t>
      </w:r>
    </w:p>
    <w:p w:rsidR="00FE0C5A" w:rsidRPr="00FB4E9B" w:rsidRDefault="00FE0C5A" w:rsidP="00FE0C5A">
      <w:pPr>
        <w:widowControl w:val="0"/>
        <w:spacing w:after="0" w:line="360" w:lineRule="auto"/>
        <w:rPr>
          <w:bCs/>
          <w:szCs w:val="22"/>
          <w:lang w:val="el-GR"/>
        </w:rPr>
      </w:pPr>
      <w:r w:rsidRPr="00FB4E9B">
        <w:rPr>
          <w:bCs/>
          <w:szCs w:val="22"/>
          <w:lang w:val="el-GR"/>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FE0C5A" w:rsidRPr="003337CF" w:rsidRDefault="00FE0C5A" w:rsidP="00FE0C5A">
      <w:pPr>
        <w:widowControl w:val="0"/>
        <w:spacing w:after="0" w:line="360" w:lineRule="auto"/>
        <w:rPr>
          <w:bCs/>
          <w:szCs w:val="22"/>
          <w:lang w:val="el-GR"/>
        </w:rPr>
      </w:pPr>
      <w:r w:rsidRPr="003337CF">
        <w:rPr>
          <w:bCs/>
          <w:szCs w:val="22"/>
          <w:lang w:val="el-GR"/>
        </w:rPr>
        <w:t>Σε περίπτωση κατάπτωσης της εγγύησης, το ποσό της κατάπτωσης υπόκειται στο εκάστοτε ισχύον πάγιο τέλος χαρτοσήμου.</w:t>
      </w:r>
    </w:p>
    <w:p w:rsidR="00FE0C5A" w:rsidRPr="003337CF" w:rsidRDefault="00FE0C5A" w:rsidP="00FE0C5A">
      <w:pPr>
        <w:widowControl w:val="0"/>
        <w:spacing w:after="0" w:line="360" w:lineRule="auto"/>
        <w:rPr>
          <w:bCs/>
          <w:szCs w:val="22"/>
          <w:lang w:val="el-GR"/>
        </w:rPr>
      </w:pPr>
      <w:r w:rsidRPr="003337CF">
        <w:rPr>
          <w:bCs/>
          <w:szCs w:val="22"/>
          <w:lang w:val="el-GR"/>
        </w:rPr>
        <w:t>Αποδεχόμαστε</w:t>
      </w:r>
      <w:r>
        <w:rPr>
          <w:bCs/>
          <w:szCs w:val="22"/>
          <w:lang w:val="el-GR"/>
        </w:rPr>
        <w:t xml:space="preserve"> </w:t>
      </w:r>
      <w:r w:rsidRPr="003337CF">
        <w:rPr>
          <w:bCs/>
          <w:szCs w:val="22"/>
          <w:lang w:val="el-GR"/>
        </w:rPr>
        <w:t>να παρατείνομε την</w:t>
      </w:r>
      <w:r>
        <w:rPr>
          <w:bCs/>
          <w:szCs w:val="22"/>
          <w:lang w:val="el-GR"/>
        </w:rPr>
        <w:t xml:space="preserve"> </w:t>
      </w:r>
      <w:r w:rsidRPr="003337CF">
        <w:rPr>
          <w:bCs/>
          <w:szCs w:val="22"/>
          <w:lang w:val="el-GR"/>
        </w:rPr>
        <w:t>ισχύ</w:t>
      </w:r>
      <w:r>
        <w:rPr>
          <w:bCs/>
          <w:szCs w:val="22"/>
          <w:lang w:val="el-GR"/>
        </w:rPr>
        <w:t xml:space="preserve"> της </w:t>
      </w:r>
      <w:r w:rsidRPr="003337CF">
        <w:rPr>
          <w:bCs/>
          <w:szCs w:val="22"/>
          <w:lang w:val="el-GR"/>
        </w:rPr>
        <w:t>εγγύησης</w:t>
      </w:r>
      <w:r>
        <w:rPr>
          <w:bCs/>
          <w:szCs w:val="22"/>
          <w:lang w:val="el-GR"/>
        </w:rPr>
        <w:t xml:space="preserve"> </w:t>
      </w:r>
      <w:r w:rsidRPr="003337CF">
        <w:rPr>
          <w:bCs/>
          <w:szCs w:val="22"/>
          <w:lang w:val="el-GR"/>
        </w:rPr>
        <w:t>ύστερα</w:t>
      </w:r>
      <w:r>
        <w:rPr>
          <w:bCs/>
          <w:szCs w:val="22"/>
          <w:lang w:val="el-GR"/>
        </w:rPr>
        <w:t xml:space="preserve"> </w:t>
      </w:r>
      <w:r w:rsidRPr="003337CF">
        <w:rPr>
          <w:bCs/>
          <w:szCs w:val="22"/>
          <w:lang w:val="el-GR"/>
        </w:rPr>
        <w:t>από</w:t>
      </w:r>
      <w:r>
        <w:rPr>
          <w:bCs/>
          <w:szCs w:val="22"/>
          <w:lang w:val="el-GR"/>
        </w:rPr>
        <w:t xml:space="preserve"> </w:t>
      </w:r>
      <w:r w:rsidRPr="003337CF">
        <w:rPr>
          <w:bCs/>
          <w:szCs w:val="22"/>
          <w:lang w:val="el-GR"/>
        </w:rPr>
        <w:t>έγγραφο της Υπηρεσίας 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με την προϋπόθεση ότι το σχετικό αίτημά σας θα μας υποβληθεί πριν από την ημερομηνία λήξης της</w:t>
      </w:r>
      <w:r>
        <w:rPr>
          <w:rStyle w:val="ad"/>
          <w:bCs/>
          <w:szCs w:val="22"/>
          <w:lang w:val="el-GR"/>
        </w:rPr>
        <w:footnoteReference w:id="10"/>
      </w:r>
      <w:r w:rsidRPr="003337CF">
        <w:rPr>
          <w:bCs/>
          <w:szCs w:val="22"/>
          <w:lang w:val="el-GR"/>
        </w:rPr>
        <w:t xml:space="preserve"> .</w:t>
      </w:r>
    </w:p>
    <w:p w:rsidR="00FE0C5A" w:rsidRPr="003337CF" w:rsidRDefault="00FE0C5A" w:rsidP="00FE0C5A">
      <w:pPr>
        <w:widowControl w:val="0"/>
        <w:spacing w:after="0" w:line="360" w:lineRule="auto"/>
        <w:rPr>
          <w:bCs/>
          <w:szCs w:val="22"/>
          <w:lang w:val="el-GR"/>
        </w:rPr>
      </w:pPr>
    </w:p>
    <w:p w:rsidR="00FE0C5A" w:rsidRPr="003337CF" w:rsidRDefault="00FE0C5A" w:rsidP="00FE0C5A">
      <w:pPr>
        <w:widowControl w:val="0"/>
        <w:spacing w:after="0" w:line="360" w:lineRule="auto"/>
        <w:rPr>
          <w:bCs/>
          <w:szCs w:val="22"/>
          <w:lang w:val="el-GR"/>
        </w:rPr>
      </w:pPr>
      <w:r w:rsidRPr="003337CF">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d"/>
          <w:bCs/>
          <w:szCs w:val="22"/>
          <w:lang w:val="el-GR"/>
        </w:rPr>
        <w:footnoteReference w:id="11"/>
      </w:r>
      <w:r w:rsidRPr="003337CF">
        <w:rPr>
          <w:bCs/>
          <w:szCs w:val="22"/>
          <w:lang w:val="el-GR"/>
        </w:rPr>
        <w:t xml:space="preserve"> .</w:t>
      </w:r>
    </w:p>
    <w:p w:rsidR="00FE0C5A" w:rsidRPr="003337CF" w:rsidRDefault="00FE0C5A" w:rsidP="00FE0C5A">
      <w:pPr>
        <w:widowControl w:val="0"/>
        <w:spacing w:after="0" w:line="360" w:lineRule="auto"/>
        <w:rPr>
          <w:bCs/>
          <w:szCs w:val="22"/>
          <w:lang w:val="el-GR"/>
        </w:rPr>
      </w:pPr>
    </w:p>
    <w:p w:rsidR="00FE0C5A" w:rsidRDefault="00FE0C5A" w:rsidP="00FE0C5A">
      <w:pPr>
        <w:spacing w:before="57" w:after="57"/>
        <w:rPr>
          <w:lang w:val="el-GR"/>
        </w:rPr>
      </w:pPr>
      <w:r w:rsidRPr="004C2A06">
        <w:rPr>
          <w:lang w:val="el-GR"/>
        </w:rPr>
        <w:t>(Εξουσιοδοτημένη Υπογραφή)</w:t>
      </w:r>
      <w:r>
        <w:rPr>
          <w:lang w:val="el-GR"/>
        </w:rPr>
        <w:br w:type="page"/>
      </w:r>
    </w:p>
    <w:p w:rsidR="00FE0C5A" w:rsidRPr="00C44207" w:rsidRDefault="00FE0C5A" w:rsidP="00FE0C5A">
      <w:pPr>
        <w:spacing w:before="57" w:after="57"/>
        <w:jc w:val="center"/>
        <w:rPr>
          <w:b/>
          <w:lang w:val="el-GR"/>
        </w:rPr>
      </w:pPr>
      <w:r w:rsidRPr="00C44207">
        <w:rPr>
          <w:b/>
          <w:lang w:val="el-GR"/>
        </w:rPr>
        <w:lastRenderedPageBreak/>
        <w:t>ΥΠΟΔΕΙΓΜΑ ΕΓΓΥΗΤΙΚΗΣ ΕΠΙΣΤΟΛΗΣ ΚΑΛΗΣ ΕΚΤΕΛΕΣΗΣ</w:t>
      </w:r>
    </w:p>
    <w:p w:rsidR="00FE0C5A" w:rsidRPr="004C2A06" w:rsidRDefault="00FE0C5A" w:rsidP="00FE0C5A">
      <w:pPr>
        <w:spacing w:before="57" w:after="57"/>
        <w:rPr>
          <w:lang w:val="el-GR"/>
        </w:rPr>
      </w:pPr>
    </w:p>
    <w:p w:rsidR="00FE0C5A" w:rsidRPr="00C44207" w:rsidRDefault="00FE0C5A" w:rsidP="00FE0C5A">
      <w:pPr>
        <w:widowControl w:val="0"/>
        <w:spacing w:after="0" w:line="360" w:lineRule="auto"/>
        <w:rPr>
          <w:bCs/>
          <w:szCs w:val="22"/>
          <w:lang w:val="el-GR"/>
        </w:rPr>
      </w:pPr>
      <w:r w:rsidRPr="00C44207">
        <w:rPr>
          <w:bCs/>
          <w:szCs w:val="22"/>
          <w:lang w:val="el-GR"/>
        </w:rPr>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FE0C5A" w:rsidRPr="004C2A06" w:rsidRDefault="00FE0C5A" w:rsidP="00FE0C5A">
      <w:pPr>
        <w:spacing w:before="57" w:after="57"/>
        <w:rPr>
          <w:lang w:val="el-GR"/>
        </w:rPr>
      </w:pPr>
      <w:r w:rsidRPr="004C2A06">
        <w:rPr>
          <w:lang w:val="el-GR"/>
        </w:rPr>
        <w:t>Ημερομηνία έκδοσης    ……………………………..</w:t>
      </w:r>
    </w:p>
    <w:p w:rsidR="00FE0C5A" w:rsidRPr="004C2A06" w:rsidRDefault="00FE0C5A" w:rsidP="00FE0C5A">
      <w:pPr>
        <w:spacing w:before="57" w:after="57"/>
        <w:rPr>
          <w:lang w:val="el-GR"/>
        </w:rPr>
      </w:pPr>
      <w:r w:rsidRPr="004C2A06">
        <w:rPr>
          <w:lang w:val="el-GR"/>
        </w:rPr>
        <w:t>Προς: (Πλήρης επωνυμία Αναθ</w:t>
      </w:r>
      <w:r>
        <w:rPr>
          <w:lang w:val="el-GR"/>
        </w:rPr>
        <w:t>έτουσας Αρχής/Αναθέτοντος Φορέα</w:t>
      </w:r>
      <w:r>
        <w:rPr>
          <w:rStyle w:val="ad"/>
          <w:lang w:val="el-GR"/>
        </w:rPr>
        <w:footnoteReference w:id="12"/>
      </w:r>
      <w:r w:rsidRPr="004C2A06">
        <w:rPr>
          <w:lang w:val="el-GR"/>
        </w:rPr>
        <w:t>).................................</w:t>
      </w:r>
    </w:p>
    <w:p w:rsidR="00FE0C5A" w:rsidRDefault="00FE0C5A" w:rsidP="00FE0C5A">
      <w:pPr>
        <w:spacing w:before="57" w:after="57"/>
        <w:rPr>
          <w:lang w:val="el-GR"/>
        </w:rPr>
      </w:pPr>
      <w:r w:rsidRPr="004C2A06">
        <w:rPr>
          <w:lang w:val="el-GR"/>
        </w:rPr>
        <w:t>(Διεύθυνση Αναθέτουσας Αρχής/Αναθέτοντος Φορέα</w:t>
      </w:r>
      <w:r>
        <w:rPr>
          <w:rStyle w:val="ad"/>
          <w:lang w:val="el-GR"/>
        </w:rPr>
        <w:footnoteReference w:id="13"/>
      </w:r>
      <w:r w:rsidRPr="004C2A06">
        <w:rPr>
          <w:lang w:val="el-GR"/>
        </w:rPr>
        <w:t>).</w:t>
      </w:r>
      <w:r>
        <w:rPr>
          <w:lang w:val="el-GR"/>
        </w:rPr>
        <w:t>...............................</w:t>
      </w:r>
    </w:p>
    <w:p w:rsidR="00FE0C5A" w:rsidRPr="004C2A06" w:rsidRDefault="00FE0C5A" w:rsidP="00FE0C5A">
      <w:pPr>
        <w:spacing w:before="57" w:after="57" w:line="360" w:lineRule="auto"/>
        <w:rPr>
          <w:lang w:val="el-GR"/>
        </w:rPr>
      </w:pPr>
    </w:p>
    <w:p w:rsidR="00FE0C5A" w:rsidRPr="004C2A06" w:rsidRDefault="00FE0C5A" w:rsidP="00FE0C5A">
      <w:pPr>
        <w:spacing w:before="57" w:after="57"/>
        <w:rPr>
          <w:lang w:val="el-GR"/>
        </w:rPr>
      </w:pPr>
      <w:r w:rsidRPr="004C2A06">
        <w:rPr>
          <w:lang w:val="el-GR"/>
        </w:rPr>
        <w:t xml:space="preserve">Εγγύηση μας υπ’ αριθμ. </w:t>
      </w:r>
      <w:r>
        <w:rPr>
          <w:lang w:val="el-GR"/>
        </w:rPr>
        <w:t>……………….. ποσού ………………….……. ευρώ</w:t>
      </w:r>
      <w:r>
        <w:rPr>
          <w:rStyle w:val="ad"/>
          <w:lang w:val="el-GR"/>
        </w:rPr>
        <w:footnoteReference w:id="14"/>
      </w:r>
      <w:r w:rsidRPr="004C2A06">
        <w:rPr>
          <w:lang w:val="el-GR"/>
        </w:rPr>
        <w:t>.</w:t>
      </w:r>
    </w:p>
    <w:p w:rsidR="00FE0C5A" w:rsidRPr="004C2A06" w:rsidRDefault="00FE0C5A" w:rsidP="00FE0C5A">
      <w:pPr>
        <w:spacing w:before="57" w:after="57"/>
        <w:rPr>
          <w:lang w:val="el-GR"/>
        </w:rPr>
      </w:pPr>
    </w:p>
    <w:p w:rsidR="00FE0C5A" w:rsidRPr="004C2A06" w:rsidRDefault="00FE0C5A" w:rsidP="00FE0C5A">
      <w:pPr>
        <w:spacing w:before="57" w:after="57" w:line="360" w:lineRule="auto"/>
        <w:rPr>
          <w:lang w:val="el-GR"/>
        </w:rPr>
      </w:pPr>
      <w:r w:rsidRPr="004C2A06">
        <w:rPr>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w:t>
      </w:r>
      <w:r>
        <w:rPr>
          <w:lang w:val="el-GR"/>
        </w:rPr>
        <w:t>ρώ………………………………………………………………………..</w:t>
      </w:r>
      <w:r>
        <w:rPr>
          <w:rStyle w:val="ad"/>
          <w:lang w:val="el-GR"/>
        </w:rPr>
        <w:footnoteReference w:id="15"/>
      </w:r>
    </w:p>
    <w:p w:rsidR="00FE0C5A" w:rsidRPr="004C2A06" w:rsidRDefault="00FE0C5A" w:rsidP="00FE0C5A">
      <w:pPr>
        <w:spacing w:before="57" w:after="57" w:line="360" w:lineRule="auto"/>
        <w:rPr>
          <w:lang w:val="el-GR"/>
        </w:rPr>
      </w:pPr>
      <w:r w:rsidRPr="004C2A06">
        <w:rPr>
          <w:lang w:val="el-GR"/>
        </w:rPr>
        <w:t xml:space="preserve">υπέρ του: </w:t>
      </w:r>
    </w:p>
    <w:p w:rsidR="00FE0C5A" w:rsidRPr="004C2A06" w:rsidRDefault="00FE0C5A" w:rsidP="00FE0C5A">
      <w:pPr>
        <w:spacing w:before="57" w:after="57" w:line="360" w:lineRule="auto"/>
        <w:rPr>
          <w:lang w:val="el-GR"/>
        </w:rPr>
      </w:pPr>
      <w:r w:rsidRPr="004C2A06">
        <w:rPr>
          <w:lang w:val="el-GR"/>
        </w:rPr>
        <w:t>(i) [σε περίπτωσηφυσικού προσώπου]: (ονοματεπώνυμο, πατρώνυμο) ..............................,  ΑΦΜ: ................ (διεύθυνση) .......................………………………………….., ή</w:t>
      </w:r>
    </w:p>
    <w:p w:rsidR="00FE0C5A" w:rsidRPr="004C2A06" w:rsidRDefault="00FE0C5A" w:rsidP="00FE0C5A">
      <w:pPr>
        <w:spacing w:before="57" w:after="57" w:line="360" w:lineRule="auto"/>
        <w:rPr>
          <w:lang w:val="el-GR"/>
        </w:rPr>
      </w:pPr>
      <w:r w:rsidRPr="004C2A06">
        <w:rPr>
          <w:lang w:val="el-GR"/>
        </w:rPr>
        <w:t>(ii) [σε περίπτωση νομικού προσώπου]: (πλήρη επωνυμία) ........................, ΑΦΜ: ...................... (διεύθυνση) .......................………………………………….. ή</w:t>
      </w:r>
    </w:p>
    <w:p w:rsidR="00FE0C5A" w:rsidRPr="004C2A06" w:rsidRDefault="00FE0C5A" w:rsidP="00FE0C5A">
      <w:pPr>
        <w:spacing w:before="57" w:after="57" w:line="360" w:lineRule="auto"/>
        <w:rPr>
          <w:lang w:val="el-GR"/>
        </w:rPr>
      </w:pPr>
      <w:r w:rsidRPr="004C2A06">
        <w:rPr>
          <w:lang w:val="el-GR"/>
        </w:rPr>
        <w:t>(iii) [σε περίπτωση ένωσης ή κοινοπραξίας:] των φυσικών / νομικών προσώπων</w:t>
      </w:r>
    </w:p>
    <w:p w:rsidR="00FE0C5A" w:rsidRPr="004C2A06" w:rsidRDefault="00FE0C5A" w:rsidP="00FE0C5A">
      <w:pPr>
        <w:spacing w:before="57" w:after="57" w:line="360" w:lineRule="auto"/>
        <w:rPr>
          <w:lang w:val="el-GR"/>
        </w:rPr>
      </w:pPr>
      <w:r w:rsidRPr="004C2A06">
        <w:rPr>
          <w:lang w:val="el-GR"/>
        </w:rPr>
        <w:t>α) (πλήρη επωνυμία) ........................, ΑΦΜ: ...................... (διεύθυνση) ...................</w:t>
      </w:r>
    </w:p>
    <w:p w:rsidR="00FE0C5A" w:rsidRPr="004C2A06" w:rsidRDefault="00FE0C5A" w:rsidP="00FE0C5A">
      <w:pPr>
        <w:spacing w:before="57" w:after="57" w:line="360" w:lineRule="auto"/>
        <w:rPr>
          <w:lang w:val="el-GR"/>
        </w:rPr>
      </w:pPr>
      <w:r w:rsidRPr="004C2A06">
        <w:rPr>
          <w:lang w:val="el-GR"/>
        </w:rPr>
        <w:t>β) (πλήρη επωνυμία) ........................, ΑΦΜ: ...................... (διεύθυνση) ...................</w:t>
      </w:r>
    </w:p>
    <w:p w:rsidR="00FE0C5A" w:rsidRPr="004C2A06" w:rsidRDefault="00FE0C5A" w:rsidP="00FE0C5A">
      <w:pPr>
        <w:spacing w:before="57" w:after="57" w:line="360" w:lineRule="auto"/>
        <w:rPr>
          <w:lang w:val="el-GR"/>
        </w:rPr>
      </w:pPr>
      <w:r w:rsidRPr="004C2A06">
        <w:rPr>
          <w:lang w:val="el-GR"/>
        </w:rPr>
        <w:t>γ) (πλήρη επωνυμία) ........................, ΑΦΜ: ...................... (διεύθυνση) .................. (συμπληρώνεται με όλα τα μέλη της ένωσης / κοινοπραξίας)</w:t>
      </w:r>
    </w:p>
    <w:p w:rsidR="00FE0C5A" w:rsidRPr="004C2A06" w:rsidRDefault="00FE0C5A" w:rsidP="00FE0C5A">
      <w:pPr>
        <w:spacing w:before="57" w:after="57" w:line="360" w:lineRule="auto"/>
        <w:rPr>
          <w:lang w:val="el-GR"/>
        </w:rPr>
      </w:pPr>
      <w:r w:rsidRPr="004C2A06">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FE0C5A" w:rsidRPr="004C2A06" w:rsidRDefault="00FE0C5A" w:rsidP="00FE0C5A">
      <w:pPr>
        <w:spacing w:before="57" w:after="57" w:line="360" w:lineRule="auto"/>
        <w:rPr>
          <w:lang w:val="el-GR"/>
        </w:rPr>
      </w:pPr>
      <w:r w:rsidRPr="004C2A06">
        <w:rPr>
          <w:lang w:val="el-GR"/>
        </w:rPr>
        <w:t xml:space="preserve">για την καλή </w:t>
      </w:r>
      <w:r>
        <w:rPr>
          <w:lang w:val="el-GR"/>
        </w:rPr>
        <w:t>εκτέλεση του/ων τμήματος/των ..</w:t>
      </w:r>
      <w:r>
        <w:rPr>
          <w:rStyle w:val="ad"/>
          <w:lang w:val="el-GR"/>
        </w:rPr>
        <w:footnoteReference w:id="16"/>
      </w:r>
      <w:r w:rsidRPr="004C2A06">
        <w:rPr>
          <w:lang w:val="el-GR"/>
        </w:rPr>
        <w:t xml:space="preserve">/ της υπαριθ ..... σύμβασης </w:t>
      </w:r>
      <w:r w:rsidRPr="00BB580F">
        <w:rPr>
          <w:b/>
          <w:lang w:val="el-GR"/>
        </w:rPr>
        <w:t>“(τίτλος σύμβασης)”</w:t>
      </w:r>
      <w:r w:rsidRPr="004C2A06">
        <w:rPr>
          <w:lang w:val="el-GR"/>
        </w:rPr>
        <w:t xml:space="preserve">, σύμφωνα με την (αριθμό/ημερομηνία) ........................ Διακήρυξη / Πρόσκληση / Πρόσκληση Εκδήλωσης Ενδιαφέροντος </w:t>
      </w:r>
      <w:r>
        <w:rPr>
          <w:rStyle w:val="ad"/>
          <w:lang w:val="el-GR"/>
        </w:rPr>
        <w:footnoteReference w:id="17"/>
      </w:r>
      <w:r w:rsidRPr="004C2A06">
        <w:rPr>
          <w:lang w:val="el-GR"/>
        </w:rPr>
        <w:t xml:space="preserve"> ........................... της/του (Αναθέτουσας Αρχής/Αναθέτοντος φορέα).</w:t>
      </w:r>
    </w:p>
    <w:p w:rsidR="00FE0C5A" w:rsidRPr="004C2A06" w:rsidRDefault="00FE0C5A" w:rsidP="00FE0C5A">
      <w:pPr>
        <w:spacing w:before="57" w:after="57" w:line="360" w:lineRule="auto"/>
        <w:rPr>
          <w:lang w:val="el-GR"/>
        </w:rPr>
      </w:pPr>
      <w:r w:rsidRPr="004C2A06">
        <w:rPr>
          <w:lang w:val="el-GR"/>
        </w:rPr>
        <w:lastRenderedPageBreak/>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w:t>
      </w:r>
      <w:r>
        <w:rPr>
          <w:lang w:val="el-GR"/>
        </w:rPr>
        <w:t>ης σας μέσα σε ....….    ημέρες</w:t>
      </w:r>
      <w:r>
        <w:rPr>
          <w:rStyle w:val="ad"/>
          <w:lang w:val="el-GR"/>
        </w:rPr>
        <w:footnoteReference w:id="18"/>
      </w:r>
      <w:r w:rsidRPr="004C2A06">
        <w:rPr>
          <w:lang w:val="el-GR"/>
        </w:rPr>
        <w:t xml:space="preserve"> από την απλή έγγραφη ειδοποίησή σας.</w:t>
      </w:r>
    </w:p>
    <w:p w:rsidR="00FE0C5A" w:rsidRPr="004C2A06" w:rsidRDefault="00FE0C5A" w:rsidP="00FE0C5A">
      <w:pPr>
        <w:spacing w:before="57" w:after="57" w:line="360" w:lineRule="auto"/>
        <w:rPr>
          <w:lang w:val="el-GR"/>
        </w:rPr>
      </w:pPr>
      <w:r w:rsidRPr="004C2A06">
        <w:rPr>
          <w:lang w:val="el-GR"/>
        </w:rPr>
        <w:t>Η παρούσα ισχύει μέχρι και την ............... (αν προβλέπεται ορισμένος χρόνος στα έγγραφα της σύμβαση</w:t>
      </w:r>
      <w:r>
        <w:rPr>
          <w:lang w:val="el-GR"/>
        </w:rPr>
        <w:t>ς</w:t>
      </w:r>
      <w:r>
        <w:rPr>
          <w:rStyle w:val="ad"/>
          <w:lang w:val="el-GR"/>
        </w:rPr>
        <w:footnoteReference w:id="19"/>
      </w:r>
      <w:r w:rsidRPr="004C2A06">
        <w:rPr>
          <w:lang w:val="el-GR"/>
        </w:rPr>
        <w:t>)</w:t>
      </w:r>
    </w:p>
    <w:p w:rsidR="00FE0C5A" w:rsidRPr="004C2A06" w:rsidRDefault="00FE0C5A" w:rsidP="00FE0C5A">
      <w:pPr>
        <w:spacing w:before="57" w:after="57" w:line="360" w:lineRule="auto"/>
        <w:rPr>
          <w:lang w:val="el-GR"/>
        </w:rPr>
      </w:pPr>
      <w:r w:rsidRPr="004C2A06">
        <w:rPr>
          <w:lang w:val="el-GR"/>
        </w:rPr>
        <w:t xml:space="preserve">ή </w:t>
      </w:r>
    </w:p>
    <w:p w:rsidR="00FE0C5A" w:rsidRPr="004C2A06" w:rsidRDefault="00FE0C5A" w:rsidP="00FE0C5A">
      <w:pPr>
        <w:spacing w:before="57" w:after="57" w:line="360" w:lineRule="auto"/>
        <w:rPr>
          <w:lang w:val="el-GR"/>
        </w:rPr>
      </w:pPr>
      <w:r w:rsidRPr="004C2A06">
        <w:rPr>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FE0C5A" w:rsidRPr="004C2A06" w:rsidRDefault="00FE0C5A" w:rsidP="00FE0C5A">
      <w:pPr>
        <w:spacing w:before="57" w:after="57" w:line="360" w:lineRule="auto"/>
        <w:rPr>
          <w:lang w:val="el-GR"/>
        </w:rPr>
      </w:pPr>
      <w:r w:rsidRPr="004C2A06">
        <w:rPr>
          <w:lang w:val="el-GR"/>
        </w:rPr>
        <w:t>Σε περίπτωση κατάπτωσης της εγγύησης, το ποσό της κατάπτωσης υπόκειται στο εκάστοτε ισχύον πάγιο τέλος χαρτοσήμου.</w:t>
      </w:r>
    </w:p>
    <w:p w:rsidR="00FE0C5A" w:rsidRPr="004C2A06" w:rsidRDefault="00FE0C5A" w:rsidP="00FE0C5A">
      <w:pPr>
        <w:spacing w:before="57" w:after="57"/>
        <w:rPr>
          <w:lang w:val="el-GR"/>
        </w:rPr>
      </w:pPr>
      <w:r w:rsidRPr="004C2A06">
        <w:rPr>
          <w:lang w:val="el-GR"/>
        </w:rPr>
        <w:t xml:space="preserve">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w:t>
      </w:r>
      <w:r>
        <w:rPr>
          <w:lang w:val="el-GR"/>
        </w:rPr>
        <w:t>έχουμε το δικαίωμα να εκδίδουμε</w:t>
      </w:r>
      <w:r>
        <w:rPr>
          <w:rStyle w:val="ad"/>
          <w:lang w:val="el-GR"/>
        </w:rPr>
        <w:footnoteReference w:id="20"/>
      </w:r>
      <w:r w:rsidRPr="004C2A06">
        <w:rPr>
          <w:lang w:val="el-GR"/>
        </w:rPr>
        <w:t>.</w:t>
      </w:r>
    </w:p>
    <w:p w:rsidR="00FE0C5A" w:rsidRPr="004C2A06" w:rsidRDefault="00FE0C5A" w:rsidP="00FE0C5A">
      <w:pPr>
        <w:spacing w:before="57" w:after="57"/>
        <w:rPr>
          <w:lang w:val="el-GR"/>
        </w:rPr>
      </w:pPr>
    </w:p>
    <w:p w:rsidR="00FE0C5A" w:rsidRDefault="00FE0C5A" w:rsidP="00FE0C5A">
      <w:pPr>
        <w:spacing w:before="57" w:after="57"/>
        <w:jc w:val="center"/>
        <w:rPr>
          <w:lang w:val="el-GR"/>
        </w:rPr>
        <w:sectPr w:rsidR="00FE0C5A" w:rsidSect="007824A7">
          <w:pgSz w:w="11907" w:h="16839" w:code="9"/>
          <w:pgMar w:top="1134" w:right="1134" w:bottom="1134" w:left="1134" w:header="720" w:footer="709" w:gutter="0"/>
          <w:cols w:space="720"/>
          <w:docGrid w:linePitch="600" w:charSpace="36864"/>
        </w:sectPr>
      </w:pPr>
      <w:r w:rsidRPr="004C2A06">
        <w:rPr>
          <w:lang w:val="el-GR"/>
        </w:rPr>
        <w:t>(Εξουσιοδοτημένη Υπογραφή)</w:t>
      </w:r>
    </w:p>
    <w:p w:rsidR="00FE0C5A" w:rsidRPr="00360E04" w:rsidRDefault="00FE0C5A" w:rsidP="00FE0C5A">
      <w:pPr>
        <w:pStyle w:val="2"/>
        <w:tabs>
          <w:tab w:val="clear" w:pos="567"/>
          <w:tab w:val="left" w:pos="0"/>
        </w:tabs>
        <w:spacing w:before="57" w:after="57"/>
        <w:ind w:left="0" w:firstLine="0"/>
        <w:rPr>
          <w:i/>
          <w:color w:val="5B9BD5"/>
          <w:lang w:val="el-GR"/>
        </w:rPr>
      </w:pPr>
      <w:bookmarkStart w:id="20" w:name="_Toc214357241"/>
      <w:bookmarkStart w:id="21" w:name="_Toc217981184"/>
      <w:r>
        <w:rPr>
          <w:lang w:val="el-GR"/>
        </w:rPr>
        <w:lastRenderedPageBreak/>
        <w:t xml:space="preserve">ΠΑΡΑΡΤΗΜΑ VI – </w:t>
      </w:r>
      <w:r w:rsidRPr="00171F40">
        <w:rPr>
          <w:lang w:val="el-GR"/>
        </w:rPr>
        <w:t>Πίνακας αντιστοίχισης λόγων αποκλεισμού-κριτηρίων</w:t>
      </w:r>
      <w:r w:rsidRPr="003C4D8B">
        <w:rPr>
          <w:lang w:val="el-GR"/>
        </w:rPr>
        <w:t xml:space="preserve"> ποιοτικής επιλογής και αποδεικτικών μέσων</w:t>
      </w:r>
      <w:bookmarkEnd w:id="20"/>
      <w:bookmarkEnd w:id="21"/>
      <w:r w:rsidRPr="00360E04">
        <w:rPr>
          <w:i/>
          <w:color w:val="5B9BD5"/>
          <w:lang w:val="el-GR"/>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4"/>
        <w:gridCol w:w="3995"/>
        <w:gridCol w:w="4560"/>
      </w:tblGrid>
      <w:tr w:rsidR="00FE0C5A" w:rsidRPr="00960E59" w:rsidTr="00810D51">
        <w:trPr>
          <w:tblHeader/>
        </w:trPr>
        <w:tc>
          <w:tcPr>
            <w:tcW w:w="12950" w:type="dxa"/>
            <w:gridSpan w:val="3"/>
            <w:shd w:val="clear" w:color="auto" w:fill="AEAAAA"/>
          </w:tcPr>
          <w:p w:rsidR="00FE0C5A" w:rsidRPr="001957FD" w:rsidRDefault="00FE0C5A" w:rsidP="00810D51">
            <w:pPr>
              <w:spacing w:after="0"/>
              <w:jc w:val="center"/>
              <w:rPr>
                <w:lang w:val="el-GR"/>
              </w:rPr>
            </w:pPr>
            <w:r w:rsidRPr="001957FD">
              <w:rPr>
                <w:lang w:val="el-GR"/>
              </w:rPr>
              <w:t>Αποδεικτικά μέσα</w:t>
            </w:r>
            <w:r>
              <w:rPr>
                <w:lang w:val="el-GR"/>
              </w:rPr>
              <w:t xml:space="preserve">-Προμήθειες </w:t>
            </w:r>
            <w:r w:rsidRPr="001957FD">
              <w:rPr>
                <w:lang w:val="el-GR"/>
              </w:rPr>
              <w:t xml:space="preserve">(2.2.9.2) </w:t>
            </w:r>
          </w:p>
        </w:tc>
      </w:tr>
      <w:tr w:rsidR="00FE0C5A" w:rsidRPr="001957FD" w:rsidTr="00810D51">
        <w:trPr>
          <w:tblHeader/>
        </w:trPr>
        <w:tc>
          <w:tcPr>
            <w:tcW w:w="1129" w:type="dxa"/>
            <w:shd w:val="clear" w:color="auto" w:fill="AEAAAA"/>
          </w:tcPr>
          <w:p w:rsidR="00FE0C5A" w:rsidRPr="001957FD" w:rsidRDefault="00FE0C5A" w:rsidP="00810D51">
            <w:pPr>
              <w:spacing w:after="0"/>
              <w:rPr>
                <w:lang w:val="el-GR"/>
              </w:rPr>
            </w:pPr>
            <w:r w:rsidRPr="001957FD">
              <w:rPr>
                <w:lang w:val="el-GR"/>
              </w:rPr>
              <w:t>α/α</w:t>
            </w:r>
          </w:p>
        </w:tc>
        <w:tc>
          <w:tcPr>
            <w:tcW w:w="5387" w:type="dxa"/>
            <w:shd w:val="clear" w:color="auto" w:fill="AEAAAA"/>
          </w:tcPr>
          <w:p w:rsidR="00FE0C5A" w:rsidRPr="001957FD" w:rsidRDefault="00FE0C5A" w:rsidP="00810D51">
            <w:pPr>
              <w:spacing w:after="0"/>
              <w:rPr>
                <w:lang w:val="el-GR"/>
              </w:rPr>
            </w:pPr>
            <w:r w:rsidRPr="001957FD">
              <w:rPr>
                <w:lang w:val="el-GR"/>
              </w:rPr>
              <w:t>Λόγος αποκλεισμού-Κριτήριο ποιοτικής επιλογής</w:t>
            </w:r>
          </w:p>
        </w:tc>
        <w:tc>
          <w:tcPr>
            <w:tcW w:w="6434" w:type="dxa"/>
            <w:shd w:val="clear" w:color="auto" w:fill="AEAAAA"/>
          </w:tcPr>
          <w:p w:rsidR="00FE0C5A" w:rsidRPr="001957FD" w:rsidRDefault="00FE0C5A" w:rsidP="00810D51">
            <w:pPr>
              <w:spacing w:after="0"/>
              <w:rPr>
                <w:lang w:val="el-GR"/>
              </w:rPr>
            </w:pPr>
            <w:r w:rsidRPr="001957FD">
              <w:rPr>
                <w:lang w:val="el-GR"/>
              </w:rPr>
              <w:t>Δικαιολογητικό</w:t>
            </w:r>
          </w:p>
        </w:tc>
      </w:tr>
      <w:tr w:rsidR="00FE0C5A" w:rsidRPr="00D81569" w:rsidTr="00810D51">
        <w:tc>
          <w:tcPr>
            <w:tcW w:w="1129" w:type="dxa"/>
            <w:shd w:val="clear" w:color="auto" w:fill="auto"/>
          </w:tcPr>
          <w:p w:rsidR="00FE0C5A" w:rsidRPr="001957FD" w:rsidRDefault="00FE0C5A" w:rsidP="00810D51">
            <w:pPr>
              <w:spacing w:after="0"/>
              <w:rPr>
                <w:lang w:val="el-GR"/>
              </w:rPr>
            </w:pPr>
            <w:r w:rsidRPr="001957FD">
              <w:rPr>
                <w:lang w:val="el-GR"/>
              </w:rPr>
              <w:t>2.2.3.1</w:t>
            </w:r>
          </w:p>
        </w:tc>
        <w:tc>
          <w:tcPr>
            <w:tcW w:w="5387" w:type="dxa"/>
            <w:shd w:val="clear" w:color="auto" w:fill="auto"/>
          </w:tcPr>
          <w:p w:rsidR="00FE0C5A" w:rsidRPr="001957FD" w:rsidRDefault="00FE0C5A" w:rsidP="00810D51">
            <w:pPr>
              <w:spacing w:after="0"/>
              <w:rPr>
                <w:lang w:val="el-GR"/>
              </w:rPr>
            </w:pPr>
            <w:r w:rsidRPr="001957FD">
              <w:rPr>
                <w:lang w:val="el-GR"/>
              </w:rPr>
              <w:t>Λόγοι που σχετίζονται με ποινικές καταδίκες για τα αδικήματα που ορίζονται στο άρθρο 73 παρ. 1 ν. 4412/2016:</w:t>
            </w:r>
          </w:p>
          <w:p w:rsidR="00FE0C5A" w:rsidRPr="001957FD" w:rsidRDefault="00FE0C5A" w:rsidP="00810D51">
            <w:pPr>
              <w:spacing w:after="0"/>
              <w:rPr>
                <w:lang w:val="el-GR"/>
              </w:rPr>
            </w:pPr>
            <w:r w:rsidRPr="001957FD">
              <w:rPr>
                <w:lang w:val="el-GR"/>
              </w:rPr>
              <w:t>Συμμετοχή σε εγκληματική οργάνωση</w:t>
            </w:r>
          </w:p>
          <w:p w:rsidR="00FE0C5A" w:rsidRPr="001957FD" w:rsidRDefault="00FE0C5A" w:rsidP="00810D51">
            <w:pPr>
              <w:spacing w:after="0"/>
              <w:rPr>
                <w:lang w:val="el-GR"/>
              </w:rPr>
            </w:pPr>
            <w:r w:rsidRPr="001957FD">
              <w:rPr>
                <w:lang w:val="el-GR"/>
              </w:rPr>
              <w:t>Ενεργητική δωροδοκία κατά το ελληνικό δίκαιο και το δίκαιο του οικονομικού φορέα</w:t>
            </w:r>
          </w:p>
          <w:p w:rsidR="00FE0C5A" w:rsidRPr="001957FD" w:rsidRDefault="00FE0C5A" w:rsidP="00810D51">
            <w:pPr>
              <w:spacing w:after="0"/>
              <w:rPr>
                <w:lang w:val="el-GR"/>
              </w:rPr>
            </w:pPr>
            <w:r w:rsidRPr="001957FD">
              <w:rPr>
                <w:lang w:val="el-GR"/>
              </w:rPr>
              <w:t>Απάτη εις βάρος των οικονομικών συμφερόντων</w:t>
            </w:r>
          </w:p>
          <w:p w:rsidR="00FE0C5A" w:rsidRPr="001957FD" w:rsidRDefault="00FE0C5A" w:rsidP="00810D51">
            <w:pPr>
              <w:spacing w:after="0"/>
              <w:rPr>
                <w:lang w:val="el-GR"/>
              </w:rPr>
            </w:pPr>
            <w:r w:rsidRPr="001957FD">
              <w:rPr>
                <w:lang w:val="el-GR"/>
              </w:rPr>
              <w:t>της Ένωσης</w:t>
            </w:r>
          </w:p>
          <w:p w:rsidR="00FE0C5A" w:rsidRPr="001957FD" w:rsidRDefault="00FE0C5A" w:rsidP="00810D51">
            <w:pPr>
              <w:spacing w:after="0"/>
              <w:rPr>
                <w:lang w:val="el-GR"/>
              </w:rPr>
            </w:pPr>
            <w:r w:rsidRPr="001957FD">
              <w:rPr>
                <w:lang w:val="el-GR"/>
              </w:rPr>
              <w:t>Τρομοκρατικά εγκλήματα ή εγκλήματα συνδεόμενα με τρομοκρατικές δραστηριότητες</w:t>
            </w:r>
          </w:p>
          <w:p w:rsidR="00FE0C5A" w:rsidRPr="001957FD" w:rsidRDefault="00FE0C5A" w:rsidP="00810D51">
            <w:pPr>
              <w:spacing w:after="0"/>
              <w:rPr>
                <w:lang w:val="el-GR"/>
              </w:rPr>
            </w:pPr>
            <w:r w:rsidRPr="001957FD">
              <w:rPr>
                <w:lang w:val="el-GR"/>
              </w:rPr>
              <w:t>Νομιμοποίηση εσόδων από παράνομες δραστηριότητες ή χρηματοδότηση της τρομοκρατίας</w:t>
            </w:r>
          </w:p>
          <w:p w:rsidR="00FE0C5A" w:rsidRPr="001957FD" w:rsidRDefault="00FE0C5A" w:rsidP="00810D51">
            <w:pPr>
              <w:spacing w:after="0"/>
              <w:rPr>
                <w:lang w:val="el-GR"/>
              </w:rPr>
            </w:pPr>
            <w:r w:rsidRPr="001957FD">
              <w:rPr>
                <w:lang w:val="el-GR"/>
              </w:rPr>
              <w:t>Παιδική εργασία και άλλες μορφές εμπορίας ανθρώπων</w:t>
            </w:r>
          </w:p>
        </w:tc>
        <w:tc>
          <w:tcPr>
            <w:tcW w:w="6434" w:type="dxa"/>
            <w:shd w:val="clear" w:color="auto" w:fill="auto"/>
          </w:tcPr>
          <w:p w:rsidR="00FE0C5A" w:rsidRPr="00337210" w:rsidRDefault="00FE0C5A" w:rsidP="00810D51">
            <w:pPr>
              <w:spacing w:after="0"/>
              <w:rPr>
                <w:lang w:val="el-GR"/>
              </w:rPr>
            </w:pPr>
            <w:r w:rsidRPr="00337210">
              <w:rPr>
                <w:lang w:val="el-GR"/>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FE0C5A" w:rsidRPr="00337210" w:rsidRDefault="00FE0C5A" w:rsidP="00810D51">
            <w:pPr>
              <w:spacing w:after="0"/>
              <w:rPr>
                <w:color w:val="0070C0"/>
                <w:lang w:val="el-GR"/>
              </w:rPr>
            </w:pPr>
            <w:r w:rsidRPr="00337210">
              <w:rPr>
                <w:lang w:val="el-GR"/>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337210">
              <w:rPr>
                <w:color w:val="0070C0"/>
                <w:lang w:val="el-GR"/>
              </w:rPr>
              <w:t xml:space="preserve">(μόνο εάν δεν καθίσταται διαθέσιμη </w:t>
            </w:r>
          </w:p>
          <w:p w:rsidR="00FE0C5A" w:rsidRDefault="00FE0C5A" w:rsidP="00810D51">
            <w:pPr>
              <w:spacing w:after="0"/>
              <w:rPr>
                <w:lang w:val="el-GR"/>
              </w:rPr>
            </w:pPr>
            <w:r w:rsidRPr="00337210">
              <w:rPr>
                <w:color w:val="0070C0"/>
                <w:lang w:val="el-GR"/>
              </w:rPr>
              <w:t>μέσω του επιγραμμικού αποθετηρίου πιστοποιητικών (e-Certis))</w:t>
            </w:r>
            <w:r w:rsidRPr="00337210">
              <w:rPr>
                <w:lang w:val="el-GR"/>
              </w:rPr>
              <w:t xml:space="preserve"> </w:t>
            </w:r>
            <w:r w:rsidRPr="00337210">
              <w:rPr>
                <w:u w:val="single"/>
                <w:lang w:val="el-GR"/>
              </w:rPr>
              <w:t>και</w:t>
            </w:r>
            <w:r w:rsidRPr="00337210">
              <w:rPr>
                <w:lang w:val="el-GR"/>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FE0C5A" w:rsidRDefault="00FE0C5A" w:rsidP="00810D51">
            <w:pPr>
              <w:spacing w:after="0"/>
              <w:rPr>
                <w:lang w:val="el-GR"/>
              </w:rPr>
            </w:pPr>
          </w:p>
          <w:p w:rsidR="00FE0C5A" w:rsidRPr="0022481E" w:rsidRDefault="00FE0C5A" w:rsidP="00810D51">
            <w:pPr>
              <w:spacing w:after="0"/>
              <w:rPr>
                <w:b/>
                <w:lang w:val="el-GR"/>
              </w:rPr>
            </w:pPr>
            <w:r w:rsidRPr="0022481E">
              <w:rPr>
                <w:b/>
                <w:lang w:val="el-GR"/>
              </w:rPr>
              <w:t xml:space="preserve">(Μεταβατικά έως τη σύσταση και λειτουργία ποινικού μητρώου νομικών προσώπων/ οντοτήτων): </w:t>
            </w:r>
          </w:p>
          <w:p w:rsidR="00FE0C5A" w:rsidRPr="0022481E" w:rsidRDefault="00FE0C5A" w:rsidP="00810D51">
            <w:pPr>
              <w:spacing w:after="0"/>
              <w:rPr>
                <w:b/>
                <w:lang w:val="el-GR"/>
              </w:rPr>
            </w:pPr>
            <w:r w:rsidRPr="0022481E">
              <w:rPr>
                <w:b/>
                <w:lang w:val="el-GR"/>
              </w:rPr>
              <w:t xml:space="preserve">Για τα εγκατεστημένα στην Ελλάδα νομικά πρόσωπα και οντότητες, ως προς την ποινική ευθύνη του νομικού προσώπου/ οντότητας για τα αδικήματα δωροδοκίας, που περιλαμβάνονται στην παρ. 1 του άρθρου 73 του ν. 4412/2016,  κατ’ εφαρμογή των άρθρων 134 </w:t>
            </w:r>
            <w:r>
              <w:rPr>
                <w:b/>
                <w:lang w:val="el-GR"/>
              </w:rPr>
              <w:t>και</w:t>
            </w:r>
            <w:r w:rsidRPr="0022481E">
              <w:rPr>
                <w:b/>
                <w:lang w:val="el-GR"/>
              </w:rPr>
              <w:t xml:space="preserve"> 13</w:t>
            </w:r>
            <w:r>
              <w:rPr>
                <w:b/>
                <w:lang w:val="el-GR"/>
              </w:rPr>
              <w:t xml:space="preserve">5 </w:t>
            </w:r>
            <w:r w:rsidRPr="0022481E">
              <w:rPr>
                <w:b/>
                <w:lang w:val="el-GR"/>
              </w:rPr>
              <w:t>του ν. 5090/2024:</w:t>
            </w:r>
          </w:p>
          <w:p w:rsidR="00FE0C5A" w:rsidRPr="0022481E" w:rsidRDefault="00FE0C5A" w:rsidP="00810D51">
            <w:pPr>
              <w:spacing w:after="0"/>
              <w:rPr>
                <w:b/>
                <w:lang w:val="el-GR"/>
              </w:rPr>
            </w:pPr>
            <w:r w:rsidRPr="0022481E">
              <w:rPr>
                <w:b/>
                <w:lang w:val="el-GR"/>
              </w:rPr>
              <w:t xml:space="preserve">ένορκη βεβαίωση του, ανά περίπτωση, νόμιμου εκπροσώπου του νομικού προσώπου/ οντότητας, στην οποία δηλώνει ότι το νομικό πρόσωπο/ οντότητα, το οποίο εκπροσωπεί νόμιμα, δεν έχει καταδικαστεί αμετάκλητα για κανένα από τα αδικήματα δωροδοκίας του άρθρου </w:t>
            </w:r>
            <w:r>
              <w:rPr>
                <w:b/>
                <w:lang w:val="el-GR"/>
              </w:rPr>
              <w:t xml:space="preserve">73 παρ. 1 του ν. 4412/2016, κατ’ </w:t>
            </w:r>
            <w:r w:rsidRPr="0022481E">
              <w:rPr>
                <w:b/>
                <w:lang w:val="el-GR"/>
              </w:rPr>
              <w:t>εφαρμογή τω</w:t>
            </w:r>
            <w:r>
              <w:rPr>
                <w:b/>
                <w:lang w:val="el-GR"/>
              </w:rPr>
              <w:t>ν διατάξεων των  άρθρων 134- 135</w:t>
            </w:r>
            <w:r w:rsidRPr="0022481E">
              <w:rPr>
                <w:b/>
                <w:lang w:val="el-GR"/>
              </w:rPr>
              <w:t xml:space="preserve"> του ν. 5090/ 2024 </w:t>
            </w:r>
          </w:p>
          <w:p w:rsidR="00FE0C5A" w:rsidRPr="00AA56F8" w:rsidRDefault="00FE0C5A" w:rsidP="00810D51">
            <w:pPr>
              <w:spacing w:after="0"/>
              <w:rPr>
                <w:highlight w:val="yellow"/>
                <w:lang w:val="el-GR"/>
              </w:rPr>
            </w:pPr>
            <w:r w:rsidRPr="0022481E">
              <w:rPr>
                <w:b/>
                <w:lang w:val="el-GR"/>
              </w:rPr>
              <w:t>(βλ. και υπ’</w:t>
            </w:r>
            <w:r>
              <w:rPr>
                <w:b/>
                <w:lang w:val="el-GR"/>
              </w:rPr>
              <w:t xml:space="preserve"> </w:t>
            </w:r>
            <w:r w:rsidRPr="0022481E">
              <w:rPr>
                <w:b/>
                <w:lang w:val="el-GR"/>
              </w:rPr>
              <w:t xml:space="preserve">αριθμ. 5868/2024 (ΑΔΑ: ΡΝΑ1ΟΞΤΒ-ΗΩ0) έγγραφο ΕΑΔΗΣΥ με θέμα «Αποκλεισμός νομικών προσώπων και </w:t>
            </w:r>
            <w:r w:rsidRPr="0022481E">
              <w:rPr>
                <w:b/>
                <w:lang w:val="el-GR"/>
              </w:rPr>
              <w:lastRenderedPageBreak/>
              <w:t>οντοτήτων</w:t>
            </w:r>
            <w:r w:rsidRPr="0022481E">
              <w:rPr>
                <w:lang w:val="el-GR"/>
              </w:rPr>
              <w:t xml:space="preserve"> </w:t>
            </w:r>
            <w:r w:rsidRPr="0022481E">
              <w:rPr>
                <w:b/>
                <w:lang w:val="el-GR"/>
              </w:rPr>
              <w:t>από δημόσιες συμβάσεις και συμβάσεις παραχώρησης»).</w:t>
            </w:r>
            <w:r w:rsidRPr="003329CC">
              <w:rPr>
                <w:lang w:val="el-GR"/>
              </w:rPr>
              <w:t xml:space="preserve"> </w:t>
            </w:r>
          </w:p>
        </w:tc>
      </w:tr>
      <w:tr w:rsidR="00FE0C5A" w:rsidRPr="00D81569" w:rsidTr="00810D51">
        <w:tc>
          <w:tcPr>
            <w:tcW w:w="1129" w:type="dxa"/>
            <w:vMerge w:val="restart"/>
            <w:shd w:val="clear" w:color="auto" w:fill="auto"/>
          </w:tcPr>
          <w:p w:rsidR="00FE0C5A" w:rsidRPr="001957FD" w:rsidRDefault="00FE0C5A" w:rsidP="00810D51">
            <w:pPr>
              <w:spacing w:after="0"/>
              <w:rPr>
                <w:lang w:val="el-GR"/>
              </w:rPr>
            </w:pPr>
            <w:r w:rsidRPr="001957FD">
              <w:rPr>
                <w:lang w:val="el-GR"/>
              </w:rPr>
              <w:lastRenderedPageBreak/>
              <w:t>2.2.3.2</w:t>
            </w:r>
          </w:p>
        </w:tc>
        <w:tc>
          <w:tcPr>
            <w:tcW w:w="5387" w:type="dxa"/>
            <w:shd w:val="clear" w:color="auto" w:fill="auto"/>
          </w:tcPr>
          <w:p w:rsidR="00FE0C5A" w:rsidRPr="001957FD" w:rsidRDefault="00FE0C5A" w:rsidP="00810D51">
            <w:pPr>
              <w:spacing w:after="0"/>
              <w:rPr>
                <w:lang w:val="el-GR"/>
              </w:rPr>
            </w:pPr>
            <w:r w:rsidRPr="001957FD">
              <w:rPr>
                <w:lang w:val="el-GR"/>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6434" w:type="dxa"/>
            <w:shd w:val="clear" w:color="auto" w:fill="auto"/>
          </w:tcPr>
          <w:p w:rsidR="00FE0C5A" w:rsidRPr="001957FD" w:rsidRDefault="00FE0C5A" w:rsidP="00810D51">
            <w:pPr>
              <w:spacing w:after="0"/>
              <w:rPr>
                <w:lang w:val="el-GR"/>
              </w:rPr>
            </w:pPr>
            <w:r w:rsidRPr="001957FD">
              <w:rPr>
                <w:lang w:val="el-GR"/>
              </w:rPr>
              <w:t>Α) Πιστοποιητικό που εκδίδεται από την αρμόδια αρχή του οικείου</w:t>
            </w:r>
          </w:p>
          <w:p w:rsidR="00FE0C5A" w:rsidRPr="00E61D2A" w:rsidRDefault="00FE0C5A" w:rsidP="00810D51">
            <w:pPr>
              <w:spacing w:after="0"/>
              <w:rPr>
                <w:color w:val="0070C0"/>
                <w:lang w:val="el-GR"/>
              </w:rPr>
            </w:pPr>
            <w:r>
              <w:rPr>
                <w:lang w:val="el-GR"/>
              </w:rPr>
              <w:t>κ</w:t>
            </w:r>
            <w:r w:rsidRPr="001957FD">
              <w:rPr>
                <w:lang w:val="el-GR"/>
              </w:rPr>
              <w:t>ράτους</w:t>
            </w:r>
            <w:r>
              <w:rPr>
                <w:lang w:val="el-GR"/>
              </w:rPr>
              <w:t>-</w:t>
            </w:r>
            <w:r w:rsidRPr="001957FD">
              <w:rPr>
                <w:lang w:val="el-GR"/>
              </w:rPr>
              <w:t xml:space="preserve">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w:t>
            </w:r>
            <w:r>
              <w:rPr>
                <w:lang w:val="el-GR"/>
              </w:rPr>
              <w:t xml:space="preserve">. </w:t>
            </w:r>
            <w:r w:rsidRPr="001957FD">
              <w:rPr>
                <w:lang w:val="el-GR"/>
              </w:rPr>
              <w:t>: α) επίσημη δήλωση αρμόδιας δημόσιας αρχής ότι δεν εκδίδεται ή ότι δεν καλύπτει όλες τις περιπτώσεις</w:t>
            </w:r>
            <w:r>
              <w:rPr>
                <w:lang w:val="el-GR"/>
              </w:rPr>
              <w:t xml:space="preserve"> </w:t>
            </w:r>
            <w:r w:rsidRPr="00E61D2A">
              <w:rPr>
                <w:color w:val="0070C0"/>
                <w:lang w:val="el-GR"/>
              </w:rPr>
              <w:t xml:space="preserve">(μόνο εάν δεν καθίσταται διαθέσιμη </w:t>
            </w:r>
          </w:p>
          <w:p w:rsidR="00FE0C5A" w:rsidRPr="001957FD" w:rsidRDefault="00FE0C5A" w:rsidP="00810D51">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lang w:val="el-GR"/>
              </w:rPr>
              <w:t xml:space="preserve"> </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FE0C5A" w:rsidRPr="001957FD" w:rsidRDefault="00FE0C5A" w:rsidP="00810D51">
            <w:pPr>
              <w:spacing w:after="0"/>
              <w:rPr>
                <w:lang w:val="el-GR"/>
              </w:rPr>
            </w:pPr>
          </w:p>
          <w:p w:rsidR="00FE0C5A" w:rsidRPr="001957FD" w:rsidRDefault="00FE0C5A" w:rsidP="00810D51">
            <w:pPr>
              <w:spacing w:after="0"/>
              <w:rPr>
                <w:lang w:val="el-GR"/>
              </w:rPr>
            </w:pPr>
            <w:r w:rsidRPr="001957FD">
              <w:rPr>
                <w:lang w:val="el-GR"/>
              </w:rPr>
              <w:t xml:space="preserve">Για τους ημεδαπούς οικονομικούς φορείς: </w:t>
            </w:r>
          </w:p>
          <w:p w:rsidR="00FE0C5A" w:rsidRPr="001957FD" w:rsidRDefault="00FE0C5A" w:rsidP="00810D51">
            <w:pPr>
              <w:spacing w:after="0"/>
              <w:rPr>
                <w:lang w:val="el-GR"/>
              </w:rPr>
            </w:pPr>
            <w:r w:rsidRPr="001957FD">
              <w:rPr>
                <w:lang w:val="el-GR"/>
              </w:rPr>
              <w:t xml:space="preserve">Φορολογική Ενημερότητα, άλλως, στην περίπτωση οφειλής, βεβαίωση οφειλής που εκδίδεται από την Α.Α.Δ.Ε., που να είναι </w:t>
            </w:r>
            <w:r>
              <w:rPr>
                <w:lang w:val="el-GR"/>
              </w:rPr>
              <w:t xml:space="preserve"> σε </w:t>
            </w:r>
            <w:r w:rsidRPr="001957FD">
              <w:rPr>
                <w:lang w:val="el-GR"/>
              </w:rPr>
              <w:t xml:space="preserve"> ισχύ κατά το</w:t>
            </w:r>
            <w:r>
              <w:rPr>
                <w:lang w:val="el-GR"/>
              </w:rPr>
              <w:t>ν</w:t>
            </w:r>
            <w:r w:rsidRPr="001957FD">
              <w:rPr>
                <w:lang w:val="el-GR"/>
              </w:rPr>
              <w:t xml:space="preserve"> χρόνο υποβολής της  ή, στην περίπτωση που δεν αναφέρεται σε αυτή χρόνος ισχύος, που να έχει εκδοθεί έως τρεις (3) μήνες πριν από την υποβολή της. </w:t>
            </w:r>
          </w:p>
          <w:p w:rsidR="00FE0C5A" w:rsidRPr="001957FD" w:rsidRDefault="00FE0C5A" w:rsidP="00810D51">
            <w:pPr>
              <w:spacing w:after="0"/>
              <w:rPr>
                <w:lang w:val="el-GR"/>
              </w:rPr>
            </w:pPr>
          </w:p>
        </w:tc>
      </w:tr>
      <w:tr w:rsidR="00FE0C5A" w:rsidRPr="00D81569" w:rsidTr="00810D51">
        <w:tc>
          <w:tcPr>
            <w:tcW w:w="1129" w:type="dxa"/>
            <w:vMerge/>
            <w:shd w:val="clear" w:color="auto" w:fill="auto"/>
          </w:tcPr>
          <w:p w:rsidR="00FE0C5A" w:rsidRPr="001957FD" w:rsidRDefault="00FE0C5A" w:rsidP="00810D51">
            <w:pPr>
              <w:spacing w:after="0"/>
              <w:rPr>
                <w:lang w:val="el-GR"/>
              </w:rPr>
            </w:pPr>
          </w:p>
        </w:tc>
        <w:tc>
          <w:tcPr>
            <w:tcW w:w="5387" w:type="dxa"/>
            <w:shd w:val="clear" w:color="auto" w:fill="auto"/>
          </w:tcPr>
          <w:p w:rsidR="00FE0C5A" w:rsidRPr="001957FD" w:rsidRDefault="00FE0C5A" w:rsidP="00810D51">
            <w:pPr>
              <w:spacing w:after="0"/>
              <w:rPr>
                <w:lang w:val="el-GR"/>
              </w:rPr>
            </w:pPr>
            <w:r w:rsidRPr="001957FD">
              <w:rPr>
                <w:lang w:val="el-GR"/>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w:t>
            </w:r>
            <w:r>
              <w:rPr>
                <w:lang w:val="el-GR"/>
              </w:rPr>
              <w:t>,</w:t>
            </w:r>
            <w:r w:rsidRPr="001957FD">
              <w:rPr>
                <w:lang w:val="el-GR"/>
              </w:rPr>
              <w:t xml:space="preserve"> όσο και στο κράτος μέλος της αναθέτουσας αρχής ή του αναθέτοντα φορέα, εάν είναι άλλο από τη χώρα εγκατάστασης;</w:t>
            </w:r>
          </w:p>
        </w:tc>
        <w:tc>
          <w:tcPr>
            <w:tcW w:w="6434" w:type="dxa"/>
            <w:shd w:val="clear" w:color="auto" w:fill="auto"/>
          </w:tcPr>
          <w:p w:rsidR="00FE0C5A" w:rsidRPr="001957FD" w:rsidRDefault="00FE0C5A" w:rsidP="00810D51">
            <w:pPr>
              <w:spacing w:after="0"/>
              <w:rPr>
                <w:lang w:val="el-GR"/>
              </w:rPr>
            </w:pPr>
            <w:r w:rsidRPr="001957FD">
              <w:rPr>
                <w:lang w:val="el-GR"/>
              </w:rPr>
              <w:t>Β) Πιστοποιητικό που εκδίδεται από την αρμόδια αρχή του οικείου</w:t>
            </w:r>
          </w:p>
          <w:p w:rsidR="00FE0C5A" w:rsidRPr="00E61D2A" w:rsidRDefault="00FE0C5A" w:rsidP="00810D51">
            <w:pPr>
              <w:spacing w:after="0"/>
              <w:rPr>
                <w:color w:val="0070C0"/>
                <w:lang w:val="el-GR"/>
              </w:rPr>
            </w:pPr>
            <w:r w:rsidRPr="001957FD">
              <w:rPr>
                <w:lang w:val="el-GR"/>
              </w:rPr>
              <w:t xml:space="preserve">κράτους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FE0C5A" w:rsidRDefault="00FE0C5A" w:rsidP="00810D51">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w:t>
            </w:r>
            <w:r w:rsidRPr="001957FD">
              <w:rPr>
                <w:lang w:val="el-GR"/>
              </w:rPr>
              <w:lastRenderedPageBreak/>
              <w:t>της χώρας καταγωγής ή της χώρας όπου είναι εγκατεστημένος ο οικονομικός φορέας.</w:t>
            </w:r>
          </w:p>
          <w:p w:rsidR="00FE0C5A" w:rsidRPr="001957FD" w:rsidRDefault="00FE0C5A" w:rsidP="00810D51">
            <w:pPr>
              <w:spacing w:after="0"/>
              <w:rPr>
                <w:lang w:val="el-GR"/>
              </w:rPr>
            </w:pPr>
          </w:p>
          <w:p w:rsidR="00FE0C5A" w:rsidRPr="001957FD" w:rsidRDefault="00FE0C5A" w:rsidP="00810D51">
            <w:pPr>
              <w:spacing w:after="0"/>
              <w:rPr>
                <w:lang w:val="el-GR"/>
              </w:rPr>
            </w:pPr>
            <w:r w:rsidRPr="001957FD">
              <w:rPr>
                <w:lang w:val="el-GR"/>
              </w:rPr>
              <w:t>Για τους ημεδαπούς οικονομικούς φορείς: Ασφαλιστική Ενημερότητα</w:t>
            </w:r>
            <w:r>
              <w:rPr>
                <w:lang w:val="el-GR"/>
              </w:rPr>
              <w:t>,</w:t>
            </w:r>
            <w:r w:rsidRPr="001957FD">
              <w:rPr>
                <w:lang w:val="el-GR"/>
              </w:rPr>
              <w:t xml:space="preserve"> άλλως, στην περίπτωση οφειλής, βεβαίωση οφειλής που εκδίδεται από τον </w:t>
            </w:r>
            <w:r w:rsidRPr="001957FD">
              <w:t>e</w:t>
            </w:r>
            <w:r w:rsidRPr="001957FD">
              <w:rPr>
                <w:lang w:val="el-GR"/>
              </w:rPr>
              <w:t xml:space="preserve">-ΕΦΚΑ, που να είναι </w:t>
            </w:r>
            <w:r>
              <w:rPr>
                <w:lang w:val="el-GR"/>
              </w:rPr>
              <w:t xml:space="preserve">σε </w:t>
            </w:r>
            <w:r w:rsidRPr="001957FD">
              <w:rPr>
                <w:lang w:val="el-GR"/>
              </w:rPr>
              <w:t xml:space="preserve"> ισχύ κατά το</w:t>
            </w:r>
            <w:r>
              <w:rPr>
                <w:lang w:val="el-GR"/>
              </w:rPr>
              <w:t>ν</w:t>
            </w:r>
            <w:r w:rsidRPr="001957FD">
              <w:rPr>
                <w:lang w:val="el-GR"/>
              </w:rPr>
              <w:t xml:space="preserve">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FE0C5A" w:rsidRPr="00D81569" w:rsidTr="00810D51">
        <w:tc>
          <w:tcPr>
            <w:tcW w:w="1129" w:type="dxa"/>
            <w:vMerge/>
            <w:shd w:val="clear" w:color="auto" w:fill="auto"/>
          </w:tcPr>
          <w:p w:rsidR="00FE0C5A" w:rsidRPr="001957FD" w:rsidRDefault="00FE0C5A" w:rsidP="00810D51">
            <w:pPr>
              <w:spacing w:after="0"/>
              <w:rPr>
                <w:lang w:val="el-GR"/>
              </w:rPr>
            </w:pPr>
          </w:p>
        </w:tc>
        <w:tc>
          <w:tcPr>
            <w:tcW w:w="5387" w:type="dxa"/>
            <w:shd w:val="clear" w:color="auto" w:fill="auto"/>
          </w:tcPr>
          <w:p w:rsidR="00FE0C5A" w:rsidRPr="001957FD" w:rsidRDefault="00FE0C5A" w:rsidP="00810D51">
            <w:pPr>
              <w:spacing w:after="0"/>
              <w:rPr>
                <w:lang w:val="el-GR"/>
              </w:rPr>
            </w:pPr>
          </w:p>
        </w:tc>
        <w:tc>
          <w:tcPr>
            <w:tcW w:w="6434" w:type="dxa"/>
            <w:shd w:val="clear" w:color="auto" w:fill="auto"/>
          </w:tcPr>
          <w:p w:rsidR="00FE0C5A" w:rsidRPr="001957FD" w:rsidRDefault="00FE0C5A" w:rsidP="00810D51">
            <w:pPr>
              <w:spacing w:after="0"/>
              <w:rPr>
                <w:highlight w:val="yellow"/>
                <w:lang w:val="el-GR"/>
              </w:rPr>
            </w:pPr>
            <w:r w:rsidRPr="00FC3706">
              <w:rPr>
                <w:lang w:val="el-GR"/>
              </w:rPr>
              <w:t>Γ) Υπεύθυνη δήλωση αναφορικά με τους οργανισμούς κοινωνικής ασφάλισης στους οποίους οφείλει να καταβά</w:t>
            </w:r>
            <w:r>
              <w:rPr>
                <w:lang w:val="el-GR"/>
              </w:rPr>
              <w:t>λ</w:t>
            </w:r>
            <w:r w:rsidRPr="00FC3706">
              <w:rPr>
                <w:lang w:val="el-GR"/>
              </w:rPr>
              <w:t xml:space="preserve">λει εισφορές </w:t>
            </w:r>
            <w:r w:rsidRPr="00E61D2A">
              <w:rPr>
                <w:color w:val="0070C0"/>
                <w:lang w:val="el-GR"/>
              </w:rPr>
              <w:t>(στην περίπτωση που ο προσωρινός ανάδοχος έχει την εγκατάστασή του στην Ελλάδα αφορά Οργανισμούς κύριας και επικουρικής ασφάλισης. Η δήλωση απαιτείται μόνο στην περίπτωση που δεν υπάγεται  αποκλειστικά στον e-ΕΦΚΑ)</w:t>
            </w:r>
            <w:r w:rsidRPr="001957FD">
              <w:rPr>
                <w:lang w:val="el-GR"/>
              </w:rPr>
              <w:t xml:space="preserve"> </w:t>
            </w:r>
          </w:p>
        </w:tc>
      </w:tr>
      <w:tr w:rsidR="00FE0C5A" w:rsidRPr="00D81569" w:rsidTr="00810D51">
        <w:tc>
          <w:tcPr>
            <w:tcW w:w="1129" w:type="dxa"/>
            <w:vMerge/>
            <w:shd w:val="clear" w:color="auto" w:fill="auto"/>
          </w:tcPr>
          <w:p w:rsidR="00FE0C5A" w:rsidRPr="001957FD" w:rsidRDefault="00FE0C5A" w:rsidP="00810D51">
            <w:pPr>
              <w:spacing w:after="0"/>
              <w:rPr>
                <w:lang w:val="el-GR"/>
              </w:rPr>
            </w:pPr>
          </w:p>
        </w:tc>
        <w:tc>
          <w:tcPr>
            <w:tcW w:w="5387" w:type="dxa"/>
            <w:shd w:val="clear" w:color="auto" w:fill="auto"/>
          </w:tcPr>
          <w:p w:rsidR="00FE0C5A" w:rsidRPr="001957FD" w:rsidRDefault="00FE0C5A" w:rsidP="00810D51">
            <w:pPr>
              <w:spacing w:after="0"/>
              <w:rPr>
                <w:lang w:val="el-GR"/>
              </w:rPr>
            </w:pPr>
          </w:p>
        </w:tc>
        <w:tc>
          <w:tcPr>
            <w:tcW w:w="6434" w:type="dxa"/>
            <w:shd w:val="clear" w:color="auto" w:fill="auto"/>
          </w:tcPr>
          <w:p w:rsidR="00FE0C5A" w:rsidRPr="001957FD" w:rsidRDefault="00FE0C5A" w:rsidP="00810D51">
            <w:pPr>
              <w:spacing w:after="0"/>
              <w:rPr>
                <w:lang w:val="el-GR"/>
              </w:rPr>
            </w:pPr>
            <w:r w:rsidRPr="001957FD">
              <w:rPr>
                <w:lang w:val="el-GR"/>
              </w:rPr>
              <w:t>Δ)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FE0C5A" w:rsidRPr="00D81569" w:rsidTr="00810D51">
        <w:tc>
          <w:tcPr>
            <w:tcW w:w="1129" w:type="dxa"/>
            <w:shd w:val="clear" w:color="auto" w:fill="auto"/>
          </w:tcPr>
          <w:p w:rsidR="00FE0C5A" w:rsidRPr="001957FD" w:rsidRDefault="00FE0C5A" w:rsidP="00810D51">
            <w:pPr>
              <w:spacing w:after="0"/>
              <w:rPr>
                <w:lang w:val="el-GR"/>
              </w:rPr>
            </w:pPr>
            <w:r w:rsidRPr="001957FD">
              <w:rPr>
                <w:lang w:val="el-GR"/>
              </w:rPr>
              <w:t>2.2.3.4.α</w:t>
            </w:r>
          </w:p>
        </w:tc>
        <w:tc>
          <w:tcPr>
            <w:tcW w:w="5387" w:type="dxa"/>
            <w:shd w:val="clear" w:color="auto" w:fill="auto"/>
          </w:tcPr>
          <w:p w:rsidR="00FE0C5A" w:rsidRPr="001957FD" w:rsidRDefault="00FE0C5A" w:rsidP="00810D51">
            <w:pPr>
              <w:spacing w:after="0"/>
              <w:rPr>
                <w:lang w:val="el-GR"/>
              </w:rPr>
            </w:pPr>
            <w:r w:rsidRPr="001957FD">
              <w:rPr>
                <w:lang w:val="el-GR"/>
              </w:rPr>
              <w:t>Αθέτηση των υποχρεώσεων που απορρέουν από διατάξεις της περιβαλλοντικής, κοινωνικοασφαλιστικής και εργατικής νομοθεσίας</w:t>
            </w:r>
          </w:p>
        </w:tc>
        <w:tc>
          <w:tcPr>
            <w:tcW w:w="6434" w:type="dxa"/>
            <w:shd w:val="clear" w:color="auto" w:fill="auto"/>
          </w:tcPr>
          <w:p w:rsidR="00FE0C5A" w:rsidRPr="001957FD" w:rsidRDefault="00FE0C5A" w:rsidP="00810D51">
            <w:pPr>
              <w:spacing w:after="0"/>
              <w:rPr>
                <w:lang w:val="el-GR"/>
              </w:rPr>
            </w:pPr>
            <w:r w:rsidRPr="001957FD">
              <w:rPr>
                <w:lang w:val="el-GR"/>
              </w:rPr>
              <w:t>Υπεύθυνη δήλωση</w:t>
            </w:r>
            <w:r>
              <w:rPr>
                <w:lang w:val="el-GR"/>
              </w:rPr>
              <w:t>,</w:t>
            </w:r>
            <w:r w:rsidRPr="001957FD">
              <w:rPr>
                <w:lang w:val="el-GR"/>
              </w:rPr>
              <w:t xml:space="preserve">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FE0C5A" w:rsidRPr="00D81569" w:rsidTr="00810D51">
        <w:tc>
          <w:tcPr>
            <w:tcW w:w="1129" w:type="dxa"/>
            <w:vMerge w:val="restart"/>
            <w:shd w:val="clear" w:color="auto" w:fill="auto"/>
          </w:tcPr>
          <w:p w:rsidR="00FE0C5A" w:rsidRPr="001957FD" w:rsidRDefault="00FE0C5A" w:rsidP="00810D51">
            <w:pPr>
              <w:spacing w:after="0"/>
              <w:rPr>
                <w:lang w:val="el-GR"/>
              </w:rPr>
            </w:pPr>
            <w:r w:rsidRPr="001957FD">
              <w:rPr>
                <w:lang w:val="el-GR"/>
              </w:rPr>
              <w:t>2.2.3.4.β</w:t>
            </w:r>
          </w:p>
        </w:tc>
        <w:tc>
          <w:tcPr>
            <w:tcW w:w="5387" w:type="dxa"/>
            <w:shd w:val="clear" w:color="auto" w:fill="auto"/>
          </w:tcPr>
          <w:p w:rsidR="00FE0C5A" w:rsidRPr="001957FD" w:rsidRDefault="00FE0C5A" w:rsidP="00810D51">
            <w:pPr>
              <w:spacing w:after="0"/>
              <w:rPr>
                <w:lang w:val="el-GR"/>
              </w:rPr>
            </w:pPr>
            <w:r w:rsidRPr="001957FD">
              <w:rPr>
                <w:lang w:val="el-GR"/>
              </w:rPr>
              <w:t>Καταστάσεις οικονομικής αφερεγγυότητας:</w:t>
            </w:r>
          </w:p>
          <w:p w:rsidR="00FE0C5A" w:rsidRPr="001957FD" w:rsidRDefault="00FE0C5A" w:rsidP="00810D51">
            <w:pPr>
              <w:spacing w:after="0"/>
              <w:rPr>
                <w:lang w:val="el-GR"/>
              </w:rPr>
            </w:pPr>
            <w:r w:rsidRPr="001957FD">
              <w:rPr>
                <w:lang w:val="el-GR"/>
              </w:rPr>
              <w:t>Πτώχευση</w:t>
            </w:r>
          </w:p>
          <w:p w:rsidR="00FE0C5A" w:rsidRPr="001957FD" w:rsidRDefault="00FE0C5A" w:rsidP="00810D51">
            <w:pPr>
              <w:spacing w:after="0"/>
              <w:rPr>
                <w:lang w:val="el-GR"/>
              </w:rPr>
            </w:pPr>
            <w:r w:rsidRPr="001957FD">
              <w:rPr>
                <w:lang w:val="el-GR"/>
              </w:rPr>
              <w:t>Υπαγωγή σε πτωχευτικό συμβιβασμό ή ειδική εκκαθάριση</w:t>
            </w:r>
          </w:p>
          <w:p w:rsidR="00FE0C5A" w:rsidRPr="001957FD" w:rsidRDefault="00FE0C5A" w:rsidP="00810D51">
            <w:pPr>
              <w:spacing w:after="0"/>
              <w:rPr>
                <w:lang w:val="el-GR"/>
              </w:rPr>
            </w:pPr>
            <w:r w:rsidRPr="001957FD">
              <w:rPr>
                <w:lang w:val="el-GR"/>
              </w:rPr>
              <w:t>Αναγκαστική διαχείριση από δικαστήριο ή εκκαθαριστή</w:t>
            </w:r>
            <w:r w:rsidRPr="001957FD" w:rsidDel="009A3196">
              <w:rPr>
                <w:lang w:val="el-GR"/>
              </w:rPr>
              <w:t xml:space="preserve"> </w:t>
            </w:r>
          </w:p>
          <w:p w:rsidR="00FE0C5A" w:rsidRPr="001957FD" w:rsidRDefault="00FE0C5A" w:rsidP="00810D51">
            <w:pPr>
              <w:spacing w:after="0"/>
              <w:rPr>
                <w:lang w:val="el-GR"/>
              </w:rPr>
            </w:pPr>
            <w:r w:rsidRPr="001957FD">
              <w:rPr>
                <w:lang w:val="el-GR"/>
              </w:rPr>
              <w:t>Υπαγωγή σε Διαδικασία εξυγίανσης</w:t>
            </w:r>
          </w:p>
          <w:p w:rsidR="00FE0C5A" w:rsidRPr="001957FD" w:rsidRDefault="00FE0C5A" w:rsidP="00810D51">
            <w:pPr>
              <w:spacing w:after="0"/>
              <w:rPr>
                <w:lang w:val="el-GR"/>
              </w:rPr>
            </w:pPr>
          </w:p>
        </w:tc>
        <w:tc>
          <w:tcPr>
            <w:tcW w:w="6434" w:type="dxa"/>
            <w:shd w:val="clear" w:color="auto" w:fill="auto"/>
          </w:tcPr>
          <w:p w:rsidR="00FE0C5A" w:rsidRPr="00E73AE1" w:rsidRDefault="00FE0C5A" w:rsidP="00810D51">
            <w:pPr>
              <w:spacing w:after="0"/>
              <w:rPr>
                <w:i/>
                <w:color w:val="0070C0"/>
                <w:lang w:val="el-GR"/>
              </w:rPr>
            </w:pPr>
            <w:r w:rsidRPr="001957FD">
              <w:rPr>
                <w:color w:val="000000"/>
                <w:lang w:val="el-GR"/>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1957FD">
              <w:rPr>
                <w:lang w:val="el-GR"/>
              </w:rPr>
              <w:t xml:space="preserve">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w:t>
            </w:r>
            <w:r>
              <w:rPr>
                <w:lang w:val="el-GR"/>
              </w:rPr>
              <w:t>τις περιπτώσεις της παρ. 2.2.3.4.β</w:t>
            </w:r>
            <w:r w:rsidRPr="001957FD">
              <w:rPr>
                <w:lang w:val="el-GR"/>
              </w:rPr>
              <w:t xml:space="preserve">: α) επίσημη δήλωση αρμόδιας δημόσιας αρχής ότι δεν εκδίδεται ή ότι δεν καλύπτει όλες τις περιπτώσεις </w:t>
            </w:r>
            <w:r w:rsidRPr="00E73AE1">
              <w:rPr>
                <w:i/>
                <w:color w:val="0070C0"/>
                <w:lang w:val="el-GR"/>
              </w:rPr>
              <w:t xml:space="preserve">(μόνο εάν δεν καθίσταται διαθέσιμη </w:t>
            </w:r>
          </w:p>
          <w:p w:rsidR="00FE0C5A" w:rsidRDefault="00FE0C5A" w:rsidP="00810D51">
            <w:pPr>
              <w:spacing w:after="0"/>
              <w:rPr>
                <w:lang w:val="el-GR"/>
              </w:rPr>
            </w:pPr>
            <w:r w:rsidRPr="00E73AE1">
              <w:rPr>
                <w:i/>
                <w:color w:val="0070C0"/>
                <w:lang w:val="el-GR"/>
              </w:rPr>
              <w:t>μέσω του επιγραμμικού αποθετηρίου πιστοποιητικών (e-Certis))</w:t>
            </w:r>
            <w:r>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w:t>
            </w:r>
            <w:r w:rsidRPr="001957FD">
              <w:rPr>
                <w:lang w:val="el-GR"/>
              </w:rPr>
              <w:lastRenderedPageBreak/>
              <w:t>ή εμπορικού οργανισμού του κ</w:t>
            </w:r>
            <w:r>
              <w:rPr>
                <w:lang w:val="el-GR"/>
              </w:rPr>
              <w:t>ράτους-μέλους</w:t>
            </w:r>
            <w:r w:rsidRPr="001957FD">
              <w:rPr>
                <w:lang w:val="el-GR"/>
              </w:rPr>
              <w:t xml:space="preserve"> ή της χώρας καταγωγής ή της χώρας όπου είναι εγκατεστημένος ο οικονομικός φορέας.</w:t>
            </w:r>
          </w:p>
          <w:p w:rsidR="00FE0C5A" w:rsidRPr="001957FD" w:rsidRDefault="00FE0C5A" w:rsidP="00810D51">
            <w:pPr>
              <w:spacing w:after="0"/>
              <w:rPr>
                <w:color w:val="000000"/>
                <w:lang w:val="el-GR"/>
              </w:rPr>
            </w:pPr>
          </w:p>
          <w:p w:rsidR="00FE0C5A" w:rsidRPr="001957FD" w:rsidRDefault="00FE0C5A" w:rsidP="00810D51">
            <w:pPr>
              <w:spacing w:after="0"/>
              <w:rPr>
                <w:b/>
                <w:bCs/>
                <w:color w:val="000000"/>
                <w:lang w:val="el-GR"/>
              </w:rPr>
            </w:pPr>
            <w:r w:rsidRPr="001957FD">
              <w:rPr>
                <w:color w:val="000000"/>
                <w:lang w:val="el-GR"/>
              </w:rPr>
              <w:t>Ιδίως οι οικονομικοί φορείς που είναι εγκατεστημένοι στην Ελλάδα προσκομίζουν:</w:t>
            </w:r>
          </w:p>
          <w:p w:rsidR="00FE0C5A" w:rsidRPr="001957FD" w:rsidRDefault="00FE0C5A" w:rsidP="00810D51">
            <w:pPr>
              <w:spacing w:after="0"/>
              <w:rPr>
                <w:bCs/>
                <w:lang w:val="el-GR"/>
              </w:rPr>
            </w:pPr>
            <w:r w:rsidRPr="001957FD">
              <w:rPr>
                <w:b/>
                <w:bCs/>
                <w:lang w:val="el-GR"/>
              </w:rPr>
              <w:t>α)</w:t>
            </w:r>
            <w:r w:rsidRPr="001957FD">
              <w:rPr>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r>
              <w:rPr>
                <w:bCs/>
                <w:lang w:val="el-GR"/>
              </w:rPr>
              <w:t>.</w:t>
            </w:r>
            <w:r w:rsidRPr="00330BCE">
              <w:rPr>
                <w:bCs/>
                <w:lang w:val="el-GR"/>
              </w:rPr>
              <w:t xml:space="preserve"> Ειδικά</w:t>
            </w:r>
            <w:r>
              <w:rPr>
                <w:bCs/>
                <w:lang w:val="el-GR"/>
              </w:rPr>
              <w:t>.</w:t>
            </w:r>
            <w:r w:rsidRPr="00330BCE">
              <w:rPr>
                <w:bCs/>
                <w:lang w:val="el-GR"/>
              </w:rPr>
              <w:t xml:space="preserve">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p>
          <w:p w:rsidR="00FE0C5A" w:rsidRPr="001957FD" w:rsidRDefault="00FE0C5A" w:rsidP="00810D51">
            <w:pPr>
              <w:spacing w:after="0"/>
              <w:rPr>
                <w:b/>
                <w:lang w:val="el-GR"/>
              </w:rPr>
            </w:pPr>
            <w:r w:rsidRPr="001957FD">
              <w:rPr>
                <w:bCs/>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FE0C5A" w:rsidRPr="001957FD" w:rsidRDefault="00FE0C5A" w:rsidP="00810D51">
            <w:pPr>
              <w:spacing w:after="0"/>
              <w:rPr>
                <w:b/>
                <w:bCs/>
                <w:color w:val="000000"/>
                <w:lang w:val="el-GR"/>
              </w:rPr>
            </w:pPr>
            <w:r w:rsidRPr="001957FD">
              <w:rPr>
                <w:b/>
                <w:lang w:val="el-GR"/>
              </w:rPr>
              <w:t xml:space="preserve">β) </w:t>
            </w:r>
            <w:r w:rsidRPr="001957FD">
              <w:rPr>
                <w:bCs/>
                <w:lang w:val="el-GR"/>
              </w:rPr>
              <w:t>Π</w:t>
            </w:r>
            <w:r w:rsidRPr="001957FD">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FE0C5A" w:rsidRPr="001957FD" w:rsidRDefault="00FE0C5A" w:rsidP="00810D51">
            <w:pPr>
              <w:spacing w:after="0"/>
              <w:rPr>
                <w:lang w:val="el-GR"/>
              </w:rPr>
            </w:pPr>
            <w:r w:rsidRPr="001957FD">
              <w:rPr>
                <w:bCs/>
                <w:color w:val="000000"/>
                <w:lang w:val="el-GR"/>
              </w:rPr>
              <w:t xml:space="preserve">Προκειμένου </w:t>
            </w:r>
            <w:r>
              <w:rPr>
                <w:bCs/>
                <w:color w:val="000000"/>
                <w:lang w:val="el-GR"/>
              </w:rPr>
              <w:t xml:space="preserve">περί  των </w:t>
            </w:r>
            <w:r w:rsidRPr="001957FD">
              <w:rPr>
                <w:bCs/>
                <w:color w:val="000000"/>
                <w:lang w:val="el-GR"/>
              </w:rPr>
              <w:t xml:space="preserve"> σωματεί</w:t>
            </w:r>
            <w:r>
              <w:rPr>
                <w:bCs/>
                <w:color w:val="000000"/>
                <w:lang w:val="el-GR"/>
              </w:rPr>
              <w:t>ων</w:t>
            </w:r>
            <w:r w:rsidRPr="001957FD">
              <w:rPr>
                <w:bCs/>
                <w:color w:val="000000"/>
                <w:lang w:val="el-GR"/>
              </w:rPr>
              <w:t xml:space="preserve"> και τ</w:t>
            </w:r>
            <w:r>
              <w:rPr>
                <w:bCs/>
                <w:color w:val="000000"/>
                <w:lang w:val="el-GR"/>
              </w:rPr>
              <w:t xml:space="preserve">ων </w:t>
            </w:r>
            <w:r w:rsidRPr="001957FD">
              <w:rPr>
                <w:bCs/>
                <w:color w:val="000000"/>
                <w:lang w:val="el-GR"/>
              </w:rPr>
              <w:t xml:space="preserve"> συνεταιρισμ</w:t>
            </w:r>
            <w:r>
              <w:rPr>
                <w:bCs/>
                <w:color w:val="000000"/>
                <w:lang w:val="el-GR"/>
              </w:rPr>
              <w:t>ών,</w:t>
            </w:r>
            <w:r w:rsidRPr="001957FD">
              <w:rPr>
                <w:bCs/>
                <w:color w:val="000000"/>
                <w:lang w:val="el-GR"/>
              </w:rPr>
              <w:t>,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FE0C5A" w:rsidRPr="00FC411C" w:rsidTr="00810D51">
        <w:tc>
          <w:tcPr>
            <w:tcW w:w="1129" w:type="dxa"/>
            <w:vMerge/>
            <w:shd w:val="clear" w:color="auto" w:fill="auto"/>
          </w:tcPr>
          <w:p w:rsidR="00FE0C5A" w:rsidRPr="001957FD" w:rsidRDefault="00FE0C5A" w:rsidP="00810D51">
            <w:pPr>
              <w:spacing w:after="0"/>
              <w:rPr>
                <w:lang w:val="el-GR"/>
              </w:rPr>
            </w:pPr>
          </w:p>
        </w:tc>
        <w:tc>
          <w:tcPr>
            <w:tcW w:w="5387" w:type="dxa"/>
            <w:shd w:val="clear" w:color="auto" w:fill="auto"/>
          </w:tcPr>
          <w:p w:rsidR="00FE0C5A" w:rsidRPr="001957FD" w:rsidRDefault="00FE0C5A" w:rsidP="00810D51">
            <w:pPr>
              <w:spacing w:after="0"/>
              <w:rPr>
                <w:lang w:val="el-GR"/>
              </w:rPr>
            </w:pPr>
            <w:r w:rsidRPr="001957FD">
              <w:rPr>
                <w:lang w:val="el-GR"/>
              </w:rPr>
              <w:t>Αναστολή επιχειρηματικών δραστηριοτήτων</w:t>
            </w:r>
          </w:p>
          <w:p w:rsidR="00FE0C5A" w:rsidRPr="001957FD" w:rsidRDefault="00FE0C5A" w:rsidP="00810D51">
            <w:pPr>
              <w:spacing w:after="0"/>
              <w:rPr>
                <w:lang w:val="el-GR"/>
              </w:rPr>
            </w:pPr>
          </w:p>
        </w:tc>
        <w:tc>
          <w:tcPr>
            <w:tcW w:w="6434" w:type="dxa"/>
            <w:shd w:val="clear" w:color="auto" w:fill="auto"/>
          </w:tcPr>
          <w:p w:rsidR="00FE0C5A" w:rsidRPr="001957FD" w:rsidRDefault="00FE0C5A" w:rsidP="00810D51">
            <w:pPr>
              <w:spacing w:after="0"/>
              <w:rPr>
                <w:bCs/>
                <w:color w:val="000000"/>
                <w:lang w:val="el-GR"/>
              </w:rPr>
            </w:pPr>
            <w:r w:rsidRPr="001957FD">
              <w:rPr>
                <w:b/>
                <w:bCs/>
                <w:color w:val="000000"/>
                <w:lang w:val="el-GR"/>
              </w:rPr>
              <w:t xml:space="preserve">γ) </w:t>
            </w:r>
            <w:r w:rsidRPr="001957FD">
              <w:rPr>
                <w:color w:val="000000"/>
                <w:lang w:val="el-GR"/>
              </w:rPr>
              <w:t xml:space="preserve">Εκτύπωση της καρτέλας “Στοιχεία Μητρώου/ Επιχείρησης” </w:t>
            </w:r>
            <w:r w:rsidRPr="001957FD">
              <w:rPr>
                <w:bCs/>
                <w:lang w:val="el-GR"/>
              </w:rPr>
              <w:t>από την ηλεκτρονική πλατφόρμα της Ανεξάρτητης Αρχής Δημοσίων Εσόδων</w:t>
            </w:r>
            <w:r w:rsidRPr="001957FD">
              <w:rPr>
                <w:color w:val="000000"/>
                <w:lang w:val="el-GR"/>
              </w:rPr>
              <w:t xml:space="preserve">, όπως αυτά εμφανίζονται στο taxisnet,  από την οποία να προκύπτει η </w:t>
            </w:r>
            <w:r w:rsidRPr="001957FD">
              <w:rPr>
                <w:bCs/>
                <w:color w:val="000000"/>
                <w:lang w:val="el-GR"/>
              </w:rPr>
              <w:t>μη αναστολή της επιχειρηματικής δραστηριότητάς τους.</w:t>
            </w:r>
          </w:p>
        </w:tc>
      </w:tr>
      <w:tr w:rsidR="00FE0C5A" w:rsidRPr="00FC411C" w:rsidTr="00810D51">
        <w:tc>
          <w:tcPr>
            <w:tcW w:w="1129" w:type="dxa"/>
            <w:shd w:val="clear" w:color="auto" w:fill="auto"/>
          </w:tcPr>
          <w:p w:rsidR="00FE0C5A" w:rsidRPr="00621734" w:rsidRDefault="00FE0C5A" w:rsidP="00810D51">
            <w:pPr>
              <w:spacing w:after="0"/>
              <w:rPr>
                <w:lang w:val="el-GR"/>
              </w:rPr>
            </w:pPr>
            <w:r w:rsidRPr="001957FD">
              <w:rPr>
                <w:lang w:val="el-GR"/>
              </w:rPr>
              <w:t>2.2.3.9</w:t>
            </w:r>
          </w:p>
        </w:tc>
        <w:tc>
          <w:tcPr>
            <w:tcW w:w="5387" w:type="dxa"/>
            <w:shd w:val="clear" w:color="auto" w:fill="auto"/>
          </w:tcPr>
          <w:p w:rsidR="00FE0C5A" w:rsidRDefault="00FE0C5A" w:rsidP="00810D51">
            <w:pPr>
              <w:spacing w:before="240" w:after="0"/>
              <w:rPr>
                <w:lang w:val="el-GR"/>
              </w:rPr>
            </w:pPr>
            <w:r w:rsidRPr="001957FD">
              <w:rPr>
                <w:lang w:val="el-GR"/>
              </w:rPr>
              <w:t>Οριζόντιος αποκλεισμός από μελλοντικές διαδικασίες σύναψης</w:t>
            </w:r>
          </w:p>
        </w:tc>
        <w:tc>
          <w:tcPr>
            <w:tcW w:w="6434" w:type="dxa"/>
            <w:shd w:val="clear" w:color="auto" w:fill="auto"/>
          </w:tcPr>
          <w:p w:rsidR="00FE0C5A" w:rsidRDefault="00FE0C5A" w:rsidP="00810D51">
            <w:pPr>
              <w:spacing w:after="0"/>
              <w:rPr>
                <w:lang w:val="el-GR"/>
              </w:rPr>
            </w:pPr>
            <w:r w:rsidRPr="001957FD">
              <w:rPr>
                <w:lang w:val="el-GR"/>
              </w:rPr>
              <w:t>Υπεύθυνη δήλωση</w:t>
            </w:r>
            <w:r>
              <w:rPr>
                <w:lang w:val="el-GR"/>
              </w:rPr>
              <w:t>,</w:t>
            </w:r>
            <w:r w:rsidRPr="001957FD">
              <w:rPr>
                <w:lang w:val="el-GR"/>
              </w:rPr>
              <w:t xml:space="preserve">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r>
              <w:rPr>
                <w:lang w:val="el-GR"/>
              </w:rPr>
              <w:t>.</w:t>
            </w:r>
          </w:p>
        </w:tc>
      </w:tr>
      <w:tr w:rsidR="00FE0C5A" w:rsidRPr="00FC411C" w:rsidTr="00810D51">
        <w:tc>
          <w:tcPr>
            <w:tcW w:w="1129" w:type="dxa"/>
            <w:shd w:val="clear" w:color="auto" w:fill="auto"/>
          </w:tcPr>
          <w:p w:rsidR="00FE0C5A" w:rsidRPr="001957FD" w:rsidRDefault="00FE0C5A" w:rsidP="00810D51">
            <w:pPr>
              <w:spacing w:after="0"/>
              <w:rPr>
                <w:lang w:val="el-GR"/>
              </w:rPr>
            </w:pPr>
            <w:r w:rsidRPr="00621734">
              <w:rPr>
                <w:lang w:val="el-GR"/>
              </w:rPr>
              <w:t>2.2.3.5</w:t>
            </w:r>
            <w:r>
              <w:rPr>
                <w:lang w:val="el-GR"/>
              </w:rPr>
              <w:t>.α</w:t>
            </w:r>
          </w:p>
        </w:tc>
        <w:tc>
          <w:tcPr>
            <w:tcW w:w="5387" w:type="dxa"/>
            <w:shd w:val="clear" w:color="auto" w:fill="auto"/>
          </w:tcPr>
          <w:p w:rsidR="00FE0C5A" w:rsidRPr="001957FD" w:rsidRDefault="00FE0C5A" w:rsidP="00810D51">
            <w:pPr>
              <w:spacing w:before="240" w:after="0"/>
              <w:rPr>
                <w:lang w:val="el-GR"/>
              </w:rPr>
            </w:pPr>
            <w:r>
              <w:rPr>
                <w:lang w:val="el-GR"/>
              </w:rPr>
              <w:t xml:space="preserve"> Μη συνδρομή κατάστασης συνδεόμενης με ρωσική εμπλοκή, σύμφωνα με τον Κανονισμό Κυρώσεων κατά της Ρωσίας </w:t>
            </w:r>
            <w:r w:rsidRPr="009E138C">
              <w:rPr>
                <w:i/>
                <w:lang w:val="el-GR"/>
              </w:rPr>
              <w:t xml:space="preserve">(Κανονισμός (ΕΕ) 833/2014, όπως </w:t>
            </w:r>
            <w:r w:rsidRPr="009E138C">
              <w:rPr>
                <w:i/>
                <w:lang w:val="el-GR"/>
              </w:rPr>
              <w:lastRenderedPageBreak/>
              <w:t>τροποποιήθηκε με τον Κανονισμό 2022/576 του Συμβουλίου της 8ης Απριλίου 2022 στον τομέα των δημοσίων συμβάσεω</w:t>
            </w:r>
            <w:r>
              <w:rPr>
                <w:i/>
                <w:lang w:val="el-GR"/>
              </w:rPr>
              <w:t>ν).</w:t>
            </w:r>
          </w:p>
        </w:tc>
        <w:tc>
          <w:tcPr>
            <w:tcW w:w="6434" w:type="dxa"/>
            <w:shd w:val="clear" w:color="auto" w:fill="auto"/>
          </w:tcPr>
          <w:p w:rsidR="00FE0C5A" w:rsidRPr="00621734" w:rsidRDefault="00FE0C5A" w:rsidP="00810D51">
            <w:pPr>
              <w:spacing w:after="0"/>
              <w:rPr>
                <w:i/>
                <w:lang w:val="el-GR"/>
              </w:rPr>
            </w:pPr>
            <w:r>
              <w:rPr>
                <w:lang w:val="el-GR"/>
              </w:rPr>
              <w:lastRenderedPageBreak/>
              <w:t>Υπεύθυνη δήλωση, στην οποία ο οικονομικός φορέας δηλώνει:</w:t>
            </w:r>
            <w:r w:rsidRPr="00621734">
              <w:rPr>
                <w:i/>
                <w:lang w:val="el-GR"/>
              </w:rPr>
              <w:t xml:space="preserve"> «Δηλώνω υπεύθυνα ότι δεν υπάρχει ρωσική συμμετοχή στον οικονομικό φορέα που εκπροσωπώ και συμμετέχει στη διαδικασία ανάθεσης της παρούσας σύμβασης, </w:t>
            </w:r>
            <w:r w:rsidRPr="00621734">
              <w:rPr>
                <w:i/>
                <w:lang w:val="el-GR"/>
              </w:rPr>
              <w:lastRenderedPageBreak/>
              <w:t xml:space="preserve">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rsidR="00FE0C5A" w:rsidRPr="00621734" w:rsidRDefault="00FE0C5A" w:rsidP="00810D51">
            <w:pPr>
              <w:spacing w:after="0"/>
              <w:rPr>
                <w:i/>
                <w:lang w:val="el-GR"/>
              </w:rPr>
            </w:pPr>
            <w:r w:rsidRPr="00621734">
              <w:rPr>
                <w:i/>
                <w:lang w:val="el-GR"/>
              </w:rPr>
              <w:t xml:space="preserve">Συγκεκριμένα δηλώνω ότι: </w:t>
            </w:r>
          </w:p>
          <w:p w:rsidR="00FE0C5A" w:rsidRPr="00621734" w:rsidRDefault="00FE0C5A" w:rsidP="00810D51">
            <w:pPr>
              <w:spacing w:after="0"/>
              <w:rPr>
                <w:i/>
                <w:lang w:val="el-GR"/>
              </w:rPr>
            </w:pPr>
            <w:r w:rsidRPr="00621734">
              <w:rPr>
                <w:i/>
                <w:lang w:val="el-GR"/>
              </w:rPr>
              <w:t>(α) ο οικονομικός φορέας που εκπροσωπώ (και κανένας από τους οικονομικούς φορείς που εκπροσωπούν μέλη της ένωσ</w:t>
            </w:r>
            <w:r>
              <w:rPr>
                <w:i/>
                <w:lang w:val="el-GR"/>
              </w:rPr>
              <w:t>ή</w:t>
            </w:r>
            <w:r w:rsidRPr="00621734">
              <w:rPr>
                <w:i/>
                <w:lang w:val="el-GR"/>
              </w:rPr>
              <w:t xml:space="preserve">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FE0C5A" w:rsidRPr="00621734" w:rsidRDefault="00FE0C5A" w:rsidP="00810D51">
            <w:pPr>
              <w:spacing w:after="0"/>
              <w:rPr>
                <w:i/>
                <w:lang w:val="el-GR"/>
              </w:rPr>
            </w:pPr>
            <w:r w:rsidRPr="00621734">
              <w:rPr>
                <w:i/>
                <w:lang w:val="el-GR"/>
              </w:rPr>
              <w:t>(β) ο οικονομικός φορέας που εκπροσωπώ (και κανένας από τους οικονομικούς φορείς που εκπροσωπούν μέλη της ένωσ</w:t>
            </w:r>
            <w:r>
              <w:rPr>
                <w:i/>
                <w:lang w:val="el-GR"/>
              </w:rPr>
              <w:t>ή</w:t>
            </w:r>
            <w:r w:rsidRPr="00621734">
              <w:rPr>
                <w:i/>
                <w:lang w:val="el-GR"/>
              </w:rPr>
              <w:t xml:space="preserve">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FE0C5A" w:rsidRPr="00621734" w:rsidRDefault="00FE0C5A" w:rsidP="00810D51">
            <w:pPr>
              <w:spacing w:after="0"/>
              <w:rPr>
                <w:i/>
                <w:lang w:val="el-GR"/>
              </w:rPr>
            </w:pPr>
            <w:r w:rsidRPr="00621734">
              <w:rPr>
                <w:i/>
                <w:lang w:val="el-GR"/>
              </w:rPr>
              <w:t xml:space="preserve">(γ) </w:t>
            </w:r>
            <w:r>
              <w:rPr>
                <w:i/>
                <w:lang w:val="el-GR"/>
              </w:rPr>
              <w:t>τόσο</w:t>
            </w:r>
            <w:r w:rsidRPr="00621734">
              <w:rPr>
                <w:i/>
                <w:lang w:val="el-GR"/>
              </w:rPr>
              <w:t xml:space="preserve"> ο υπεύθυνα δηλώνων</w:t>
            </w:r>
            <w:r>
              <w:rPr>
                <w:i/>
                <w:lang w:val="el-GR"/>
              </w:rPr>
              <w:t>, όσο</w:t>
            </w:r>
            <w:r w:rsidRPr="00621734">
              <w:rPr>
                <w:i/>
                <w:lang w:val="el-GR"/>
              </w:rPr>
              <w:t xml:space="preserve"> </w:t>
            </w:r>
            <w:r>
              <w:rPr>
                <w:i/>
                <w:lang w:val="el-GR"/>
              </w:rPr>
              <w:t xml:space="preserve">και </w:t>
            </w:r>
            <w:r w:rsidRPr="00621734">
              <w:rPr>
                <w:i/>
                <w:lang w:val="el-GR"/>
              </w:rPr>
              <w:t xml:space="preserve">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FE0C5A" w:rsidRPr="00621734" w:rsidRDefault="00FE0C5A" w:rsidP="00810D51">
            <w:pPr>
              <w:spacing w:after="0"/>
              <w:rPr>
                <w:lang w:val="el-GR"/>
              </w:rPr>
            </w:pPr>
            <w:r w:rsidRPr="00621734">
              <w:rPr>
                <w:lang w:val="el-GR"/>
              </w:rPr>
              <w:t>(</w:t>
            </w:r>
            <w:r w:rsidRPr="00621734">
              <w:rPr>
                <w:i/>
                <w:lang w:val="el-GR"/>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FE0C5A" w:rsidRPr="001562A3" w:rsidRDefault="00FE0C5A" w:rsidP="00810D51">
            <w:pPr>
              <w:spacing w:after="0"/>
              <w:rPr>
                <w:lang w:val="el-GR"/>
              </w:rPr>
            </w:pPr>
          </w:p>
        </w:tc>
      </w:tr>
      <w:tr w:rsidR="00FE0C5A" w:rsidRPr="00FC411C" w:rsidTr="00810D51">
        <w:tc>
          <w:tcPr>
            <w:tcW w:w="1129" w:type="dxa"/>
            <w:vMerge w:val="restart"/>
            <w:shd w:val="clear" w:color="auto" w:fill="auto"/>
          </w:tcPr>
          <w:p w:rsidR="00FE0C5A" w:rsidRPr="001957FD" w:rsidRDefault="00FE0C5A" w:rsidP="00810D51">
            <w:pPr>
              <w:spacing w:after="0"/>
              <w:rPr>
                <w:lang w:val="el-GR"/>
              </w:rPr>
            </w:pPr>
            <w:r w:rsidRPr="001957FD">
              <w:rPr>
                <w:lang w:val="el-GR"/>
              </w:rPr>
              <w:lastRenderedPageBreak/>
              <w:t>2.2.4</w:t>
            </w:r>
          </w:p>
        </w:tc>
        <w:tc>
          <w:tcPr>
            <w:tcW w:w="5387" w:type="dxa"/>
            <w:shd w:val="clear" w:color="auto" w:fill="auto"/>
          </w:tcPr>
          <w:p w:rsidR="00FE0C5A" w:rsidRPr="001957FD" w:rsidRDefault="00FE0C5A" w:rsidP="00810D51">
            <w:pPr>
              <w:spacing w:after="0"/>
              <w:rPr>
                <w:lang w:val="el-GR"/>
              </w:rPr>
            </w:pPr>
            <w:r w:rsidRPr="001957FD">
              <w:rPr>
                <w:lang w:val="el-GR"/>
              </w:rPr>
              <w:t>Εγγραφή στο σχετικό επαγγελματικό μητρώο</w:t>
            </w:r>
          </w:p>
          <w:p w:rsidR="00FE0C5A" w:rsidRPr="001957FD" w:rsidRDefault="00FE0C5A" w:rsidP="00810D51">
            <w:pPr>
              <w:spacing w:after="0"/>
              <w:rPr>
                <w:lang w:val="el-GR"/>
              </w:rPr>
            </w:pPr>
          </w:p>
        </w:tc>
        <w:tc>
          <w:tcPr>
            <w:tcW w:w="6434" w:type="dxa"/>
            <w:shd w:val="clear" w:color="auto" w:fill="auto"/>
          </w:tcPr>
          <w:p w:rsidR="00FE0C5A" w:rsidRPr="001957FD" w:rsidRDefault="00FE0C5A" w:rsidP="00810D51">
            <w:pPr>
              <w:spacing w:after="0"/>
              <w:rPr>
                <w:lang w:val="el-GR"/>
              </w:rPr>
            </w:pPr>
            <w:r w:rsidRPr="001957FD">
              <w:rPr>
                <w:lang w:val="el-GR"/>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FE0C5A" w:rsidRPr="001957FD" w:rsidTr="00810D51">
        <w:tc>
          <w:tcPr>
            <w:tcW w:w="1129" w:type="dxa"/>
            <w:vMerge/>
            <w:shd w:val="clear" w:color="auto" w:fill="auto"/>
          </w:tcPr>
          <w:p w:rsidR="00FE0C5A" w:rsidRPr="001957FD" w:rsidRDefault="00FE0C5A" w:rsidP="00810D51">
            <w:pPr>
              <w:spacing w:after="0"/>
              <w:rPr>
                <w:lang w:val="el-GR"/>
              </w:rPr>
            </w:pPr>
          </w:p>
        </w:tc>
        <w:tc>
          <w:tcPr>
            <w:tcW w:w="5387" w:type="dxa"/>
            <w:shd w:val="clear" w:color="auto" w:fill="auto"/>
          </w:tcPr>
          <w:p w:rsidR="00FE0C5A" w:rsidRPr="001957FD" w:rsidRDefault="00FE0C5A" w:rsidP="00810D51">
            <w:pPr>
              <w:spacing w:after="0"/>
              <w:rPr>
                <w:lang w:val="el-GR"/>
              </w:rPr>
            </w:pPr>
            <w:r w:rsidRPr="001957FD">
              <w:rPr>
                <w:lang w:val="el-GR"/>
              </w:rPr>
              <w:t>Εγγραφή στο σχετικό εμπορικό μητρώο</w:t>
            </w:r>
          </w:p>
          <w:p w:rsidR="00FE0C5A" w:rsidRPr="001957FD" w:rsidRDefault="00FE0C5A" w:rsidP="00810D51">
            <w:pPr>
              <w:spacing w:after="0"/>
              <w:rPr>
                <w:lang w:val="el-GR"/>
              </w:rPr>
            </w:pPr>
          </w:p>
        </w:tc>
        <w:tc>
          <w:tcPr>
            <w:tcW w:w="6434" w:type="dxa"/>
            <w:shd w:val="clear" w:color="auto" w:fill="auto"/>
          </w:tcPr>
          <w:p w:rsidR="00FE0C5A" w:rsidRPr="001957FD" w:rsidRDefault="00FE0C5A" w:rsidP="00810D51">
            <w:pPr>
              <w:spacing w:after="0"/>
              <w:rPr>
                <w:lang w:val="el-GR"/>
              </w:rPr>
            </w:pPr>
            <w:r w:rsidRPr="001957FD">
              <w:rPr>
                <w:lang w:val="el-GR"/>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w:t>
            </w:r>
            <w:r w:rsidRPr="001957FD">
              <w:rPr>
                <w:lang w:val="el-GR"/>
              </w:rPr>
              <w:lastRenderedPageBreak/>
              <w:t xml:space="preserve">διατάξεις αυτών, φέρει συγκεκριμένο χρόνο ισχύος. </w:t>
            </w:r>
          </w:p>
          <w:p w:rsidR="00FE0C5A" w:rsidRDefault="00FE0C5A" w:rsidP="00810D51">
            <w:pPr>
              <w:spacing w:after="0"/>
              <w:rPr>
                <w:lang w:val="el-GR"/>
              </w:rPr>
            </w:pPr>
          </w:p>
          <w:p w:rsidR="00FE0C5A" w:rsidRDefault="00FE0C5A" w:rsidP="00810D51">
            <w:pPr>
              <w:spacing w:after="0"/>
              <w:rPr>
                <w:lang w:val="el-GR"/>
              </w:rPr>
            </w:pPr>
            <w:r w:rsidRPr="001957FD">
              <w:rPr>
                <w:lang w:val="el-GR"/>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r>
              <w:rPr>
                <w:lang w:val="el-GR"/>
              </w:rPr>
              <w:t xml:space="preserve">. </w:t>
            </w:r>
          </w:p>
          <w:p w:rsidR="00FE0C5A" w:rsidRDefault="00FE0C5A" w:rsidP="00810D51">
            <w:pPr>
              <w:spacing w:after="0"/>
              <w:rPr>
                <w:lang w:val="el-GR"/>
              </w:rPr>
            </w:pPr>
          </w:p>
          <w:p w:rsidR="00FE0C5A" w:rsidRPr="001957FD" w:rsidRDefault="00FE0C5A" w:rsidP="00810D51">
            <w:pPr>
              <w:spacing w:after="0"/>
              <w:rPr>
                <w:lang w:val="el-GR"/>
              </w:rPr>
            </w:pPr>
            <w:r w:rsidRPr="008138D5">
              <w:rPr>
                <w:lang w:val="el-GR"/>
              </w:rPr>
              <w:t>Για την άσκηση επαγγελματικής δραστηριότητας οικονομικών φορέων που δεν είναι υπόχρεοι εγγραφής στο Γ.Ε.ΜΗ., πρβλ. εγκύκλιο – Οδηγία του Υπουργού Ανάπτυξης και Επενδύσεων, με αρ. πρωτ. 39937 – 28/04/2023 (ΑΔΑ: ΩΖΥΓ46ΜΤΛΡ-ΖΟΨ).</w:t>
            </w:r>
          </w:p>
        </w:tc>
      </w:tr>
      <w:tr w:rsidR="00FE0C5A" w:rsidRPr="00FC411C" w:rsidTr="00810D51">
        <w:tc>
          <w:tcPr>
            <w:tcW w:w="1129" w:type="dxa"/>
            <w:vMerge/>
            <w:shd w:val="clear" w:color="auto" w:fill="auto"/>
          </w:tcPr>
          <w:p w:rsidR="00FE0C5A" w:rsidRPr="001957FD" w:rsidRDefault="00FE0C5A" w:rsidP="00810D51">
            <w:pPr>
              <w:spacing w:after="0"/>
              <w:rPr>
                <w:lang w:val="el-GR"/>
              </w:rPr>
            </w:pPr>
          </w:p>
        </w:tc>
        <w:tc>
          <w:tcPr>
            <w:tcW w:w="5387" w:type="dxa"/>
            <w:shd w:val="clear" w:color="auto" w:fill="auto"/>
          </w:tcPr>
          <w:p w:rsidR="00FE0C5A" w:rsidRPr="001957FD" w:rsidRDefault="00FE0C5A" w:rsidP="00810D51">
            <w:pPr>
              <w:spacing w:after="0"/>
              <w:rPr>
                <w:lang w:val="el-GR"/>
              </w:rPr>
            </w:pPr>
          </w:p>
        </w:tc>
        <w:tc>
          <w:tcPr>
            <w:tcW w:w="6434" w:type="dxa"/>
            <w:shd w:val="clear" w:color="auto" w:fill="auto"/>
          </w:tcPr>
          <w:p w:rsidR="00FE0C5A" w:rsidRPr="001957FD" w:rsidRDefault="00FE0C5A" w:rsidP="00810D51">
            <w:pPr>
              <w:spacing w:after="0"/>
              <w:rPr>
                <w:lang w:val="el-GR"/>
              </w:rPr>
            </w:pPr>
            <w:r w:rsidRPr="001957FD">
              <w:rPr>
                <w:lang w:val="el-GR"/>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r>
              <w:rPr>
                <w:lang w:val="el-GR"/>
              </w:rPr>
              <w:t>.</w:t>
            </w:r>
          </w:p>
        </w:tc>
      </w:tr>
      <w:tr w:rsidR="00FE0C5A" w:rsidRPr="00FC411C" w:rsidTr="00810D51">
        <w:tc>
          <w:tcPr>
            <w:tcW w:w="1129" w:type="dxa"/>
            <w:shd w:val="clear" w:color="auto" w:fill="auto"/>
          </w:tcPr>
          <w:p w:rsidR="00FE0C5A" w:rsidRPr="001957FD" w:rsidRDefault="00FE0C5A" w:rsidP="00810D51">
            <w:pPr>
              <w:spacing w:after="0"/>
              <w:rPr>
                <w:lang w:val="el-GR"/>
              </w:rPr>
            </w:pPr>
            <w:r w:rsidRPr="001957FD">
              <w:rPr>
                <w:lang w:val="el-GR"/>
              </w:rPr>
              <w:t>2.2.7.α</w:t>
            </w:r>
          </w:p>
        </w:tc>
        <w:tc>
          <w:tcPr>
            <w:tcW w:w="5387" w:type="dxa"/>
            <w:shd w:val="clear" w:color="auto" w:fill="auto"/>
          </w:tcPr>
          <w:p w:rsidR="00FE0C5A" w:rsidRPr="001957FD" w:rsidRDefault="00FE0C5A" w:rsidP="00810D51">
            <w:pPr>
              <w:spacing w:after="0"/>
              <w:rPr>
                <w:lang w:val="el-GR"/>
              </w:rPr>
            </w:pPr>
            <w:r w:rsidRPr="001957FD">
              <w:rPr>
                <w:lang w:val="el-GR"/>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6434" w:type="dxa"/>
            <w:shd w:val="clear" w:color="auto" w:fill="auto"/>
          </w:tcPr>
          <w:p w:rsidR="00FE0C5A" w:rsidRPr="00676136" w:rsidRDefault="00FE0C5A" w:rsidP="00810D51">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διασφάλισης ποιότητας.</w:t>
            </w:r>
          </w:p>
          <w:p w:rsidR="00FE0C5A" w:rsidRPr="00676136" w:rsidRDefault="00FE0C5A" w:rsidP="00810D51">
            <w:pPr>
              <w:spacing w:after="0"/>
              <w:rPr>
                <w:lang w:val="el-GR"/>
              </w:rPr>
            </w:pPr>
            <w:r w:rsidRPr="00676136">
              <w:rPr>
                <w:lang w:val="el-GR"/>
              </w:rPr>
              <w:t>Εάν ο οικονομικός φορέας δεν διαθέτει τέτοια ή ισοδύναμα πρότυπα από οργανισμούς εδρεύοντες σε κράτη-μέλη</w:t>
            </w:r>
            <w:r>
              <w:rPr>
                <w:lang w:val="el-GR"/>
              </w:rPr>
              <w:t>,</w:t>
            </w:r>
            <w:r w:rsidRPr="00676136">
              <w:rPr>
                <w:lang w:val="el-GR"/>
              </w:rPr>
              <w:t xml:space="preserve">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FE0C5A" w:rsidRPr="00FC411C" w:rsidTr="00810D51">
        <w:tc>
          <w:tcPr>
            <w:tcW w:w="1129" w:type="dxa"/>
            <w:shd w:val="clear" w:color="auto" w:fill="auto"/>
          </w:tcPr>
          <w:p w:rsidR="00FE0C5A" w:rsidRPr="001957FD" w:rsidRDefault="00FE0C5A" w:rsidP="00810D51">
            <w:pPr>
              <w:spacing w:after="0"/>
              <w:rPr>
                <w:lang w:val="el-GR"/>
              </w:rPr>
            </w:pPr>
            <w:r w:rsidRPr="001957FD">
              <w:rPr>
                <w:lang w:val="el-GR"/>
              </w:rPr>
              <w:t>2.2.7.β</w:t>
            </w:r>
          </w:p>
        </w:tc>
        <w:tc>
          <w:tcPr>
            <w:tcW w:w="5387" w:type="dxa"/>
            <w:shd w:val="clear" w:color="auto" w:fill="auto"/>
          </w:tcPr>
          <w:p w:rsidR="00FE0C5A" w:rsidRPr="001957FD" w:rsidRDefault="00FE0C5A" w:rsidP="00810D51">
            <w:pPr>
              <w:spacing w:after="0"/>
              <w:rPr>
                <w:lang w:val="el-GR"/>
              </w:rPr>
            </w:pPr>
            <w:r w:rsidRPr="001957FD">
              <w:rPr>
                <w:lang w:val="el-GR"/>
              </w:rPr>
              <w:t>Πιστοποιητικά από ανεξάρτητους οργανισμούς σχετικά με συστήματα ή πρότυπα περιβαλλοντικής διαχείρισης</w:t>
            </w:r>
          </w:p>
          <w:p w:rsidR="00FE0C5A" w:rsidRPr="001957FD" w:rsidRDefault="00FE0C5A" w:rsidP="00810D51">
            <w:pPr>
              <w:spacing w:after="0"/>
              <w:rPr>
                <w:lang w:val="el-GR"/>
              </w:rPr>
            </w:pPr>
          </w:p>
        </w:tc>
        <w:tc>
          <w:tcPr>
            <w:tcW w:w="6434" w:type="dxa"/>
            <w:shd w:val="clear" w:color="auto" w:fill="auto"/>
          </w:tcPr>
          <w:p w:rsidR="00FE0C5A" w:rsidRPr="00676136" w:rsidRDefault="00FE0C5A" w:rsidP="00810D51">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w:t>
            </w:r>
            <w:r>
              <w:rPr>
                <w:lang w:val="el-GR"/>
              </w:rPr>
              <w:t xml:space="preserve"> </w:t>
            </w:r>
            <w:r w:rsidRPr="00676136">
              <w:rPr>
                <w:lang w:val="el-GR"/>
              </w:rPr>
              <w:t xml:space="preserve"> με την οποία θα εξηγεί τους λόγους και θα διευκρινίζει ποια άλλα αποδεικτικά μέσα μπορούν να προσκομιστούν </w:t>
            </w:r>
            <w:r w:rsidRPr="00676136">
              <w:rPr>
                <w:lang w:val="el-GR"/>
              </w:rPr>
              <w:lastRenderedPageBreak/>
              <w:t>όσον αφορά τα συστήματα ή πρότυπα περιβαλλοντικής διαχείρισης</w:t>
            </w:r>
          </w:p>
        </w:tc>
      </w:tr>
    </w:tbl>
    <w:p w:rsidR="00FE0C5A" w:rsidRDefault="00FE0C5A" w:rsidP="00FE0C5A">
      <w:pPr>
        <w:spacing w:before="57" w:after="57"/>
        <w:rPr>
          <w:i/>
          <w:color w:val="5B9BD5"/>
          <w:szCs w:val="22"/>
          <w:lang w:val="el-GR"/>
        </w:rPr>
      </w:pPr>
    </w:p>
    <w:p w:rsidR="00FE0C5A" w:rsidRDefault="00FE0C5A" w:rsidP="00FE0C5A">
      <w:pPr>
        <w:pStyle w:val="2"/>
        <w:tabs>
          <w:tab w:val="clear" w:pos="567"/>
          <w:tab w:val="left" w:pos="0"/>
        </w:tabs>
        <w:spacing w:before="57" w:after="57"/>
        <w:ind w:left="0" w:firstLine="0"/>
        <w:rPr>
          <w:lang w:val="el-GR"/>
        </w:rPr>
      </w:pPr>
      <w:bookmarkStart w:id="22" w:name="_Toc214357242"/>
      <w:bookmarkStart w:id="23" w:name="_Toc217981185"/>
      <w:r>
        <w:rPr>
          <w:lang w:val="el-GR"/>
        </w:rPr>
        <w:t xml:space="preserve">ΠΑΡΑΡΤΗΜΑ VIΙ – </w:t>
      </w:r>
      <w:r w:rsidRPr="00091BEC">
        <w:rPr>
          <w:lang w:val="el-GR"/>
        </w:rPr>
        <w:t>Ενημέρωση φυσικών προσώπων για την επεξεργασία προσωπικών δεδομένων</w:t>
      </w:r>
      <w:bookmarkEnd w:id="22"/>
      <w:bookmarkEnd w:id="23"/>
    </w:p>
    <w:p w:rsidR="00FE0C5A" w:rsidRPr="00EE608C" w:rsidRDefault="00FE0C5A" w:rsidP="00FE0C5A">
      <w:pPr>
        <w:rPr>
          <w:lang w:val="el-GR"/>
        </w:rPr>
      </w:pPr>
      <w:r w:rsidRPr="00EE608C">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FE0C5A" w:rsidRPr="00EE608C" w:rsidRDefault="00FE0C5A" w:rsidP="00FE0C5A">
      <w:pPr>
        <w:rPr>
          <w:lang w:val="el-GR"/>
        </w:rPr>
      </w:pPr>
      <w:r w:rsidRPr="00EE608C">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FE0C5A" w:rsidRPr="00EE608C" w:rsidRDefault="00FE0C5A" w:rsidP="00FE0C5A">
      <w:pPr>
        <w:rPr>
          <w:lang w:val="el-GR"/>
        </w:rPr>
      </w:pPr>
      <w:r w:rsidRPr="00EE608C">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FE0C5A" w:rsidRPr="00EE608C" w:rsidRDefault="00FE0C5A" w:rsidP="00FE0C5A">
      <w:pPr>
        <w:rPr>
          <w:lang w:val="el-GR"/>
        </w:rPr>
      </w:pPr>
      <w:r w:rsidRPr="00EE608C">
        <w:rPr>
          <w:lang w:val="el-GR"/>
        </w:rPr>
        <w:t xml:space="preserve">ΙΙΙ. Αποδέκτες των ανωτέρω (υπό Α) δεδομένων στους οποίους κοινοποιούνται είναι: </w:t>
      </w:r>
    </w:p>
    <w:p w:rsidR="00FE0C5A" w:rsidRPr="00EE608C" w:rsidRDefault="00FE0C5A" w:rsidP="00FE0C5A">
      <w:pPr>
        <w:rPr>
          <w:lang w:val="el-GR"/>
        </w:rPr>
      </w:pPr>
      <w:r w:rsidRPr="00EE608C">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FE0C5A" w:rsidRPr="00EE608C" w:rsidRDefault="00FE0C5A" w:rsidP="00FE0C5A">
      <w:pPr>
        <w:rPr>
          <w:lang w:val="el-GR"/>
        </w:rPr>
      </w:pPr>
      <w:r w:rsidRPr="00EE608C">
        <w:rPr>
          <w:lang w:val="el-GR"/>
        </w:rPr>
        <w:t>(β) Το Δημόσιο, άλλοι δημόσιοι φορείς ή δικαστικές αρχές ή άλλες αρχές ή δικαιοδοτικά όργανα, στο πλαίσιο των αρμοδιοτήτων τους.</w:t>
      </w:r>
    </w:p>
    <w:p w:rsidR="00FE0C5A" w:rsidRPr="00EE608C" w:rsidRDefault="00FE0C5A" w:rsidP="00FE0C5A">
      <w:pPr>
        <w:rPr>
          <w:lang w:val="el-GR"/>
        </w:rPr>
      </w:pPr>
      <w:r w:rsidRPr="00EE608C">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FE0C5A" w:rsidRPr="00EE608C" w:rsidRDefault="00FE0C5A" w:rsidP="00FE0C5A">
      <w:pPr>
        <w:rPr>
          <w:lang w:val="el-GR"/>
        </w:rPr>
      </w:pPr>
      <w:r>
        <w:t>IV</w:t>
      </w:r>
      <w:r w:rsidRPr="00EE608C">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FE0C5A" w:rsidRPr="00EE608C" w:rsidRDefault="00FE0C5A" w:rsidP="00FE0C5A">
      <w:pPr>
        <w:rPr>
          <w:lang w:val="el-GR"/>
        </w:rPr>
      </w:pPr>
      <w:r>
        <w:t>V</w:t>
      </w:r>
      <w:r w:rsidRPr="00EE608C">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FE0C5A" w:rsidRDefault="00FE0C5A" w:rsidP="00FE0C5A">
      <w:pPr>
        <w:rPr>
          <w:lang w:val="el-GR"/>
        </w:rPr>
      </w:pPr>
      <w:r>
        <w:t>VI</w:t>
      </w:r>
      <w:r w:rsidRPr="00EE608C">
        <w:rPr>
          <w:lang w:val="el-GR"/>
        </w:rPr>
        <w:t xml:space="preserve">. </w:t>
      </w:r>
      <w:r>
        <w:t>H</w:t>
      </w:r>
      <w:r w:rsidRPr="00EE608C">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FE0C5A" w:rsidRDefault="00FE0C5A" w:rsidP="00FE0C5A">
      <w:pPr>
        <w:pStyle w:val="2"/>
        <w:tabs>
          <w:tab w:val="clear" w:pos="567"/>
          <w:tab w:val="left" w:pos="0"/>
        </w:tabs>
        <w:spacing w:before="57" w:after="57"/>
        <w:ind w:left="0" w:firstLine="0"/>
        <w:rPr>
          <w:lang w:val="el-GR"/>
        </w:rPr>
      </w:pPr>
    </w:p>
    <w:p w:rsidR="00FE0C5A" w:rsidRDefault="00FE0C5A" w:rsidP="00FE0C5A">
      <w:pPr>
        <w:pStyle w:val="2"/>
        <w:tabs>
          <w:tab w:val="clear" w:pos="567"/>
          <w:tab w:val="left" w:pos="0"/>
        </w:tabs>
        <w:spacing w:before="57" w:after="57"/>
        <w:ind w:left="0" w:firstLine="0"/>
        <w:rPr>
          <w:lang w:val="el-GR"/>
        </w:rPr>
      </w:pPr>
    </w:p>
    <w:p w:rsidR="00FE0C5A" w:rsidRDefault="00FE0C5A" w:rsidP="00FE0C5A">
      <w:pPr>
        <w:pStyle w:val="2"/>
        <w:tabs>
          <w:tab w:val="clear" w:pos="567"/>
          <w:tab w:val="left" w:pos="0"/>
        </w:tabs>
        <w:spacing w:before="57" w:after="57"/>
        <w:ind w:left="0" w:firstLine="0"/>
        <w:rPr>
          <w:lang w:val="el-GR"/>
        </w:rPr>
      </w:pPr>
    </w:p>
    <w:p w:rsidR="00FE0C5A" w:rsidRDefault="00FE0C5A" w:rsidP="00FE0C5A">
      <w:pPr>
        <w:pStyle w:val="2"/>
        <w:tabs>
          <w:tab w:val="clear" w:pos="567"/>
          <w:tab w:val="left" w:pos="0"/>
        </w:tabs>
        <w:spacing w:before="57" w:after="57"/>
        <w:ind w:left="0" w:firstLine="0"/>
        <w:rPr>
          <w:lang w:val="el-GR"/>
        </w:rPr>
      </w:pPr>
      <w:bookmarkStart w:id="24" w:name="_Toc214357243"/>
      <w:bookmarkStart w:id="25" w:name="_Toc217981186"/>
      <w:r>
        <w:rPr>
          <w:lang w:val="el-GR"/>
        </w:rPr>
        <w:t>ΠΑΡΑΡΤΗΜΑ VIII – Περιεχόμενο υπεύ</w:t>
      </w:r>
      <w:r w:rsidRPr="00B81575">
        <w:rPr>
          <w:lang w:val="el-GR"/>
        </w:rPr>
        <w:t>θυνης-ων δ</w:t>
      </w:r>
      <w:r>
        <w:rPr>
          <w:lang w:val="el-GR"/>
        </w:rPr>
        <w:t>ή</w:t>
      </w:r>
      <w:r w:rsidRPr="00B81575">
        <w:rPr>
          <w:lang w:val="el-GR"/>
        </w:rPr>
        <w:t>λωσης-δηλ</w:t>
      </w:r>
      <w:r>
        <w:rPr>
          <w:lang w:val="el-GR"/>
        </w:rPr>
        <w:t>ώ</w:t>
      </w:r>
      <w:r w:rsidRPr="00B81575">
        <w:rPr>
          <w:lang w:val="el-GR"/>
        </w:rPr>
        <w:t>σεων που π</w:t>
      </w:r>
      <w:r>
        <w:rPr>
          <w:lang w:val="el-GR"/>
        </w:rPr>
        <w:t>ροσκομί</w:t>
      </w:r>
      <w:r w:rsidRPr="00B81575">
        <w:rPr>
          <w:lang w:val="el-GR"/>
        </w:rPr>
        <w:t>ζονται ως δικαιολογητικ</w:t>
      </w:r>
      <w:r>
        <w:rPr>
          <w:lang w:val="el-GR"/>
        </w:rPr>
        <w:t>ά κατακύ</w:t>
      </w:r>
      <w:r w:rsidRPr="00B81575">
        <w:rPr>
          <w:lang w:val="el-GR"/>
        </w:rPr>
        <w:t>ρωσης</w:t>
      </w:r>
      <w:bookmarkEnd w:id="24"/>
      <w:bookmarkEnd w:id="25"/>
    </w:p>
    <w:p w:rsidR="00FE0C5A" w:rsidRPr="00091BEC" w:rsidRDefault="00FE0C5A" w:rsidP="00FE0C5A">
      <w:pPr>
        <w:rPr>
          <w:lang w:val="el-GR"/>
        </w:rPr>
      </w:pPr>
      <w:r w:rsidRPr="00091BEC">
        <w:rPr>
          <w:lang w:val="el-GR"/>
        </w:rPr>
        <w:t>Δηλώνω υπεύθυνα ότι:</w:t>
      </w:r>
    </w:p>
    <w:p w:rsidR="00FE0C5A" w:rsidRPr="00091BEC" w:rsidRDefault="00FE0C5A" w:rsidP="00FE0C5A">
      <w:pPr>
        <w:rPr>
          <w:b/>
          <w:lang w:val="el-GR"/>
        </w:rPr>
      </w:pPr>
      <w:r w:rsidRPr="00091BEC">
        <w:rPr>
          <w:b/>
          <w:lang w:val="el-GR"/>
        </w:rPr>
        <w:t>Παράγραφος 2.2.3.2. διακήρυξης:</w:t>
      </w:r>
    </w:p>
    <w:p w:rsidR="00FE0C5A" w:rsidRPr="00091BEC" w:rsidRDefault="00FE0C5A" w:rsidP="00FE0C5A">
      <w:pPr>
        <w:rPr>
          <w:lang w:val="el-GR"/>
        </w:rPr>
      </w:pPr>
      <w:r w:rsidRPr="00091BEC">
        <w:rPr>
          <w:lang w:val="el-GR"/>
        </w:rPr>
        <w:t>Δεν 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091BEC">
        <w:rPr>
          <w:vertAlign w:val="superscript"/>
        </w:rPr>
        <w:footnoteReference w:id="21"/>
      </w:r>
      <w:r w:rsidRPr="00091BEC">
        <w:rPr>
          <w:vertAlign w:val="superscript"/>
          <w:lang w:val="el-GR"/>
        </w:rPr>
        <w:t>,</w:t>
      </w:r>
      <w:r w:rsidRPr="00091BEC">
        <w:rPr>
          <w:vertAlign w:val="superscript"/>
        </w:rPr>
        <w:footnoteReference w:id="22"/>
      </w:r>
      <w:r w:rsidRPr="00091BEC">
        <w:rPr>
          <w:lang w:val="el-GR"/>
        </w:rPr>
        <w:t xml:space="preserve">. </w:t>
      </w:r>
    </w:p>
    <w:p w:rsidR="00FE0C5A" w:rsidRPr="00091BEC" w:rsidRDefault="00FE0C5A" w:rsidP="00FE0C5A">
      <w:pPr>
        <w:rPr>
          <w:rFonts w:eastAsia="Calibri"/>
          <w:lang w:val="el-GR"/>
        </w:rPr>
      </w:pPr>
      <w:r w:rsidRPr="00091BEC">
        <w:rPr>
          <w:rFonts w:eastAsia="Calibri"/>
          <w:lang w:val="el-GR"/>
        </w:rPr>
        <w:t>Ή</w:t>
      </w:r>
    </w:p>
    <w:p w:rsidR="00FE0C5A" w:rsidRPr="00091BEC" w:rsidRDefault="00FE0C5A" w:rsidP="00FE0C5A">
      <w:pPr>
        <w:rPr>
          <w:rFonts w:eastAsia="Calibri"/>
          <w:bCs/>
          <w:color w:val="5B9BD5"/>
          <w:lang w:val="el-GR"/>
        </w:rPr>
      </w:pPr>
      <w:r w:rsidRPr="00091BEC">
        <w:rPr>
          <w:lang w:val="el-GR"/>
        </w:rPr>
        <w:t>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091BEC">
        <w:rPr>
          <w:vertAlign w:val="superscript"/>
          <w:lang w:val="el-GR"/>
        </w:rPr>
        <w:t xml:space="preserve"> </w:t>
      </w:r>
      <w:r w:rsidRPr="00091BEC">
        <w:rPr>
          <w:lang w:val="el-GR"/>
        </w:rPr>
        <w:t xml:space="preserve">αλλά τα συγκεκριμένα ποσά είναι εξαιρετικά μικρά. </w:t>
      </w:r>
      <w:r w:rsidRPr="00091BEC">
        <w:rPr>
          <w:rFonts w:eastAsia="Calibri"/>
          <w:bCs/>
          <w:color w:val="5B9BD5"/>
          <w:lang w:val="el-GR"/>
        </w:rPr>
        <w:t>[αναγράφονται τα ποσά]</w:t>
      </w:r>
    </w:p>
    <w:p w:rsidR="00FE0C5A" w:rsidRPr="00091BEC" w:rsidRDefault="00FE0C5A" w:rsidP="00FE0C5A">
      <w:pPr>
        <w:rPr>
          <w:rFonts w:eastAsia="Calibri"/>
          <w:lang w:val="el-GR"/>
        </w:rPr>
      </w:pPr>
      <w:r w:rsidRPr="00091BEC">
        <w:rPr>
          <w:rFonts w:eastAsia="Calibri"/>
          <w:lang w:val="el-GR"/>
        </w:rPr>
        <w:t>Ή</w:t>
      </w:r>
    </w:p>
    <w:p w:rsidR="00FE0C5A" w:rsidRPr="00091BEC" w:rsidRDefault="00FE0C5A" w:rsidP="00FE0C5A">
      <w:pPr>
        <w:rPr>
          <w:rFonts w:eastAsia="Calibri"/>
          <w:bCs/>
          <w:color w:val="5B9BD5"/>
          <w:lang w:val="el-GR"/>
        </w:rPr>
      </w:pPr>
      <w:r w:rsidRPr="00091BEC">
        <w:rPr>
          <w:lang w:val="el-GR"/>
        </w:rPr>
        <w:t xml:space="preserve">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μου/μας,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091BEC">
        <w:rPr>
          <w:rFonts w:eastAsia="Calibri"/>
          <w:bCs/>
          <w:color w:val="5B9BD5"/>
          <w:lang w:val="el-GR"/>
        </w:rPr>
        <w:t>[αναγράφεται το ποσό και η ημερομηνία ενημέρωσης]</w:t>
      </w:r>
    </w:p>
    <w:p w:rsidR="00FE0C5A" w:rsidRPr="00091BEC" w:rsidRDefault="00FE0C5A" w:rsidP="00FE0C5A">
      <w:pPr>
        <w:rPr>
          <w:b/>
          <w:lang w:val="el-GR"/>
        </w:rPr>
      </w:pPr>
      <w:r w:rsidRPr="00091BEC">
        <w:rPr>
          <w:b/>
          <w:lang w:val="el-GR"/>
        </w:rPr>
        <w:t>Παράγραφος 2.2.3.4. περ. α Διακήρυξης</w:t>
      </w:r>
    </w:p>
    <w:p w:rsidR="00FE0C5A" w:rsidRPr="00091BEC" w:rsidRDefault="00FE0C5A" w:rsidP="00FE0C5A">
      <w:pPr>
        <w:rPr>
          <w:lang w:val="el-GR"/>
        </w:rPr>
      </w:pPr>
      <w:r w:rsidRPr="00091BEC">
        <w:rPr>
          <w:lang w:val="el-GR"/>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091BEC">
        <w:t>X</w:t>
      </w:r>
      <w:r w:rsidRPr="00091BEC">
        <w:rPr>
          <w:lang w:val="el-GR"/>
        </w:rPr>
        <w:t xml:space="preserve"> του Προσαρτήματος Α του ν. 4412/2016:</w:t>
      </w:r>
    </w:p>
    <w:p w:rsidR="00FE0C5A" w:rsidRPr="00091BEC" w:rsidRDefault="00FE0C5A" w:rsidP="00FE0C5A">
      <w:pPr>
        <w:rPr>
          <w:b/>
          <w:lang w:val="el-GR"/>
        </w:rPr>
      </w:pPr>
      <w:r w:rsidRPr="00091BEC">
        <w:rPr>
          <w:b/>
          <w:lang w:val="el-GR"/>
        </w:rPr>
        <w:t>Παράγραφος 2.2.3.4. περ. β Διακήρυξης</w:t>
      </w:r>
    </w:p>
    <w:p w:rsidR="00FE0C5A" w:rsidRPr="00091BEC" w:rsidRDefault="00FE0C5A" w:rsidP="00FE0C5A">
      <w:pPr>
        <w:rPr>
          <w:rFonts w:eastAsia="Calibri"/>
          <w:bCs/>
          <w:color w:val="5B9BD5"/>
          <w:lang w:val="el-GR"/>
        </w:rPr>
      </w:pPr>
      <w:r w:rsidRPr="00091BEC">
        <w:rPr>
          <w:lang w:val="el-GR"/>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091BEC">
        <w:rPr>
          <w:rFonts w:eastAsia="Calibri"/>
          <w:bCs/>
          <w:color w:val="5B9BD5"/>
          <w:lang w:val="el-GR"/>
        </w:rPr>
        <w:t xml:space="preserve">[αναγράφονται τα αποδεικτικά στοιχεία] </w:t>
      </w:r>
    </w:p>
    <w:p w:rsidR="00FE0C5A" w:rsidRPr="00091BEC" w:rsidRDefault="00FE0C5A" w:rsidP="00FE0C5A">
      <w:pPr>
        <w:rPr>
          <w:rFonts w:eastAsia="Calibri"/>
          <w:lang w:val="el-GR"/>
        </w:rPr>
      </w:pPr>
      <w:r w:rsidRPr="00091BEC">
        <w:rPr>
          <w:rFonts w:eastAsia="Calibri"/>
          <w:lang w:val="el-GR"/>
        </w:rPr>
        <w:t>Ιδίως στην περίπτωση εξυγίανσης:</w:t>
      </w:r>
    </w:p>
    <w:p w:rsidR="00FE0C5A" w:rsidRPr="00091BEC" w:rsidRDefault="00FE0C5A" w:rsidP="00FE0C5A">
      <w:pPr>
        <w:rPr>
          <w:lang w:val="el-GR"/>
        </w:rPr>
      </w:pPr>
      <w:r w:rsidRPr="00091BEC">
        <w:rPr>
          <w:lang w:val="el-GR"/>
        </w:rPr>
        <w:t xml:space="preserve">Έχω/ουμε υπαχθεί σε διαδικασία εξυγίανσης </w:t>
      </w:r>
      <w:r w:rsidRPr="00091BEC">
        <w:rPr>
          <w:rFonts w:eastAsia="Calibri"/>
          <w:bCs/>
          <w:color w:val="5B9BD5"/>
          <w:lang w:val="el-GR"/>
        </w:rPr>
        <w:t>[αναγράφεται ο αριθμός και η ημερομηνία έκδοσης δικαστικής απόφασης]</w:t>
      </w:r>
      <w:r w:rsidRPr="00091BEC">
        <w:rPr>
          <w:lang w:val="el-GR"/>
        </w:rPr>
        <w:t xml:space="preserve"> και τηρώ/τηρούμε τους όρους αυτής. </w:t>
      </w:r>
    </w:p>
    <w:p w:rsidR="00FE0C5A" w:rsidRPr="00091BEC" w:rsidRDefault="00FE0C5A" w:rsidP="00FE0C5A">
      <w:pPr>
        <w:rPr>
          <w:b/>
          <w:lang w:val="el-GR"/>
        </w:rPr>
      </w:pPr>
      <w:r w:rsidRPr="00091BEC">
        <w:rPr>
          <w:b/>
          <w:lang w:val="el-GR"/>
        </w:rPr>
        <w:t>Παράγραφος 2.2.3.5.α Διακήρυξης</w:t>
      </w:r>
    </w:p>
    <w:p w:rsidR="00FE0C5A" w:rsidRPr="00091BEC" w:rsidRDefault="00FE0C5A" w:rsidP="00FE0C5A">
      <w:pPr>
        <w:rPr>
          <w:lang w:val="el-GR"/>
        </w:rPr>
      </w:pPr>
      <w:r w:rsidRPr="00091BEC">
        <w:rPr>
          <w:lang w:val="el-GR"/>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w:t>
      </w:r>
      <w:r w:rsidRPr="00091BEC">
        <w:rPr>
          <w:lang w:val="el-GR"/>
        </w:rPr>
        <w:lastRenderedPageBreak/>
        <w:t xml:space="preserve">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w:t>
      </w:r>
    </w:p>
    <w:p w:rsidR="00FE0C5A" w:rsidRPr="00091BEC" w:rsidRDefault="00FE0C5A" w:rsidP="00FE0C5A">
      <w:pPr>
        <w:rPr>
          <w:lang w:val="el-GR"/>
        </w:rPr>
      </w:pPr>
      <w:r w:rsidRPr="00091BEC">
        <w:rPr>
          <w:lang w:val="el-GR"/>
        </w:rPr>
        <w:t xml:space="preserve">Συγκεκριμένα δηλώνω ότι: </w:t>
      </w:r>
    </w:p>
    <w:p w:rsidR="00FE0C5A" w:rsidRPr="00091BEC" w:rsidRDefault="00FE0C5A" w:rsidP="00FE0C5A">
      <w:pPr>
        <w:rPr>
          <w:lang w:val="el-GR"/>
        </w:rPr>
      </w:pPr>
      <w:r w:rsidRPr="00091BEC">
        <w:rPr>
          <w:lang w:val="el-GR"/>
        </w:rPr>
        <w:t xml:space="preserve">(α)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FE0C5A" w:rsidRPr="00091BEC" w:rsidRDefault="00FE0C5A" w:rsidP="00FE0C5A">
      <w:pPr>
        <w:rPr>
          <w:lang w:val="el-GR"/>
        </w:rPr>
      </w:pPr>
      <w:r w:rsidRPr="00091BEC">
        <w:rPr>
          <w:lang w:val="el-GR"/>
        </w:rPr>
        <w:t xml:space="preserve">(β)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FE0C5A" w:rsidRPr="00091BEC" w:rsidRDefault="00FE0C5A" w:rsidP="00FE0C5A">
      <w:pPr>
        <w:rPr>
          <w:lang w:val="el-GR"/>
        </w:rPr>
      </w:pPr>
      <w:r w:rsidRPr="00091BEC">
        <w:rPr>
          <w:lang w:val="el-GR"/>
        </w:rPr>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FE0C5A" w:rsidRDefault="00FE0C5A" w:rsidP="00FE0C5A">
      <w:pPr>
        <w:rPr>
          <w:lang w:val="el-GR"/>
        </w:rPr>
      </w:pPr>
      <w:r w:rsidRPr="00091BEC">
        <w:rPr>
          <w:lang w:val="el-GR"/>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FE0C5A" w:rsidRPr="00091BEC" w:rsidRDefault="00FE0C5A" w:rsidP="00FE0C5A">
      <w:pPr>
        <w:rPr>
          <w:lang w:val="el-GR"/>
        </w:rPr>
      </w:pPr>
    </w:p>
    <w:p w:rsidR="00FE0C5A" w:rsidRPr="00091BEC" w:rsidRDefault="00FE0C5A" w:rsidP="00FE0C5A">
      <w:pPr>
        <w:rPr>
          <w:b/>
          <w:lang w:val="el-GR"/>
        </w:rPr>
      </w:pPr>
      <w:r w:rsidRPr="00091BEC">
        <w:rPr>
          <w:b/>
          <w:lang w:val="el-GR"/>
        </w:rPr>
        <w:t>Παράγραφος 2.2.3.9. Διακήρυξης:</w:t>
      </w:r>
    </w:p>
    <w:p w:rsidR="00FE0C5A" w:rsidRPr="00091BEC" w:rsidRDefault="00FE0C5A" w:rsidP="00FE0C5A">
      <w:pPr>
        <w:rPr>
          <w:lang w:val="el-GR"/>
        </w:rPr>
      </w:pPr>
      <w:r w:rsidRPr="00091BEC">
        <w:rPr>
          <w:lang w:val="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FE0C5A" w:rsidRPr="00091BEC" w:rsidRDefault="00FE0C5A" w:rsidP="00FE0C5A">
      <w:pPr>
        <w:rPr>
          <w:lang w:val="el-GR"/>
        </w:rPr>
      </w:pPr>
      <w:r w:rsidRPr="00091BEC">
        <w:rPr>
          <w:lang w:val="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πράξης έχει ανασταλεί με προσωρινή διαταγή …./με απόφαση επί της αίτησης αναστολής. </w:t>
      </w:r>
      <w:r w:rsidRPr="00091BEC">
        <w:rPr>
          <w:rFonts w:eastAsia="Calibri"/>
          <w:bCs/>
          <w:color w:val="5B9BD5"/>
          <w:lang w:val="el-GR"/>
        </w:rPr>
        <w:t>[αναφέρεται αριθμός και ημερομηνία απόφασης καθώς και πληροφορίες για την κύρια δίκη]</w:t>
      </w:r>
      <w:r w:rsidRPr="00091BEC">
        <w:rPr>
          <w:lang w:val="el-GR"/>
        </w:rPr>
        <w:t xml:space="preserve"> </w:t>
      </w:r>
    </w:p>
    <w:p w:rsidR="00FE0C5A" w:rsidRPr="00091BEC" w:rsidRDefault="00FE0C5A" w:rsidP="00FE0C5A">
      <w:pPr>
        <w:rPr>
          <w:lang w:val="el-GR"/>
        </w:rPr>
      </w:pPr>
      <w:r w:rsidRPr="00091BEC">
        <w:rPr>
          <w:lang w:val="el-GR"/>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FE0C5A" w:rsidRPr="00091BEC" w:rsidRDefault="00FE0C5A" w:rsidP="00FE0C5A">
      <w:pPr>
        <w:rPr>
          <w:b/>
          <w:lang w:val="el-GR"/>
        </w:rPr>
      </w:pPr>
      <w:r w:rsidRPr="00091BEC">
        <w:rPr>
          <w:b/>
          <w:lang w:val="el-GR"/>
        </w:rPr>
        <w:t>ΔΗΛΩΣΗ ΟΨΙΓΕΝΩΝ ΜΕΤΑΒΟΛΩΝ</w:t>
      </w:r>
      <w:r w:rsidRPr="00091BEC">
        <w:rPr>
          <w:b/>
          <w:vertAlign w:val="superscript"/>
        </w:rPr>
        <w:footnoteReference w:id="23"/>
      </w:r>
    </w:p>
    <w:p w:rsidR="00FE0C5A" w:rsidRPr="00091BEC" w:rsidRDefault="00FE0C5A" w:rsidP="00FE0C5A">
      <w:pPr>
        <w:rPr>
          <w:lang w:val="el-GR"/>
        </w:rPr>
      </w:pPr>
      <w:r w:rsidRPr="00091BEC">
        <w:rPr>
          <w:lang w:val="el-GR"/>
        </w:rPr>
        <w:t xml:space="preserve">Δεν έχουν επέλθει στο πρόσωπό μου/μας οψιγενείς μεταβολές κατά την έννοια του άρθρου 104 του ν. 4412/2016. </w:t>
      </w:r>
    </w:p>
    <w:p w:rsidR="00FE0C5A" w:rsidRPr="00091BEC" w:rsidRDefault="00FE0C5A" w:rsidP="00FE0C5A">
      <w:pPr>
        <w:rPr>
          <w:lang w:val="el-GR"/>
        </w:rPr>
      </w:pPr>
      <w:r w:rsidRPr="00091BEC">
        <w:rPr>
          <w:lang w:val="el-GR"/>
        </w:rPr>
        <w:t>ΔΗΛΩΣΗ</w:t>
      </w:r>
    </w:p>
    <w:p w:rsidR="00FE0C5A" w:rsidRDefault="00FE0C5A" w:rsidP="00FE0C5A">
      <w:pPr>
        <w:rPr>
          <w:lang w:val="el-GR"/>
        </w:rPr>
      </w:pPr>
      <w:r w:rsidRPr="00091BEC">
        <w:rPr>
          <w:lang w:val="el-GR"/>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FE0C5A" w:rsidRDefault="00FE0C5A" w:rsidP="00FE0C5A">
      <w:pPr>
        <w:rPr>
          <w:lang w:val="el-GR"/>
        </w:rPr>
      </w:pPr>
    </w:p>
    <w:p w:rsidR="00FE0C5A" w:rsidRDefault="00FE0C5A" w:rsidP="00FE0C5A">
      <w:pPr>
        <w:rPr>
          <w:lang w:val="el-GR"/>
        </w:rPr>
      </w:pPr>
    </w:p>
    <w:p w:rsidR="00FE0C5A" w:rsidRDefault="00FE0C5A" w:rsidP="00FE0C5A">
      <w:pPr>
        <w:rPr>
          <w:lang w:val="el-GR"/>
        </w:rPr>
      </w:pPr>
    </w:p>
    <w:p w:rsidR="00FE0C5A" w:rsidRDefault="00FE0C5A" w:rsidP="00FE0C5A">
      <w:pPr>
        <w:rPr>
          <w:lang w:val="el-GR"/>
        </w:rPr>
      </w:pPr>
    </w:p>
    <w:p w:rsidR="00FE0C5A" w:rsidRDefault="00FE0C5A" w:rsidP="00FE0C5A">
      <w:pPr>
        <w:pStyle w:val="2"/>
        <w:tabs>
          <w:tab w:val="clear" w:pos="567"/>
          <w:tab w:val="left" w:pos="0"/>
        </w:tabs>
        <w:spacing w:before="57" w:after="57"/>
        <w:ind w:left="0" w:firstLine="0"/>
        <w:rPr>
          <w:lang w:val="el-GR"/>
        </w:rPr>
      </w:pPr>
    </w:p>
    <w:p w:rsidR="00FE0C5A" w:rsidRDefault="00FE0C5A" w:rsidP="00FE0C5A">
      <w:pPr>
        <w:pStyle w:val="2"/>
        <w:tabs>
          <w:tab w:val="clear" w:pos="567"/>
          <w:tab w:val="left" w:pos="0"/>
        </w:tabs>
        <w:spacing w:before="57" w:after="57"/>
        <w:ind w:left="0" w:firstLine="0"/>
        <w:rPr>
          <w:lang w:val="el-GR"/>
        </w:rPr>
      </w:pPr>
      <w:bookmarkStart w:id="26" w:name="_Toc214357244"/>
      <w:bookmarkStart w:id="27" w:name="_Toc217981187"/>
      <w:r w:rsidRPr="001C3E1B">
        <w:rPr>
          <w:lang w:val="el-GR"/>
        </w:rPr>
        <w:t xml:space="preserve">ΠΑΡΑΡΤΗΜΑ IX </w:t>
      </w:r>
      <w:bookmarkStart w:id="28" w:name="_Toc203728090"/>
      <w:r w:rsidRPr="001C3E1B">
        <w:rPr>
          <w:lang w:val="el-GR"/>
        </w:rPr>
        <w:t xml:space="preserve"> – </w:t>
      </w:r>
      <w:r w:rsidRPr="00D7483C">
        <w:rPr>
          <w:lang w:val="el-GR"/>
        </w:rPr>
        <w:t>Σχέδιο Σύμβασης</w:t>
      </w:r>
      <w:bookmarkEnd w:id="26"/>
      <w:bookmarkEnd w:id="27"/>
      <w:bookmarkEnd w:id="28"/>
    </w:p>
    <w:p w:rsidR="00FE0C5A" w:rsidRDefault="00FE0C5A" w:rsidP="00FE0C5A">
      <w:pPr>
        <w:rPr>
          <w:lang w:val="el-GR"/>
        </w:rPr>
      </w:pPr>
    </w:p>
    <w:p w:rsidR="00FE0C5A" w:rsidRDefault="00FE0C5A" w:rsidP="00FE0C5A">
      <w:pPr>
        <w:rPr>
          <w:lang w:val="el-GR"/>
        </w:rPr>
      </w:pPr>
    </w:p>
    <w:p w:rsidR="00FE0C5A" w:rsidRPr="007824A7" w:rsidRDefault="00FE0C5A" w:rsidP="00FE0C5A">
      <w:pPr>
        <w:rPr>
          <w:lang w:val="el-GR"/>
        </w:rPr>
      </w:pPr>
    </w:p>
    <w:p w:rsidR="00FE0C5A" w:rsidRDefault="00FE0C5A" w:rsidP="00FE0C5A">
      <w:pPr>
        <w:widowControl w:val="0"/>
        <w:autoSpaceDE w:val="0"/>
        <w:spacing w:after="0"/>
        <w:jc w:val="center"/>
        <w:rPr>
          <w:szCs w:val="22"/>
          <w:lang w:val="el-GR"/>
        </w:rPr>
      </w:pPr>
      <w:r w:rsidRPr="00B476E2">
        <w:rPr>
          <w:bCs/>
          <w:noProof/>
          <w:sz w:val="20"/>
          <w:szCs w:val="20"/>
          <w:lang w:val="el-GR" w:eastAsia="el-GR"/>
        </w:rPr>
        <w:drawing>
          <wp:anchor distT="0" distB="0" distL="114300" distR="114300" simplePos="0" relativeHeight="251659264" behindDoc="0" locked="0" layoutInCell="1" allowOverlap="1" wp14:anchorId="3B7B6E43" wp14:editId="0941C2CE">
            <wp:simplePos x="0" y="0"/>
            <wp:positionH relativeFrom="margin">
              <wp:align>center</wp:align>
            </wp:positionH>
            <wp:positionV relativeFrom="paragraph">
              <wp:posOffset>23411</wp:posOffset>
            </wp:positionV>
            <wp:extent cx="714375" cy="704850"/>
            <wp:effectExtent l="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7"/>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FE0C5A" w:rsidRDefault="00FE0C5A" w:rsidP="00FE0C5A">
      <w:pPr>
        <w:widowControl w:val="0"/>
        <w:autoSpaceDE w:val="0"/>
        <w:spacing w:after="0"/>
        <w:jc w:val="center"/>
        <w:rPr>
          <w:szCs w:val="22"/>
          <w:lang w:val="el-GR"/>
        </w:rPr>
      </w:pPr>
    </w:p>
    <w:p w:rsidR="00FE0C5A" w:rsidRDefault="00FE0C5A" w:rsidP="00FE0C5A">
      <w:pPr>
        <w:widowControl w:val="0"/>
        <w:autoSpaceDE w:val="0"/>
        <w:spacing w:after="0"/>
        <w:jc w:val="center"/>
        <w:rPr>
          <w:szCs w:val="22"/>
          <w:lang w:val="el-GR"/>
        </w:rPr>
      </w:pPr>
    </w:p>
    <w:p w:rsidR="00FE0C5A" w:rsidRDefault="00FE0C5A" w:rsidP="00FE0C5A">
      <w:pPr>
        <w:widowControl w:val="0"/>
        <w:autoSpaceDE w:val="0"/>
        <w:spacing w:after="0"/>
        <w:jc w:val="center"/>
        <w:rPr>
          <w:szCs w:val="22"/>
          <w:lang w:val="el-GR"/>
        </w:rPr>
      </w:pPr>
    </w:p>
    <w:p w:rsidR="00FE0C5A" w:rsidRDefault="00FE0C5A" w:rsidP="00FE0C5A">
      <w:pPr>
        <w:widowControl w:val="0"/>
        <w:autoSpaceDE w:val="0"/>
        <w:spacing w:after="0"/>
        <w:jc w:val="center"/>
        <w:rPr>
          <w:szCs w:val="22"/>
          <w:lang w:val="el-GR"/>
        </w:rPr>
      </w:pPr>
    </w:p>
    <w:p w:rsidR="00FE0C5A" w:rsidRPr="009779EA" w:rsidRDefault="00FE0C5A" w:rsidP="00FE0C5A">
      <w:pPr>
        <w:widowControl w:val="0"/>
        <w:numPr>
          <w:ilvl w:val="0"/>
          <w:numId w:val="1"/>
        </w:numPr>
        <w:tabs>
          <w:tab w:val="clear" w:pos="432"/>
          <w:tab w:val="num" w:pos="0"/>
        </w:tabs>
        <w:autoSpaceDE w:val="0"/>
        <w:spacing w:after="0"/>
        <w:jc w:val="center"/>
        <w:rPr>
          <w:szCs w:val="22"/>
          <w:lang w:val="el-GR"/>
        </w:rPr>
      </w:pPr>
      <w:r w:rsidRPr="009779EA">
        <w:rPr>
          <w:szCs w:val="22"/>
          <w:lang w:val="el-GR"/>
        </w:rPr>
        <w:t>ΕΛΛΗΝΙΚΗ ΔΗΜΟΚΡΑΤΙΑ</w:t>
      </w:r>
    </w:p>
    <w:p w:rsidR="00FE0C5A" w:rsidRPr="009779EA" w:rsidRDefault="00FE0C5A" w:rsidP="00FE0C5A">
      <w:pPr>
        <w:widowControl w:val="0"/>
        <w:numPr>
          <w:ilvl w:val="0"/>
          <w:numId w:val="1"/>
        </w:numPr>
        <w:tabs>
          <w:tab w:val="clear" w:pos="432"/>
          <w:tab w:val="num" w:pos="0"/>
        </w:tabs>
        <w:autoSpaceDE w:val="0"/>
        <w:spacing w:after="0"/>
        <w:jc w:val="center"/>
        <w:rPr>
          <w:szCs w:val="22"/>
          <w:lang w:val="el-GR"/>
        </w:rPr>
      </w:pPr>
      <w:r w:rsidRPr="009779EA">
        <w:rPr>
          <w:szCs w:val="22"/>
          <w:lang w:val="el-GR"/>
        </w:rPr>
        <w:t>ΥΠΟΥΡΓΕΙΟ ΥΓΕΙΑΣ</w:t>
      </w:r>
    </w:p>
    <w:p w:rsidR="00FE0C5A" w:rsidRPr="009779EA" w:rsidRDefault="00FE0C5A" w:rsidP="00FE0C5A">
      <w:pPr>
        <w:widowControl w:val="0"/>
        <w:numPr>
          <w:ilvl w:val="0"/>
          <w:numId w:val="1"/>
        </w:numPr>
        <w:tabs>
          <w:tab w:val="clear" w:pos="432"/>
          <w:tab w:val="num" w:pos="0"/>
        </w:tabs>
        <w:autoSpaceDE w:val="0"/>
        <w:spacing w:after="0"/>
        <w:jc w:val="center"/>
        <w:rPr>
          <w:szCs w:val="22"/>
          <w:lang w:val="el-GR"/>
        </w:rPr>
      </w:pPr>
      <w:r w:rsidRPr="009779EA">
        <w:rPr>
          <w:szCs w:val="22"/>
          <w:lang w:val="el-GR"/>
        </w:rPr>
        <w:t>7η ΥΓΕΙΟΝΟΜΙΚΗ ΠΕΡΙΦΕΡΕΙΑ ΚΡΗΤΗΣ</w:t>
      </w:r>
    </w:p>
    <w:p w:rsidR="00FE0C5A" w:rsidRPr="009779EA" w:rsidRDefault="00FE0C5A" w:rsidP="00FE0C5A">
      <w:pPr>
        <w:widowControl w:val="0"/>
        <w:numPr>
          <w:ilvl w:val="0"/>
          <w:numId w:val="1"/>
        </w:numPr>
        <w:tabs>
          <w:tab w:val="clear" w:pos="432"/>
          <w:tab w:val="num" w:pos="0"/>
        </w:tabs>
        <w:autoSpaceDE w:val="0"/>
        <w:spacing w:after="0"/>
        <w:jc w:val="center"/>
        <w:rPr>
          <w:szCs w:val="22"/>
          <w:lang w:val="el-GR"/>
        </w:rPr>
      </w:pPr>
      <w:r w:rsidRPr="009779EA">
        <w:rPr>
          <w:szCs w:val="22"/>
          <w:lang w:val="el-GR"/>
        </w:rPr>
        <w:t>Γ.Ν. ΛΑΣΙΘΙΟΥ - Γ.Ν.-Κ.Υ. ΝΕΑΠΟΛΕΩΣ «ΔΙΑΛΥΝΑΚΕΙΟ»</w:t>
      </w:r>
    </w:p>
    <w:p w:rsidR="00FE0C5A" w:rsidRPr="009779EA" w:rsidRDefault="00FE0C5A" w:rsidP="00FE0C5A">
      <w:pPr>
        <w:widowControl w:val="0"/>
        <w:numPr>
          <w:ilvl w:val="0"/>
          <w:numId w:val="1"/>
        </w:numPr>
        <w:tabs>
          <w:tab w:val="clear" w:pos="432"/>
          <w:tab w:val="num" w:pos="0"/>
        </w:tabs>
        <w:autoSpaceDE w:val="0"/>
        <w:spacing w:after="0"/>
        <w:jc w:val="center"/>
        <w:rPr>
          <w:szCs w:val="22"/>
          <w:lang w:val="el-GR"/>
        </w:rPr>
      </w:pPr>
      <w:r w:rsidRPr="009779EA">
        <w:rPr>
          <w:szCs w:val="22"/>
          <w:lang w:val="el-GR"/>
        </w:rPr>
        <w:t>ΟΡΓΑΝΙΚΗ ΜΟΝΑΔΑ ΤΗΣ ΕΔΡΑΣ (ΑΓΙΟΣ ΝΙΚΟΛΑΟΣ)</w:t>
      </w:r>
    </w:p>
    <w:p w:rsidR="00FE0C5A" w:rsidRDefault="00FE0C5A" w:rsidP="00FE0C5A">
      <w:pPr>
        <w:widowControl w:val="0"/>
        <w:numPr>
          <w:ilvl w:val="0"/>
          <w:numId w:val="1"/>
        </w:numPr>
        <w:tabs>
          <w:tab w:val="clear" w:pos="432"/>
          <w:tab w:val="num" w:pos="0"/>
        </w:tabs>
        <w:autoSpaceDE w:val="0"/>
        <w:spacing w:after="0"/>
        <w:jc w:val="center"/>
        <w:rPr>
          <w:szCs w:val="22"/>
          <w:lang w:val="el-GR"/>
        </w:rPr>
      </w:pPr>
      <w:r w:rsidRPr="00D20B10">
        <w:rPr>
          <w:szCs w:val="22"/>
          <w:lang w:val="el-GR"/>
        </w:rPr>
        <w:t>ΣΥΜΦΩΝΗΤΙΚΟ ΠΡΟΜΗΘΕΙΑΣ…………….</w:t>
      </w:r>
    </w:p>
    <w:p w:rsidR="00FE0C5A" w:rsidRPr="00D20B10" w:rsidRDefault="00FE0C5A" w:rsidP="00FE0C5A">
      <w:pPr>
        <w:widowControl w:val="0"/>
        <w:numPr>
          <w:ilvl w:val="0"/>
          <w:numId w:val="1"/>
        </w:numPr>
        <w:tabs>
          <w:tab w:val="clear" w:pos="432"/>
          <w:tab w:val="num" w:pos="0"/>
        </w:tabs>
        <w:autoSpaceDE w:val="0"/>
        <w:spacing w:after="0"/>
        <w:jc w:val="center"/>
        <w:rPr>
          <w:szCs w:val="22"/>
          <w:lang w:val="el-GR"/>
        </w:rPr>
      </w:pPr>
    </w:p>
    <w:p w:rsidR="00FE0C5A" w:rsidRPr="003D3A7A" w:rsidRDefault="00FE0C5A" w:rsidP="00FE0C5A">
      <w:pPr>
        <w:spacing w:after="0"/>
        <w:ind w:firstLine="720"/>
        <w:jc w:val="center"/>
        <w:rPr>
          <w:szCs w:val="22"/>
          <w:lang w:val="el-GR"/>
        </w:rPr>
      </w:pPr>
      <w:r w:rsidRPr="003D3A7A">
        <w:rPr>
          <w:szCs w:val="22"/>
          <w:lang w:val="el-GR"/>
        </w:rPr>
        <w:t>ΣΥΝΟΛΙΚ</w:t>
      </w:r>
      <w:r>
        <w:rPr>
          <w:szCs w:val="22"/>
          <w:lang w:val="el-GR"/>
        </w:rPr>
        <w:t>Η ΑΞΙΑ ΣΥΜΒΑΣΗΣ ……….. ΕΥΡΩ ΧΩΡΙΣ</w:t>
      </w:r>
      <w:r w:rsidRPr="003D3A7A">
        <w:rPr>
          <w:szCs w:val="22"/>
          <w:lang w:val="el-GR"/>
        </w:rPr>
        <w:t xml:space="preserve"> ΦΠΑ</w:t>
      </w:r>
    </w:p>
    <w:p w:rsidR="00FE0C5A" w:rsidRPr="003D3A7A" w:rsidRDefault="00FE0C5A" w:rsidP="00FE0C5A">
      <w:pPr>
        <w:spacing w:after="0"/>
        <w:jc w:val="center"/>
        <w:rPr>
          <w:szCs w:val="22"/>
          <w:lang w:val="el-GR"/>
        </w:rPr>
      </w:pPr>
      <w:r w:rsidRPr="003D3A7A">
        <w:rPr>
          <w:szCs w:val="22"/>
          <w:lang w:val="el-GR"/>
        </w:rPr>
        <w:t>ΔΙΚΑ</w:t>
      </w:r>
      <w:r>
        <w:rPr>
          <w:szCs w:val="22"/>
          <w:lang w:val="el-GR"/>
        </w:rPr>
        <w:t>ΙΩΜΑ ΠΡΟΑΙΡΕΣΗΣ ……….. ΕΥΡΩ ΧΩΡΙΣ</w:t>
      </w:r>
      <w:r w:rsidRPr="003D3A7A">
        <w:rPr>
          <w:szCs w:val="22"/>
          <w:lang w:val="el-GR"/>
        </w:rPr>
        <w:t xml:space="preserve"> Φ.Π.Α.</w:t>
      </w:r>
    </w:p>
    <w:p w:rsidR="00FE0C5A" w:rsidRPr="003D3A7A" w:rsidRDefault="00FE0C5A" w:rsidP="00FE0C5A">
      <w:pPr>
        <w:spacing w:after="0"/>
        <w:jc w:val="center"/>
        <w:rPr>
          <w:szCs w:val="22"/>
          <w:lang w:val="el-GR"/>
        </w:rPr>
      </w:pPr>
      <w:r w:rsidRPr="003D3A7A">
        <w:rPr>
          <w:szCs w:val="22"/>
          <w:lang w:val="el-GR"/>
        </w:rPr>
        <w:t>ΓΕΝΙΚΟ ΣΥΝΟΛΟ ΜΕ Δ</w:t>
      </w:r>
      <w:r>
        <w:rPr>
          <w:szCs w:val="22"/>
          <w:lang w:val="el-GR"/>
        </w:rPr>
        <w:t>ΙΚΑΙΩΜΑ ΠΡΟΑΙΡΕΣΗΣ …… ΕΥΡΩ ΧΩΡΙΣ</w:t>
      </w:r>
      <w:r w:rsidRPr="003D3A7A">
        <w:rPr>
          <w:szCs w:val="22"/>
          <w:lang w:val="el-GR"/>
        </w:rPr>
        <w:t xml:space="preserve"> Φ.Π.Α.</w:t>
      </w:r>
    </w:p>
    <w:p w:rsidR="00FE0C5A" w:rsidRDefault="00FE0C5A" w:rsidP="00FE0C5A">
      <w:pPr>
        <w:spacing w:after="0"/>
        <w:jc w:val="center"/>
        <w:rPr>
          <w:rFonts w:ascii="Calibri-Bold" w:hAnsi="Calibri-Bold" w:cs="Calibri-Bold"/>
          <w:b/>
          <w:bCs/>
          <w:szCs w:val="22"/>
          <w:lang w:val="el-GR" w:eastAsia="el-GR"/>
        </w:rPr>
      </w:pPr>
    </w:p>
    <w:p w:rsidR="00FE0C5A" w:rsidRDefault="00FE0C5A" w:rsidP="00FE0C5A">
      <w:pPr>
        <w:spacing w:after="0"/>
        <w:jc w:val="center"/>
        <w:rPr>
          <w:szCs w:val="22"/>
          <w:lang w:val="el-GR" w:eastAsia="el-GR"/>
        </w:rPr>
      </w:pPr>
      <w:r>
        <w:rPr>
          <w:rFonts w:ascii="Calibri-Bold" w:hAnsi="Calibri-Bold" w:cs="Calibri-Bold"/>
          <w:b/>
          <w:bCs/>
          <w:szCs w:val="22"/>
          <w:lang w:val="el-GR" w:eastAsia="el-GR"/>
        </w:rPr>
        <w:t xml:space="preserve">ΑΡ. ΠΡΩΤ. </w:t>
      </w:r>
      <w:r>
        <w:rPr>
          <w:szCs w:val="22"/>
          <w:lang w:val="el-GR" w:eastAsia="el-GR"/>
        </w:rPr>
        <w:t>…………./………….</w:t>
      </w:r>
    </w:p>
    <w:p w:rsidR="00FE0C5A" w:rsidRPr="00B81575" w:rsidRDefault="00FE0C5A" w:rsidP="00FE0C5A">
      <w:pPr>
        <w:spacing w:after="0"/>
        <w:jc w:val="center"/>
        <w:rPr>
          <w:sz w:val="24"/>
          <w:lang w:val="el-GR" w:eastAsia="el-GR"/>
        </w:rPr>
      </w:pPr>
    </w:p>
    <w:p w:rsidR="00FE0C5A" w:rsidRPr="00B81575" w:rsidRDefault="00FE0C5A" w:rsidP="00FE0C5A">
      <w:pPr>
        <w:spacing w:after="0"/>
        <w:rPr>
          <w:sz w:val="24"/>
          <w:lang w:val="el-GR" w:eastAsia="el-GR"/>
        </w:rPr>
      </w:pPr>
      <w:r w:rsidRPr="00B81575">
        <w:rPr>
          <w:sz w:val="24"/>
          <w:lang w:val="el-GR" w:eastAsia="el-GR"/>
        </w:rPr>
        <w:t xml:space="preserve">Στ.. .................. σήμερα ........................ ημέρα ....................... </w:t>
      </w:r>
    </w:p>
    <w:p w:rsidR="00FE0C5A" w:rsidRPr="00063100" w:rsidRDefault="00FE0C5A" w:rsidP="00FE0C5A">
      <w:pPr>
        <w:spacing w:after="0"/>
        <w:rPr>
          <w:sz w:val="24"/>
          <w:lang w:val="el-GR" w:eastAsia="el-GR"/>
        </w:rPr>
      </w:pPr>
    </w:p>
    <w:p w:rsidR="00FE0C5A" w:rsidRPr="00B81575" w:rsidRDefault="00FE0C5A" w:rsidP="00FE0C5A">
      <w:pPr>
        <w:spacing w:after="0"/>
        <w:rPr>
          <w:i/>
          <w:sz w:val="24"/>
          <w:lang w:val="el-GR" w:eastAsia="el-GR"/>
        </w:rPr>
      </w:pPr>
      <w:r w:rsidRPr="00B81575">
        <w:rPr>
          <w:i/>
          <w:color w:val="0070C0"/>
          <w:sz w:val="24"/>
          <w:lang w:val="el-GR" w:eastAsia="el-GR"/>
        </w:rPr>
        <w:t>[Στην περίπτωση που το συμφωνητικό υπογράφεται ψηφιακά και από τους δύο συμβαλλόμενους ως ημερομηνία υπογραφής αυτού θεωρείται η ημερομηνία της τελευταίας χρονικά υπογραφής και απαλείφεται η ως άνω αναφορά]</w:t>
      </w:r>
    </w:p>
    <w:p w:rsidR="00FE0C5A" w:rsidRPr="00063100" w:rsidRDefault="00FE0C5A" w:rsidP="00FE0C5A">
      <w:pPr>
        <w:spacing w:after="0"/>
        <w:rPr>
          <w:sz w:val="24"/>
          <w:lang w:val="el-GR" w:eastAsia="el-GR"/>
        </w:rPr>
      </w:pPr>
    </w:p>
    <w:p w:rsidR="00FE0C5A" w:rsidRPr="00063100" w:rsidRDefault="00FE0C5A" w:rsidP="00FE0C5A">
      <w:pPr>
        <w:spacing w:after="0"/>
        <w:rPr>
          <w:sz w:val="24"/>
          <w:lang w:val="el-GR" w:eastAsia="el-GR"/>
        </w:rPr>
      </w:pPr>
      <w:r w:rsidRPr="00063100">
        <w:rPr>
          <w:sz w:val="24"/>
          <w:lang w:val="el-GR" w:eastAsia="el-GR"/>
        </w:rPr>
        <w:t>οι παρακάτω συμβαλλόμενοι:</w:t>
      </w:r>
    </w:p>
    <w:p w:rsidR="00FE0C5A" w:rsidRPr="00063100" w:rsidRDefault="00FE0C5A" w:rsidP="00FE0C5A">
      <w:pPr>
        <w:spacing w:after="0"/>
        <w:rPr>
          <w:sz w:val="24"/>
          <w:lang w:val="el-GR" w:eastAsia="el-GR"/>
        </w:rPr>
      </w:pPr>
    </w:p>
    <w:p w:rsidR="00FE0C5A" w:rsidRPr="003D3A7A" w:rsidRDefault="00FE0C5A" w:rsidP="00FE0C5A">
      <w:pPr>
        <w:spacing w:after="0"/>
        <w:rPr>
          <w:sz w:val="24"/>
          <w:lang w:val="el-GR" w:eastAsia="el-GR"/>
        </w:rPr>
      </w:pPr>
      <w:r w:rsidRPr="007B6B40">
        <w:rPr>
          <w:sz w:val="24"/>
          <w:lang w:val="el-GR" w:eastAsia="el-GR"/>
        </w:rPr>
        <w:t xml:space="preserve">1. </w:t>
      </w:r>
      <w:r w:rsidRPr="003D3A7A">
        <w:rPr>
          <w:sz w:val="24"/>
          <w:lang w:val="el-GR" w:eastAsia="el-GR"/>
        </w:rPr>
        <w:t>Γενικό Νοσοκομείο Λασιθίου που εδρεύει στον Άγιο Νικόλαο Λασιθίου με Αριθμό Φορολογικού</w:t>
      </w:r>
    </w:p>
    <w:p w:rsidR="00FE0C5A" w:rsidRPr="003D3A7A" w:rsidRDefault="00FE0C5A" w:rsidP="00FE0C5A">
      <w:pPr>
        <w:spacing w:after="0"/>
        <w:rPr>
          <w:sz w:val="24"/>
          <w:lang w:val="el-GR" w:eastAsia="el-GR"/>
        </w:rPr>
      </w:pPr>
      <w:r w:rsidRPr="003D3A7A">
        <w:rPr>
          <w:sz w:val="24"/>
          <w:lang w:val="el-GR" w:eastAsia="el-GR"/>
        </w:rPr>
        <w:t>Μητρώου (Α.Φ.Μ.) 999070198 και κωδικό ηλεκτρονικής τιμολόγησης 1015.E00956.0001 (Ο.Μ.</w:t>
      </w:r>
    </w:p>
    <w:p w:rsidR="00FE0C5A" w:rsidRDefault="00FE0C5A" w:rsidP="00FE0C5A">
      <w:pPr>
        <w:spacing w:after="0"/>
        <w:rPr>
          <w:sz w:val="24"/>
          <w:lang w:val="el-GR" w:eastAsia="el-GR"/>
        </w:rPr>
      </w:pPr>
      <w:r w:rsidRPr="003D3A7A">
        <w:rPr>
          <w:sz w:val="24"/>
          <w:lang w:val="el-GR" w:eastAsia="el-GR"/>
        </w:rPr>
        <w:t>ΕΔΡΑΣ), 1015.E00244.0001 (Α.ΟΜ. ΙΕΡΑΠΕΤΡΑΣ), 1015.E00246.0001 (Α.Ο.Μ. ΣΗΤΕΙΑΣ),</w:t>
      </w:r>
      <w:r>
        <w:rPr>
          <w:sz w:val="24"/>
          <w:lang w:val="el-GR" w:eastAsia="el-GR"/>
        </w:rPr>
        <w:t xml:space="preserve"> </w:t>
      </w:r>
      <w:r w:rsidRPr="003D3A7A">
        <w:rPr>
          <w:sz w:val="24"/>
          <w:lang w:val="el-GR" w:eastAsia="el-GR"/>
        </w:rPr>
        <w:t>1015.E00245.0001 (Γ.Ν.-Κ.Υ. ΝΕΑΠΟΛΗΣ «ΔΙΑΛΥΝΑΚΕΙΟ»), νομίμως εκπροσωπούμενο από την Κοινή</w:t>
      </w:r>
      <w:r>
        <w:rPr>
          <w:sz w:val="24"/>
          <w:lang w:val="el-GR" w:eastAsia="el-GR"/>
        </w:rPr>
        <w:t xml:space="preserve"> </w:t>
      </w:r>
      <w:r w:rsidRPr="003D3A7A">
        <w:rPr>
          <w:sz w:val="24"/>
          <w:lang w:val="el-GR" w:eastAsia="el-GR"/>
        </w:rPr>
        <w:t>Διοικήτρια των Διασυνδεόμενων Νοσοκομείων Γ.Ν. Λασιθίου &amp; Γ.Ν.-Κ.Υ. Νεάπολης «Διαλυνάκειο»</w:t>
      </w:r>
      <w:r>
        <w:rPr>
          <w:sz w:val="24"/>
          <w:lang w:val="el-GR" w:eastAsia="el-GR"/>
        </w:rPr>
        <w:t xml:space="preserve"> </w:t>
      </w:r>
      <w:r w:rsidRPr="003D3A7A">
        <w:rPr>
          <w:sz w:val="24"/>
          <w:lang w:val="el-GR" w:eastAsia="el-GR"/>
        </w:rPr>
        <w:t>Ευαγγελία Φανουράκη δυνάμει της με αρ. Γ4β/Γ.Π.9188/7-3-2025 Υ.Α. (ΦΕΚ 213/τ.ΥΟΔΔ/12-3-2025) «Διορισμός κοινού Διοικητή των διασυνδεόμενων Γ.Ν. Λασιθίου και Γ.Ν.- Κ.Υ. Νεάπολης</w:t>
      </w:r>
      <w:r>
        <w:rPr>
          <w:sz w:val="24"/>
          <w:lang w:val="el-GR" w:eastAsia="el-GR"/>
        </w:rPr>
        <w:t xml:space="preserve"> </w:t>
      </w:r>
      <w:r w:rsidRPr="003D3A7A">
        <w:rPr>
          <w:sz w:val="24"/>
          <w:lang w:val="el-GR" w:eastAsia="el-GR"/>
        </w:rPr>
        <w:t>«ΔΙΑΛΥΝΑΚΕΙΟ» αρμοδιότητας 7ης Υ.Πε. Κρήτης του Υπουργείου Υγείας», ( στο εξής η</w:t>
      </w:r>
      <w:r>
        <w:rPr>
          <w:sz w:val="24"/>
          <w:lang w:val="el-GR" w:eastAsia="el-GR"/>
        </w:rPr>
        <w:t xml:space="preserve"> </w:t>
      </w:r>
      <w:r w:rsidRPr="003D3A7A">
        <w:rPr>
          <w:sz w:val="24"/>
          <w:lang w:val="el-GR" w:eastAsia="el-GR"/>
        </w:rPr>
        <w:t>«Αναθέτουσα Αρχή»)</w:t>
      </w:r>
    </w:p>
    <w:p w:rsidR="00FE0C5A" w:rsidRPr="00063100" w:rsidRDefault="00FE0C5A" w:rsidP="00FE0C5A">
      <w:pPr>
        <w:spacing w:after="0"/>
        <w:rPr>
          <w:sz w:val="24"/>
          <w:lang w:val="el-GR" w:eastAsia="el-GR"/>
        </w:rPr>
      </w:pPr>
    </w:p>
    <w:p w:rsidR="00FE0C5A" w:rsidRPr="00063100" w:rsidRDefault="00FE0C5A" w:rsidP="00FE0C5A">
      <w:pPr>
        <w:spacing w:after="0"/>
        <w:rPr>
          <w:sz w:val="24"/>
          <w:lang w:val="el-GR" w:eastAsia="el-GR"/>
        </w:rPr>
      </w:pPr>
      <w:r w:rsidRPr="00063100">
        <w:rPr>
          <w:sz w:val="24"/>
          <w:lang w:val="el-GR" w:eastAsia="el-GR"/>
        </w:rPr>
        <w:t xml:space="preserve">2.Ο/η ……. (σε περίπτωση φυσικού προσώπου/ ατομικής επιχείρησης) ή το νομικό πρόσωπο...........με την επωνυμία ………….και τον διακριτικό τίτλο «..........................», που εδρεύει ...................................... (. ΑΦΜ:....................., ΔΟΥ: ................., Τ.Κ. ...................., νομίμως εκπροσωπούμενο </w:t>
      </w:r>
      <w:r w:rsidRPr="00063100">
        <w:rPr>
          <w:i/>
          <w:color w:val="2E74B5"/>
          <w:sz w:val="24"/>
          <w:lang w:val="el-GR" w:eastAsia="el-GR"/>
        </w:rPr>
        <w:t>(μόνο για νομικά πρόσωπα)</w:t>
      </w:r>
      <w:r w:rsidRPr="00063100">
        <w:rPr>
          <w:sz w:val="24"/>
          <w:lang w:val="el-GR" w:eastAsia="el-GR"/>
        </w:rPr>
        <w:t xml:space="preserve"> από τον ......................................... (στο εξής ο «Ανάδοχος»)  </w:t>
      </w:r>
    </w:p>
    <w:p w:rsidR="00FE0C5A" w:rsidRPr="00063100" w:rsidRDefault="00FE0C5A" w:rsidP="00FE0C5A">
      <w:pPr>
        <w:spacing w:after="0"/>
        <w:rPr>
          <w:sz w:val="24"/>
          <w:lang w:val="el-GR" w:eastAsia="el-GR"/>
        </w:rPr>
      </w:pPr>
    </w:p>
    <w:p w:rsidR="00FE0C5A" w:rsidRPr="00063100" w:rsidRDefault="00FE0C5A" w:rsidP="00FE0C5A">
      <w:pPr>
        <w:rPr>
          <w:sz w:val="24"/>
          <w:lang w:val="el-GR"/>
        </w:rPr>
      </w:pPr>
      <w:r w:rsidRPr="00063100">
        <w:rPr>
          <w:sz w:val="24"/>
          <w:lang w:val="el-GR"/>
        </w:rPr>
        <w:t>Έχοντας υπόψη:</w:t>
      </w:r>
    </w:p>
    <w:p w:rsidR="00FE0C5A" w:rsidRPr="00063100" w:rsidRDefault="00FE0C5A" w:rsidP="00FE0C5A">
      <w:pPr>
        <w:rPr>
          <w:sz w:val="24"/>
          <w:lang w:val="el-GR"/>
        </w:rPr>
      </w:pPr>
      <w:r w:rsidRPr="00063100">
        <w:rPr>
          <w:sz w:val="24"/>
          <w:lang w:val="el-GR"/>
        </w:rPr>
        <w:lastRenderedPageBreak/>
        <w:t xml:space="preserve">1. την υπ΄ αριθμ ..... διακήρυξη (ΑΔΑΜ…) </w:t>
      </w:r>
      <w:r w:rsidRPr="00063100">
        <w:rPr>
          <w:sz w:val="24"/>
          <w:lang w:val="el-GR" w:eastAsia="el-GR"/>
        </w:rPr>
        <w:t xml:space="preserve">και τα λοιπά έγγραφα της σύμβασης που συνέταξε η </w:t>
      </w:r>
      <w:r w:rsidRPr="00063100">
        <w:rPr>
          <w:sz w:val="24"/>
          <w:lang w:val="el-GR"/>
        </w:rPr>
        <w:t>Αναθέτουσα Αρχή για την παρούσα σύμβαση προμήθειας.</w:t>
      </w:r>
    </w:p>
    <w:p w:rsidR="00FE0C5A" w:rsidRPr="00063100" w:rsidRDefault="00FE0C5A" w:rsidP="00FE0C5A">
      <w:pPr>
        <w:rPr>
          <w:sz w:val="24"/>
          <w:lang w:val="el-GR"/>
        </w:rPr>
      </w:pPr>
      <w:r w:rsidRPr="00063100">
        <w:rPr>
          <w:sz w:val="24"/>
          <w:lang w:val="el-GR"/>
        </w:rPr>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καθώς και την αριθμ. πρωτ. …………… ειδική πρόσκληση της Αναθέτουσας Αρχής προς τον Ανάδοχο για την υπογραφή του παρόντος, η οποία κοινοποιήθηκε σε αυτόν την…...</w:t>
      </w:r>
    </w:p>
    <w:p w:rsidR="00FE0C5A" w:rsidRPr="00063100" w:rsidRDefault="00FE0C5A" w:rsidP="00FE0C5A">
      <w:pPr>
        <w:rPr>
          <w:i/>
          <w:color w:val="0070C0"/>
          <w:sz w:val="24"/>
          <w:lang w:val="el-GR" w:eastAsia="el-GR"/>
        </w:rPr>
      </w:pPr>
      <w:r w:rsidRPr="00063100">
        <w:rPr>
          <w:sz w:val="24"/>
          <w:lang w:val="el-GR"/>
        </w:rPr>
        <w:t xml:space="preserve">3. Την από ……υπεύθυνη δήλωση του Αναδόχου περί μη οψιγενών μεταβολών, κατά την έννοια της περ. (2) της παρ. 3 του άρθρου 100 του ν. 4412/2016 </w:t>
      </w:r>
      <w:r w:rsidRPr="00063100">
        <w:rPr>
          <w:i/>
          <w:color w:val="0070C0"/>
          <w:sz w:val="24"/>
          <w:lang w:val="el-GR" w:eastAsia="el-GR"/>
        </w:rPr>
        <w:t>[μνημονεύεται μόνο στην περίπτωση του προσυμβατικού ελέγχου ή της άσκησης προδικαστικής προσφυγής κατά της απόφασης κατακύρωσης]</w:t>
      </w:r>
    </w:p>
    <w:p w:rsidR="00FE0C5A" w:rsidRPr="00063100" w:rsidRDefault="00FE0C5A" w:rsidP="00FE0C5A">
      <w:pPr>
        <w:rPr>
          <w:sz w:val="24"/>
          <w:lang w:val="el-GR" w:eastAsia="el-GR"/>
        </w:rPr>
      </w:pPr>
      <w:r w:rsidRPr="00063100">
        <w:rPr>
          <w:sz w:val="24"/>
          <w:lang w:val="el-GR"/>
        </w:rPr>
        <w:t xml:space="preserve">4. Ότι </w:t>
      </w:r>
      <w:r w:rsidRPr="00063100">
        <w:rPr>
          <w:sz w:val="24"/>
          <w:lang w:val="el-GR" w:eastAsia="el-GR"/>
        </w:rPr>
        <w:t>αναπόσπαστο τμήμα της παρούσας αποτελούν, σύμφωνα με το άρθρο 2 παρ.1 περιπτ. 42 του ν.4412/2016:</w:t>
      </w:r>
    </w:p>
    <w:p w:rsidR="00FE0C5A" w:rsidRPr="00063100" w:rsidRDefault="00FE0C5A" w:rsidP="00FE0C5A">
      <w:pPr>
        <w:rPr>
          <w:sz w:val="24"/>
          <w:lang w:val="el-GR" w:eastAsia="el-GR"/>
        </w:rPr>
      </w:pPr>
      <w:r w:rsidRPr="00063100">
        <w:rPr>
          <w:sz w:val="24"/>
          <w:lang w:val="el-GR" w:eastAsia="el-GR"/>
        </w:rPr>
        <w:t>-η υπ’ αριθ. ............ διακήρυξη, με τα Παραρτήματα της</w:t>
      </w:r>
    </w:p>
    <w:p w:rsidR="00FE0C5A" w:rsidRPr="00063100" w:rsidRDefault="00FE0C5A" w:rsidP="00FE0C5A">
      <w:pPr>
        <w:rPr>
          <w:sz w:val="24"/>
          <w:lang w:val="el-GR"/>
        </w:rPr>
      </w:pPr>
      <w:r w:rsidRPr="00063100">
        <w:rPr>
          <w:sz w:val="24"/>
          <w:lang w:val="el-GR" w:eastAsia="el-GR"/>
        </w:rPr>
        <w:t>-η προσφορά του Αναδόχου.</w:t>
      </w:r>
    </w:p>
    <w:p w:rsidR="00FE0C5A" w:rsidRPr="00063100" w:rsidRDefault="00FE0C5A" w:rsidP="00FE0C5A">
      <w:pPr>
        <w:rPr>
          <w:sz w:val="24"/>
          <w:lang w:val="el-GR" w:eastAsia="el-GR"/>
        </w:rPr>
      </w:pPr>
      <w:r w:rsidRPr="00063100">
        <w:rPr>
          <w:sz w:val="24"/>
          <w:lang w:val="el-GR"/>
        </w:rPr>
        <w:t xml:space="preserve">5. Ότι ο </w:t>
      </w:r>
      <w:r w:rsidRPr="00063100">
        <w:rPr>
          <w:sz w:val="24"/>
          <w:lang w:val="el-GR" w:eastAsia="el-GR"/>
        </w:rPr>
        <w:t xml:space="preserve">Ανάδοχος κατέθεσε την: </w:t>
      </w:r>
    </w:p>
    <w:p w:rsidR="00FE0C5A" w:rsidRPr="00063100" w:rsidRDefault="00FE0C5A" w:rsidP="00FE0C5A">
      <w:pPr>
        <w:rPr>
          <w:sz w:val="24"/>
          <w:lang w:val="el-GR" w:eastAsia="el-GR"/>
        </w:rPr>
      </w:pPr>
      <w:r w:rsidRPr="00063100">
        <w:rPr>
          <w:sz w:val="24"/>
          <w:lang w:val="el-GR"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FE0C5A" w:rsidRPr="00063100" w:rsidRDefault="00FE0C5A" w:rsidP="00FE0C5A">
      <w:pPr>
        <w:rPr>
          <w:sz w:val="24"/>
          <w:lang w:val="el-GR" w:eastAsia="el-GR"/>
        </w:rPr>
      </w:pPr>
    </w:p>
    <w:p w:rsidR="00FE0C5A" w:rsidRPr="00063100" w:rsidRDefault="00FE0C5A" w:rsidP="00FE0C5A">
      <w:pPr>
        <w:rPr>
          <w:sz w:val="24"/>
          <w:lang w:val="el-GR"/>
        </w:rPr>
      </w:pPr>
      <w:r w:rsidRPr="00063100">
        <w:rPr>
          <w:sz w:val="24"/>
          <w:lang w:val="el-GR"/>
        </w:rPr>
        <w:t>Συμφώνησαν και έκαναν αμοιβαία αποδεκτά τα ακόλουθα :</w:t>
      </w:r>
    </w:p>
    <w:p w:rsidR="00FE0C5A" w:rsidRPr="00063100" w:rsidRDefault="00FE0C5A" w:rsidP="00FE0C5A">
      <w:pPr>
        <w:spacing w:after="0"/>
        <w:rPr>
          <w:sz w:val="24"/>
          <w:lang w:val="el-GR" w:eastAsia="el-GR"/>
        </w:rPr>
      </w:pPr>
    </w:p>
    <w:p w:rsidR="00FE0C5A" w:rsidRPr="00063100" w:rsidRDefault="00FE0C5A" w:rsidP="00FE0C5A">
      <w:pPr>
        <w:spacing w:after="0"/>
        <w:rPr>
          <w:sz w:val="24"/>
          <w:lang w:val="el-GR" w:eastAsia="el-GR"/>
        </w:rPr>
      </w:pPr>
    </w:p>
    <w:p w:rsidR="00FE0C5A" w:rsidRPr="00063100" w:rsidRDefault="00FE0C5A" w:rsidP="00FE0C5A">
      <w:pPr>
        <w:spacing w:after="0"/>
        <w:jc w:val="center"/>
        <w:rPr>
          <w:sz w:val="24"/>
          <w:lang w:val="el-GR" w:eastAsia="el-GR"/>
        </w:rPr>
      </w:pPr>
      <w:r w:rsidRPr="00063100">
        <w:rPr>
          <w:sz w:val="24"/>
          <w:lang w:val="el-GR" w:eastAsia="el-GR"/>
        </w:rPr>
        <w:t>Άρθρο 1</w:t>
      </w:r>
    </w:p>
    <w:p w:rsidR="00FE0C5A" w:rsidRPr="00063100" w:rsidRDefault="00FE0C5A" w:rsidP="00FE0C5A">
      <w:pPr>
        <w:spacing w:after="0"/>
        <w:jc w:val="center"/>
        <w:rPr>
          <w:sz w:val="24"/>
          <w:lang w:val="el-GR" w:eastAsia="el-GR"/>
        </w:rPr>
      </w:pPr>
      <w:r w:rsidRPr="00063100">
        <w:rPr>
          <w:sz w:val="24"/>
          <w:lang w:val="el-GR" w:eastAsia="el-GR"/>
        </w:rPr>
        <w:t>Αντικείμενο</w:t>
      </w:r>
    </w:p>
    <w:p w:rsidR="00FE0C5A" w:rsidRPr="00063100" w:rsidRDefault="00FE0C5A" w:rsidP="00FE0C5A">
      <w:pPr>
        <w:spacing w:after="0"/>
        <w:jc w:val="center"/>
        <w:rPr>
          <w:sz w:val="24"/>
          <w:lang w:val="el-GR" w:eastAsia="el-GR"/>
        </w:rPr>
      </w:pPr>
    </w:p>
    <w:p w:rsidR="00FE0C5A" w:rsidRPr="00063100" w:rsidRDefault="00FE0C5A" w:rsidP="00FE0C5A">
      <w:pPr>
        <w:spacing w:after="0"/>
        <w:rPr>
          <w:sz w:val="24"/>
          <w:lang w:val="el-GR" w:eastAsia="el-GR"/>
        </w:rPr>
      </w:pPr>
      <w:r w:rsidRPr="00063100">
        <w:rPr>
          <w:sz w:val="24"/>
          <w:lang w:val="el-GR"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FE0C5A" w:rsidRPr="00063100" w:rsidRDefault="00FE0C5A" w:rsidP="00FE0C5A">
      <w:pPr>
        <w:spacing w:after="0"/>
        <w:rPr>
          <w:sz w:val="24"/>
          <w:lang w:val="el-GR" w:eastAsia="el-GR"/>
        </w:rPr>
      </w:pPr>
      <w:r w:rsidRPr="00063100">
        <w:rPr>
          <w:i/>
          <w:color w:val="0070C0"/>
          <w:sz w:val="24"/>
          <w:lang w:val="el-GR" w:eastAsia="el-GR"/>
        </w:rPr>
        <w:t>[στο σημείο αυτό περιγράφεται το τμήμα/τμήματα της σύμβασης που κατακυρώθηκαν στον ανάδοχο, καθώς και τυχόν επιπρόσθετη κατακυρωθείσα ποσότητα αγαθών, σε ποσοστό τοις εκατό επί της αρχικής ποσότητας, σύμφωνα με την παρ. 1 του άρθρου 105 του ν. 4412/2016]</w:t>
      </w:r>
      <w:r w:rsidRPr="00063100">
        <w:rPr>
          <w:sz w:val="24"/>
          <w:lang w:val="el-GR" w:eastAsia="el-GR"/>
        </w:rPr>
        <w:t xml:space="preserve">. </w:t>
      </w:r>
    </w:p>
    <w:p w:rsidR="00FE0C5A" w:rsidRPr="00063100" w:rsidRDefault="00FE0C5A" w:rsidP="00FE0C5A">
      <w:pPr>
        <w:spacing w:after="0"/>
        <w:rPr>
          <w:sz w:val="24"/>
          <w:lang w:val="el-GR" w:eastAsia="el-GR"/>
        </w:rPr>
      </w:pPr>
    </w:p>
    <w:p w:rsidR="00FE0C5A" w:rsidRDefault="00FE0C5A" w:rsidP="00FE0C5A">
      <w:pPr>
        <w:spacing w:after="0"/>
        <w:rPr>
          <w:sz w:val="24"/>
          <w:lang w:val="el-GR" w:eastAsia="el-GR"/>
        </w:rPr>
      </w:pPr>
      <w:r w:rsidRPr="00063100">
        <w:rPr>
          <w:sz w:val="24"/>
          <w:lang w:val="el-GR" w:eastAsia="el-GR"/>
        </w:rPr>
        <w:t>Η προμήθεια θα πραγματοποιηθεί σύμφωνα με τους όρους που περιέχονται στα έγγραφα της σύμβασης, στην απόφαση κατακύρωσης και στην προσφορά του Αναδόχου.</w:t>
      </w:r>
    </w:p>
    <w:p w:rsidR="00FE0C5A" w:rsidRDefault="00FE0C5A" w:rsidP="00FE0C5A">
      <w:pPr>
        <w:spacing w:after="0"/>
        <w:rPr>
          <w:sz w:val="24"/>
          <w:lang w:val="el-GR" w:eastAsia="el-GR"/>
        </w:rPr>
      </w:pPr>
    </w:p>
    <w:p w:rsidR="00FE0C5A" w:rsidRPr="00B84F80" w:rsidRDefault="00FE0C5A" w:rsidP="00FE0C5A">
      <w:pPr>
        <w:rPr>
          <w:rFonts w:eastAsia="TimesNewRoman"/>
          <w:szCs w:val="22"/>
          <w:lang w:val="el-GR"/>
        </w:rPr>
      </w:pPr>
      <w:r w:rsidRPr="00B84F80">
        <w:rPr>
          <w:rFonts w:eastAsia="TimesNewRoman"/>
          <w:szCs w:val="22"/>
          <w:lang w:val="el-GR"/>
        </w:rPr>
        <w:t>Για την διενέργεια των εξετάσεων ο προμηθευτής θα παραδώσει το αργότερο σε δύο μήνες από την υπογραφή της παρούσας σύμβασης στο Νοσοκομείο τον κάτωθι συνοδό εξοπλισμό:</w:t>
      </w:r>
    </w:p>
    <w:p w:rsidR="00FE0C5A" w:rsidRPr="00B84F80" w:rsidRDefault="00FE0C5A" w:rsidP="00FE0C5A">
      <w:pPr>
        <w:rPr>
          <w:rFonts w:eastAsia="TimesNewRoman"/>
          <w:szCs w:val="22"/>
          <w:lang w:val="el-GR"/>
        </w:rPr>
      </w:pPr>
      <w:r w:rsidRPr="00B84F80">
        <w:rPr>
          <w:rFonts w:eastAsia="TimesNewRoman"/>
          <w:szCs w:val="22"/>
          <w:lang w:val="el-GR"/>
        </w:rPr>
        <w:t>………………………………..</w:t>
      </w:r>
    </w:p>
    <w:p w:rsidR="00FE0C5A" w:rsidRPr="00B84F80" w:rsidRDefault="00FE0C5A" w:rsidP="00FE0C5A">
      <w:pPr>
        <w:rPr>
          <w:rFonts w:eastAsia="TimesNewRoman"/>
          <w:szCs w:val="22"/>
          <w:lang w:val="el-GR"/>
        </w:rPr>
      </w:pPr>
      <w:r w:rsidRPr="00B84F80">
        <w:rPr>
          <w:rFonts w:eastAsia="TimesNewRoman"/>
          <w:szCs w:val="22"/>
          <w:lang w:val="el-GR"/>
        </w:rPr>
        <w:t>Επίσης  ο προμηθευτής αναλαμβάνει την αποκλειστική ευθύνη για την παροχή συνεχούς, πλήρους και ολοκληρωμένης τεχνικής υποστήριξης δηλαδή επισκευές, ανταλλακτικά και άλλα υλικά, που είναι αναγκαία για τη λειτουργία του μηχανήματος καθώς και την προμήθεια των απαιτούμενων υλικών βαθμονόμησης και ελέγχου (</w:t>
      </w:r>
      <w:r w:rsidRPr="00BA5CF4">
        <w:rPr>
          <w:rFonts w:eastAsia="TimesNewRoman"/>
          <w:szCs w:val="22"/>
        </w:rPr>
        <w:t>standards</w:t>
      </w:r>
      <w:r w:rsidRPr="00B84F80">
        <w:rPr>
          <w:rFonts w:eastAsia="TimesNewRoman"/>
          <w:szCs w:val="22"/>
          <w:lang w:val="el-GR"/>
        </w:rPr>
        <w:t xml:space="preserve">, </w:t>
      </w:r>
      <w:r w:rsidRPr="00BA5CF4">
        <w:rPr>
          <w:rFonts w:eastAsia="TimesNewRoman"/>
          <w:szCs w:val="22"/>
        </w:rPr>
        <w:t>controls</w:t>
      </w:r>
      <w:r w:rsidRPr="00B84F80">
        <w:rPr>
          <w:rFonts w:eastAsia="TimesNewRoman"/>
          <w:szCs w:val="22"/>
          <w:lang w:val="el-GR"/>
        </w:rPr>
        <w:t>) σε ποσότητες τέτοιες που να μη παρακωλύεται η απρόσκοπτη λειτουργία του ε</w:t>
      </w:r>
      <w:r>
        <w:rPr>
          <w:rFonts w:eastAsia="TimesNewRoman"/>
          <w:szCs w:val="22"/>
          <w:lang w:val="el-GR"/>
        </w:rPr>
        <w:t>ργαστηρίου, εφόσον απαιτούνται.</w:t>
      </w:r>
    </w:p>
    <w:p w:rsidR="00FE0C5A" w:rsidRPr="00063100" w:rsidRDefault="00FE0C5A" w:rsidP="00FE0C5A">
      <w:pPr>
        <w:spacing w:after="0"/>
        <w:jc w:val="center"/>
        <w:rPr>
          <w:sz w:val="24"/>
          <w:lang w:val="el-GR" w:eastAsia="el-GR"/>
        </w:rPr>
      </w:pPr>
    </w:p>
    <w:p w:rsidR="00FE0C5A" w:rsidRPr="00063100" w:rsidRDefault="00FE0C5A" w:rsidP="00FE0C5A">
      <w:pPr>
        <w:spacing w:after="0"/>
        <w:jc w:val="center"/>
        <w:rPr>
          <w:sz w:val="24"/>
          <w:lang w:val="el-GR" w:eastAsia="el-GR"/>
        </w:rPr>
      </w:pPr>
      <w:r w:rsidRPr="00063100">
        <w:rPr>
          <w:sz w:val="24"/>
          <w:lang w:val="el-GR" w:eastAsia="el-GR"/>
        </w:rPr>
        <w:t>Άρθρο 2</w:t>
      </w:r>
    </w:p>
    <w:p w:rsidR="00FE0C5A" w:rsidRPr="00063100" w:rsidRDefault="00FE0C5A" w:rsidP="00FE0C5A">
      <w:pPr>
        <w:spacing w:after="0"/>
        <w:jc w:val="center"/>
        <w:rPr>
          <w:sz w:val="24"/>
          <w:lang w:val="el-GR" w:eastAsia="el-GR"/>
        </w:rPr>
      </w:pPr>
      <w:r w:rsidRPr="00063100">
        <w:rPr>
          <w:sz w:val="24"/>
          <w:lang w:val="el-GR" w:eastAsia="el-GR"/>
        </w:rPr>
        <w:lastRenderedPageBreak/>
        <w:t>Χρηματοδότηση της σύμβασης</w:t>
      </w:r>
    </w:p>
    <w:p w:rsidR="00FE0C5A" w:rsidRPr="00063100" w:rsidRDefault="00FE0C5A" w:rsidP="00FE0C5A">
      <w:pPr>
        <w:spacing w:after="0"/>
        <w:rPr>
          <w:sz w:val="24"/>
          <w:lang w:val="el-GR" w:eastAsia="el-GR"/>
        </w:rPr>
      </w:pPr>
    </w:p>
    <w:p w:rsidR="00FE0C5A" w:rsidRDefault="00FE0C5A" w:rsidP="00FE0C5A">
      <w:pPr>
        <w:pStyle w:val="normalwithoutspacing"/>
      </w:pPr>
      <w:r w:rsidRPr="00063100">
        <w:t xml:space="preserve">Φορέας χρηματοδότησης της παρούσας σύμβασης </w:t>
      </w:r>
      <w:r w:rsidRPr="00186B76">
        <w:t xml:space="preserve">είναι </w:t>
      </w:r>
      <w:r>
        <w:t>η Ο.Μ. Έδρας-Άγιος Νικόλαος, η Α.Ο.Μ. Ιεράπετρας, η Α.Ο.Μ. Σητείας του Γ.Ν. Λασιθίου και το Γ.Ν.-Κ.Υ. Νεάπολης «Διαλυνάκειο».</w:t>
      </w:r>
      <w:r w:rsidRPr="00186B76">
        <w:t xml:space="preserve"> Η δαπάνη για την εν λόγω σύμβαση βαρύνει </w:t>
      </w:r>
      <w:r>
        <w:t>τις</w:t>
      </w:r>
      <w:r w:rsidRPr="00186B76">
        <w:t xml:space="preserve"> </w:t>
      </w:r>
      <w:r>
        <w:t xml:space="preserve">με Κ.Α. </w:t>
      </w:r>
      <w:r w:rsidRPr="005D16EF">
        <w:t xml:space="preserve">1359 </w:t>
      </w:r>
      <w:r w:rsidRPr="00186B76">
        <w:t>σχετικ</w:t>
      </w:r>
      <w:r>
        <w:t>ές</w:t>
      </w:r>
      <w:r w:rsidRPr="00186B76">
        <w:t xml:space="preserve"> </w:t>
      </w:r>
      <w:r>
        <w:t>πιστώσεις</w:t>
      </w:r>
      <w:r w:rsidRPr="00186B76">
        <w:t xml:space="preserve"> του </w:t>
      </w:r>
      <w:r>
        <w:t>τακτικού</w:t>
      </w:r>
      <w:r w:rsidRPr="00186B76">
        <w:t xml:space="preserve"> προϋπολογισμού </w:t>
      </w:r>
      <w:r>
        <w:t>των</w:t>
      </w:r>
      <w:r w:rsidRPr="00186B76">
        <w:t xml:space="preserve"> οικονομικ</w:t>
      </w:r>
      <w:r>
        <w:t>ών</w:t>
      </w:r>
      <w:r w:rsidRPr="00186B76">
        <w:t xml:space="preserve"> </w:t>
      </w:r>
      <w:r>
        <w:t>ετών</w:t>
      </w:r>
      <w:r w:rsidRPr="00186B76">
        <w:t xml:space="preserve"> </w:t>
      </w:r>
      <w:r>
        <w:t>2025, 2026, 2027 του φορέα.</w:t>
      </w:r>
    </w:p>
    <w:p w:rsidR="00FE0C5A" w:rsidRPr="00063100" w:rsidRDefault="00FE0C5A" w:rsidP="00FE0C5A">
      <w:pPr>
        <w:spacing w:after="60"/>
        <w:rPr>
          <w:lang w:val="el-GR"/>
        </w:rPr>
      </w:pPr>
    </w:p>
    <w:p w:rsidR="00FE0C5A" w:rsidRPr="006B744A" w:rsidRDefault="00FE0C5A" w:rsidP="00FE0C5A">
      <w:pPr>
        <w:pStyle w:val="normalwithoutspacing"/>
        <w:rPr>
          <w:u w:val="single"/>
        </w:rPr>
      </w:pPr>
      <w:r w:rsidRPr="006B744A">
        <w:t>Για την παρούσα διαδικασία έχουν εκδοθε</w:t>
      </w:r>
      <w:r>
        <w:t>ί οι αποφάσεις με αρ. πρωτ.  …</w:t>
      </w:r>
      <w:r w:rsidRPr="007824A7">
        <w:t>.</w:t>
      </w:r>
      <w:r w:rsidRPr="006B744A">
        <w:t xml:space="preserve"> /</w:t>
      </w:r>
      <w:r>
        <w:t>…</w:t>
      </w:r>
      <w:r w:rsidRPr="007824A7">
        <w:t>.</w:t>
      </w:r>
      <w:r w:rsidRPr="006B744A">
        <w:t>-</w:t>
      </w:r>
      <w:r>
        <w:t>…</w:t>
      </w:r>
      <w:r w:rsidRPr="007824A7">
        <w:t>..</w:t>
      </w:r>
      <w:r w:rsidRPr="006B744A">
        <w:t>-</w:t>
      </w:r>
      <w:r>
        <w:t>…</w:t>
      </w:r>
      <w:r w:rsidRPr="007824A7">
        <w:t>..</w:t>
      </w:r>
      <w:r w:rsidRPr="006B744A">
        <w:t xml:space="preserve"> ΟΜ ΕΔΡΑΣ (ΑΔΑ </w:t>
      </w:r>
      <w:r>
        <w:t>………</w:t>
      </w:r>
      <w:r w:rsidRPr="006B744A">
        <w:t xml:space="preserve">), </w:t>
      </w:r>
      <w:r>
        <w:t>…</w:t>
      </w:r>
      <w:r w:rsidRPr="007824A7">
        <w:t>..</w:t>
      </w:r>
      <w:r w:rsidRPr="006B744A">
        <w:t>/</w:t>
      </w:r>
      <w:r>
        <w:t>…………</w:t>
      </w:r>
      <w:r w:rsidRPr="006B744A">
        <w:t xml:space="preserve"> ΑΟΜ ΙΕΡΑΠΕΤΡΑΣ (ΑΔΑ </w:t>
      </w:r>
      <w:r>
        <w:t>…………</w:t>
      </w:r>
      <w:r w:rsidRPr="006B744A">
        <w:t xml:space="preserve">), </w:t>
      </w:r>
      <w:r>
        <w:t>…</w:t>
      </w:r>
      <w:r w:rsidRPr="007824A7">
        <w:t>..</w:t>
      </w:r>
      <w:r w:rsidRPr="006B744A">
        <w:t>/</w:t>
      </w:r>
      <w:r>
        <w:t>…</w:t>
      </w:r>
      <w:r w:rsidRPr="007824A7">
        <w:t>..</w:t>
      </w:r>
      <w:r w:rsidRPr="006B744A">
        <w:t>-</w:t>
      </w:r>
      <w:r>
        <w:t>…</w:t>
      </w:r>
      <w:r w:rsidRPr="007824A7">
        <w:t>..</w:t>
      </w:r>
      <w:r w:rsidRPr="006B744A">
        <w:t xml:space="preserve">-2025 ΑΟΜ ΣΗΤΕΙΑΣ (ΑΔΑ </w:t>
      </w:r>
      <w:r>
        <w:t>……………</w:t>
      </w:r>
      <w:r w:rsidRPr="007824A7">
        <w:t>.</w:t>
      </w:r>
      <w:r w:rsidRPr="006B744A">
        <w:t xml:space="preserve">), </w:t>
      </w:r>
      <w:r>
        <w:t>…</w:t>
      </w:r>
      <w:r w:rsidRPr="007824A7">
        <w:t>..</w:t>
      </w:r>
      <w:r w:rsidRPr="006B744A">
        <w:t>/</w:t>
      </w:r>
      <w:r>
        <w:t>…</w:t>
      </w:r>
      <w:r w:rsidRPr="007824A7">
        <w:t>.</w:t>
      </w:r>
      <w:r w:rsidRPr="006B744A">
        <w:t>-</w:t>
      </w:r>
      <w:r>
        <w:t>…</w:t>
      </w:r>
      <w:r w:rsidRPr="007824A7">
        <w:t>.</w:t>
      </w:r>
      <w:r w:rsidRPr="006B744A">
        <w:t xml:space="preserve">-2025 Γ.Ν.-Κ.Υ. ΝΕΑΠΟΛΗΣ «ΔΙΑΛΥΝΑΚΕΙΟ» (ΑΔΑ </w:t>
      </w:r>
      <w:r>
        <w:t>…………</w:t>
      </w:r>
      <w:r w:rsidRPr="006B744A">
        <w:t xml:space="preserve">)  για την ανάληψη υποχρέωσης/έγκριση δέσμευσης πίστωσης για το οικονομικό έτος 2025 και έλαβαν α/α </w:t>
      </w:r>
      <w:r>
        <w:t>…</w:t>
      </w:r>
      <w:r w:rsidRPr="007824A7">
        <w:t>..</w:t>
      </w:r>
      <w:r w:rsidRPr="006B744A">
        <w:t xml:space="preserve">, </w:t>
      </w:r>
      <w:r>
        <w:t>……</w:t>
      </w:r>
      <w:r w:rsidRPr="006B744A">
        <w:t xml:space="preserve">, </w:t>
      </w:r>
      <w:r>
        <w:t>…</w:t>
      </w:r>
      <w:r w:rsidRPr="007824A7">
        <w:t>..</w:t>
      </w:r>
      <w:r w:rsidRPr="006B744A">
        <w:t xml:space="preserve">, </w:t>
      </w:r>
      <w:r>
        <w:t>…</w:t>
      </w:r>
      <w:r w:rsidRPr="007824A7">
        <w:t>..</w:t>
      </w:r>
      <w:r w:rsidRPr="006B744A">
        <w:t xml:space="preserve">  καταχώρησης  στο μητρώο δεσμεύσεων/Βιβλίο εγκρίσεων &amp; Εντολών Πληρωμής του φορέα. Έχουν επίσης ληφθεί οι αποφάσεις έγκρισης ανάληψης πολυετ</w:t>
      </w:r>
      <w:r>
        <w:t>ούς υποχρέωσης με αρ. πρωτ. ……</w:t>
      </w:r>
      <w:r w:rsidRPr="007824A7">
        <w:t>.</w:t>
      </w:r>
      <w:r w:rsidRPr="006B744A">
        <w:t>/</w:t>
      </w:r>
      <w:r>
        <w:t>…</w:t>
      </w:r>
      <w:r w:rsidRPr="006B744A">
        <w:t>-</w:t>
      </w:r>
      <w:r>
        <w:t>…</w:t>
      </w:r>
      <w:r w:rsidRPr="007824A7">
        <w:t>.</w:t>
      </w:r>
      <w:r w:rsidRPr="006B744A">
        <w:t xml:space="preserve">-2025 ΟΜ ΕΔΡΑΣ (ΑΔΑ </w:t>
      </w:r>
      <w:r>
        <w:t>………</w:t>
      </w:r>
      <w:r w:rsidRPr="007824A7">
        <w:t>.)</w:t>
      </w:r>
      <w:r w:rsidRPr="006B744A">
        <w:t xml:space="preserve">,  </w:t>
      </w:r>
      <w:r>
        <w:t>……</w:t>
      </w:r>
      <w:r w:rsidRPr="006B744A">
        <w:t>/</w:t>
      </w:r>
      <w:r>
        <w:t>…</w:t>
      </w:r>
      <w:r w:rsidRPr="006B744A">
        <w:t>-</w:t>
      </w:r>
      <w:r>
        <w:t>…</w:t>
      </w:r>
      <w:r w:rsidRPr="006B744A">
        <w:t xml:space="preserve">-2025 ΑΟΜ ΙΕΡΑΠΕΤΡΑΣ (ΑΔΑ </w:t>
      </w:r>
      <w:r>
        <w:t>………</w:t>
      </w:r>
      <w:r w:rsidRPr="007824A7">
        <w:t>.</w:t>
      </w:r>
      <w:r w:rsidRPr="006B744A">
        <w:t xml:space="preserve">),  </w:t>
      </w:r>
      <w:r>
        <w:t>……</w:t>
      </w:r>
      <w:r w:rsidRPr="006B744A">
        <w:t>/</w:t>
      </w:r>
      <w:r>
        <w:t>…</w:t>
      </w:r>
      <w:r w:rsidRPr="007824A7">
        <w:t>..</w:t>
      </w:r>
      <w:r w:rsidRPr="006B744A">
        <w:t>-</w:t>
      </w:r>
      <w:r>
        <w:t>…</w:t>
      </w:r>
      <w:r w:rsidRPr="007824A7">
        <w:t>.</w:t>
      </w:r>
      <w:r w:rsidRPr="006B744A">
        <w:t xml:space="preserve">-2025 ΑΟΜ ΣΗΤΕΙΑΣ (ΑΔΑ </w:t>
      </w:r>
      <w:r>
        <w:t>…………</w:t>
      </w:r>
      <w:r w:rsidRPr="007824A7">
        <w:t>.</w:t>
      </w:r>
      <w:r w:rsidRPr="006B744A">
        <w:t xml:space="preserve">), </w:t>
      </w:r>
      <w:r>
        <w:t>………</w:t>
      </w:r>
      <w:r w:rsidRPr="007824A7">
        <w:t>.</w:t>
      </w:r>
      <w:r w:rsidRPr="006B744A">
        <w:t>/</w:t>
      </w:r>
      <w:r>
        <w:t>…</w:t>
      </w:r>
      <w:r w:rsidRPr="007824A7">
        <w:t>.</w:t>
      </w:r>
      <w:r w:rsidRPr="006B744A">
        <w:t>-</w:t>
      </w:r>
      <w:r>
        <w:t>…</w:t>
      </w:r>
      <w:r w:rsidRPr="007824A7">
        <w:t>..</w:t>
      </w:r>
      <w:r w:rsidRPr="006B744A">
        <w:t xml:space="preserve">-2025 Γ.Ν.-Κ.Υ. ΝΕΑΠΟΛΗΣ «ΔΙΑΛΥΝΑΚΕΙΟ» (ΑΔΑ </w:t>
      </w:r>
      <w:r>
        <w:t>…………</w:t>
      </w:r>
      <w:r w:rsidRPr="007824A7">
        <w:t>..</w:t>
      </w:r>
      <w:r w:rsidRPr="006B744A">
        <w:t>),  για τα οικονομικά έτη 2026 και 2027. Οι αν</w:t>
      </w:r>
      <w:r>
        <w:t>ωτέρω αποφάσεις έχουν λάβει ΑΔΑΜ 25</w:t>
      </w:r>
      <w:r>
        <w:rPr>
          <w:lang w:val="en-US"/>
        </w:rPr>
        <w:t>REC</w:t>
      </w:r>
      <w:r w:rsidRPr="005D16EF">
        <w:t>……..</w:t>
      </w:r>
      <w:r w:rsidRPr="006B744A">
        <w:t>.</w:t>
      </w:r>
    </w:p>
    <w:p w:rsidR="00FE0C5A" w:rsidRDefault="00FE0C5A" w:rsidP="00FE0C5A">
      <w:pPr>
        <w:suppressAutoHyphens w:val="0"/>
        <w:autoSpaceDE w:val="0"/>
        <w:autoSpaceDN w:val="0"/>
        <w:adjustRightInd w:val="0"/>
        <w:spacing w:after="0"/>
        <w:jc w:val="left"/>
        <w:rPr>
          <w:sz w:val="24"/>
          <w:lang w:val="el-GR" w:eastAsia="el-GR"/>
        </w:rPr>
      </w:pPr>
      <w:r>
        <w:rPr>
          <w:sz w:val="24"/>
          <w:lang w:val="el-GR" w:eastAsia="el-GR"/>
        </w:rPr>
        <w:t>Έχουν επίσης ληφθεί οι αποφάσεις…………</w:t>
      </w:r>
    </w:p>
    <w:p w:rsidR="00FE0C5A" w:rsidRPr="00B81575" w:rsidRDefault="00FE0C5A" w:rsidP="00FE0C5A">
      <w:pPr>
        <w:suppressAutoHyphens w:val="0"/>
        <w:autoSpaceDE w:val="0"/>
        <w:autoSpaceDN w:val="0"/>
        <w:adjustRightInd w:val="0"/>
        <w:spacing w:after="0"/>
        <w:jc w:val="left"/>
        <w:rPr>
          <w:sz w:val="24"/>
          <w:lang w:val="el-GR" w:eastAsia="el-GR"/>
        </w:rPr>
      </w:pPr>
    </w:p>
    <w:p w:rsidR="00FE0C5A" w:rsidRPr="00063100" w:rsidRDefault="00FE0C5A" w:rsidP="00FE0C5A">
      <w:pPr>
        <w:spacing w:after="0"/>
        <w:rPr>
          <w:sz w:val="24"/>
          <w:lang w:val="el-GR" w:eastAsia="el-GR"/>
        </w:rPr>
      </w:pPr>
    </w:p>
    <w:p w:rsidR="00FE0C5A" w:rsidRPr="00063100" w:rsidRDefault="00FE0C5A" w:rsidP="00FE0C5A">
      <w:pPr>
        <w:spacing w:after="0"/>
        <w:jc w:val="center"/>
        <w:rPr>
          <w:sz w:val="24"/>
          <w:lang w:val="el-GR" w:eastAsia="el-GR"/>
        </w:rPr>
      </w:pPr>
    </w:p>
    <w:p w:rsidR="00FE0C5A" w:rsidRPr="00063100" w:rsidRDefault="00FE0C5A" w:rsidP="00FE0C5A">
      <w:pPr>
        <w:spacing w:after="0"/>
        <w:jc w:val="center"/>
        <w:rPr>
          <w:sz w:val="24"/>
          <w:lang w:val="el-GR" w:eastAsia="el-GR"/>
        </w:rPr>
      </w:pPr>
      <w:r w:rsidRPr="00063100">
        <w:rPr>
          <w:sz w:val="24"/>
          <w:lang w:val="el-GR" w:eastAsia="el-GR"/>
        </w:rPr>
        <w:t>Άρθρο 3</w:t>
      </w:r>
    </w:p>
    <w:p w:rsidR="00FE0C5A" w:rsidRPr="00063100" w:rsidRDefault="00FE0C5A" w:rsidP="00FE0C5A">
      <w:pPr>
        <w:spacing w:after="0"/>
        <w:jc w:val="center"/>
        <w:rPr>
          <w:sz w:val="24"/>
          <w:lang w:val="el-GR" w:eastAsia="el-GR"/>
        </w:rPr>
      </w:pPr>
      <w:r w:rsidRPr="00063100">
        <w:rPr>
          <w:sz w:val="24"/>
          <w:lang w:val="el-GR" w:eastAsia="el-GR"/>
        </w:rPr>
        <w:t>Διάρκεια σύμβασης –Χρόνος Παράδοσης</w:t>
      </w:r>
    </w:p>
    <w:p w:rsidR="00FE0C5A" w:rsidRPr="00063100" w:rsidRDefault="00FE0C5A" w:rsidP="00FE0C5A">
      <w:pPr>
        <w:spacing w:after="0"/>
        <w:jc w:val="center"/>
        <w:rPr>
          <w:sz w:val="24"/>
          <w:lang w:val="el-GR" w:eastAsia="el-GR"/>
        </w:rPr>
      </w:pPr>
    </w:p>
    <w:p w:rsidR="00FE0C5A" w:rsidRPr="003F0932" w:rsidRDefault="00FE0C5A" w:rsidP="00FE0C5A">
      <w:pPr>
        <w:spacing w:after="0"/>
        <w:rPr>
          <w:sz w:val="24"/>
          <w:lang w:val="el-GR" w:eastAsia="el-GR"/>
        </w:rPr>
      </w:pPr>
      <w:r>
        <w:rPr>
          <w:sz w:val="24"/>
          <w:lang w:val="el-GR" w:eastAsia="el-GR"/>
        </w:rPr>
        <w:t>3.</w:t>
      </w:r>
      <w:r w:rsidRPr="003F0932">
        <w:rPr>
          <w:sz w:val="24"/>
          <w:lang w:val="el-GR" w:eastAsia="el-GR"/>
        </w:rPr>
        <w:t xml:space="preserve">1. Δυνάμει του άρθρου 1.3 της Διακήρυξης </w:t>
      </w:r>
      <w:r>
        <w:rPr>
          <w:sz w:val="24"/>
          <w:lang w:val="el-GR" w:eastAsia="el-GR"/>
        </w:rPr>
        <w:t>η</w:t>
      </w:r>
      <w:r w:rsidRPr="006815A4">
        <w:rPr>
          <w:sz w:val="24"/>
          <w:lang w:val="el-GR" w:eastAsia="el-GR"/>
        </w:rPr>
        <w:t xml:space="preserve"> διάρκεια της σύμβασης ορίζεται σε 12 μήνες από την ανάρτηση του συμφωνητικού στο ΚΗΜΔΗΣ. Δύναται να δοθεί παράταση έως 6 μήνες μονομερώς για την απορρόφηση του φυσικού και οικονομικού αντικειμένου της σύμβασης.</w:t>
      </w:r>
    </w:p>
    <w:p w:rsidR="00FE0C5A" w:rsidRPr="003F0932" w:rsidRDefault="00FE0C5A" w:rsidP="00FE0C5A">
      <w:pPr>
        <w:spacing w:after="0"/>
        <w:rPr>
          <w:sz w:val="24"/>
          <w:lang w:val="el-GR" w:eastAsia="el-GR"/>
        </w:rPr>
      </w:pPr>
      <w:r w:rsidRPr="00BC7B2C">
        <w:rPr>
          <w:sz w:val="24"/>
          <w:lang w:val="el-GR" w:eastAsia="el-GR"/>
        </w:rPr>
        <w:t>Η Αναθέτουσα Αρχή με αιτιολογημένη απόφασή της, η οποία κοινοποιείται στους Αναδόχους το αργότερο ένα (1) μήνα πριν από τη χρονική λήξη της σύμβασης</w:t>
      </w:r>
      <w:r>
        <w:rPr>
          <w:sz w:val="24"/>
          <w:lang w:val="el-GR" w:eastAsia="el-GR"/>
        </w:rPr>
        <w:t xml:space="preserve"> </w:t>
      </w:r>
      <w:r w:rsidRPr="00BC7B2C">
        <w:rPr>
          <w:sz w:val="24"/>
          <w:lang w:val="el-GR" w:eastAsia="el-GR"/>
        </w:rPr>
        <w:t>ή της λήξης του φυσικού ή οικονομικού της αντικειμένου ή της παράτασής της, δύναται να παρατείνει μονομερώς για ένα (1) έτος τη διάρκεια αυτής, με ταυτόχρονη αύξηση του οικονομικού της αντικειμένου ισόποση με την αρχική αξία της σύμβασης.</w:t>
      </w:r>
    </w:p>
    <w:p w:rsidR="00FE0C5A" w:rsidRPr="003F0932" w:rsidRDefault="00FE0C5A" w:rsidP="00FE0C5A">
      <w:pPr>
        <w:spacing w:after="0"/>
        <w:rPr>
          <w:sz w:val="24"/>
          <w:lang w:val="el-GR"/>
        </w:rPr>
      </w:pPr>
      <w:r w:rsidRPr="003F0932">
        <w:rPr>
          <w:sz w:val="24"/>
          <w:lang w:val="el-GR"/>
        </w:rPr>
        <w:t xml:space="preserve">3.2. Ο συμβατικός χρόνος παράδοσης των υλικών καθορίζεται στο άρθρο 7 της παρούσας </w:t>
      </w:r>
    </w:p>
    <w:p w:rsidR="00FE0C5A" w:rsidRPr="00063100" w:rsidRDefault="00FE0C5A" w:rsidP="00FE0C5A">
      <w:pPr>
        <w:spacing w:after="0"/>
        <w:rPr>
          <w:sz w:val="24"/>
          <w:lang w:val="el-GR" w:eastAsia="el-GR"/>
        </w:rPr>
      </w:pPr>
    </w:p>
    <w:p w:rsidR="00FE0C5A" w:rsidRPr="00063100" w:rsidRDefault="00FE0C5A" w:rsidP="00FE0C5A">
      <w:pPr>
        <w:spacing w:after="0"/>
        <w:rPr>
          <w:sz w:val="24"/>
          <w:lang w:val="el-GR" w:eastAsia="el-GR"/>
        </w:rPr>
      </w:pPr>
    </w:p>
    <w:p w:rsidR="00FE0C5A" w:rsidRPr="00063100" w:rsidRDefault="00FE0C5A" w:rsidP="00FE0C5A">
      <w:pPr>
        <w:spacing w:after="0"/>
        <w:jc w:val="center"/>
        <w:rPr>
          <w:sz w:val="24"/>
          <w:lang w:val="el-GR" w:eastAsia="el-GR"/>
        </w:rPr>
      </w:pPr>
      <w:r w:rsidRPr="00063100">
        <w:rPr>
          <w:sz w:val="24"/>
          <w:lang w:val="el-GR" w:eastAsia="el-GR"/>
        </w:rPr>
        <w:t>Άρθρο 4</w:t>
      </w:r>
    </w:p>
    <w:p w:rsidR="00FE0C5A" w:rsidRPr="00063100" w:rsidRDefault="00FE0C5A" w:rsidP="00FE0C5A">
      <w:pPr>
        <w:spacing w:after="0"/>
        <w:jc w:val="center"/>
        <w:rPr>
          <w:sz w:val="24"/>
          <w:lang w:val="el-GR" w:eastAsia="el-GR"/>
        </w:rPr>
      </w:pPr>
      <w:r w:rsidRPr="00063100">
        <w:rPr>
          <w:sz w:val="24"/>
          <w:lang w:val="el-GR" w:eastAsia="el-GR"/>
        </w:rPr>
        <w:t>Υποχρεώσεις Αναδόχου</w:t>
      </w:r>
    </w:p>
    <w:p w:rsidR="00FE0C5A" w:rsidRPr="00063100" w:rsidRDefault="00FE0C5A" w:rsidP="00FE0C5A">
      <w:pPr>
        <w:spacing w:after="0"/>
        <w:rPr>
          <w:sz w:val="24"/>
          <w:lang w:val="el-GR" w:eastAsia="el-GR"/>
        </w:rPr>
      </w:pPr>
    </w:p>
    <w:p w:rsidR="00FE0C5A" w:rsidRPr="00063100" w:rsidRDefault="00FE0C5A" w:rsidP="00FE0C5A">
      <w:pPr>
        <w:spacing w:after="0"/>
        <w:rPr>
          <w:sz w:val="24"/>
          <w:lang w:val="el-GR" w:eastAsia="el-GR"/>
        </w:rPr>
      </w:pPr>
      <w:r w:rsidRPr="00063100">
        <w:rPr>
          <w:sz w:val="24"/>
          <w:lang w:val="el-GR" w:eastAsia="el-GR"/>
        </w:rPr>
        <w:t xml:space="preserve">Ο Ανάδοχος δεσμεύεται έναντι  της Αναθέτουσας Αρχής ότι: </w:t>
      </w:r>
    </w:p>
    <w:p w:rsidR="00FE0C5A" w:rsidRPr="00063100" w:rsidRDefault="00FE0C5A" w:rsidP="00FE0C5A">
      <w:pPr>
        <w:spacing w:after="0"/>
        <w:rPr>
          <w:sz w:val="24"/>
          <w:lang w:val="el-GR" w:eastAsia="el-GR"/>
        </w:rPr>
      </w:pPr>
    </w:p>
    <w:p w:rsidR="00FE0C5A" w:rsidRPr="00063100" w:rsidRDefault="00FE0C5A" w:rsidP="00FE0C5A">
      <w:pPr>
        <w:spacing w:after="0"/>
        <w:rPr>
          <w:sz w:val="24"/>
          <w:lang w:val="el-GR" w:eastAsia="el-GR"/>
        </w:rPr>
      </w:pPr>
      <w:r w:rsidRPr="00063100">
        <w:rPr>
          <w:sz w:val="24"/>
          <w:lang w:val="el-GR" w:eastAsia="el-GR"/>
        </w:rPr>
        <w:t xml:space="preserve">4.1.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FE0C5A" w:rsidRPr="00063100" w:rsidRDefault="00FE0C5A" w:rsidP="00FE0C5A">
      <w:pPr>
        <w:spacing w:after="0"/>
        <w:rPr>
          <w:sz w:val="24"/>
          <w:lang w:val="el-GR" w:eastAsia="el-GR"/>
        </w:rPr>
      </w:pPr>
    </w:p>
    <w:p w:rsidR="00FE0C5A" w:rsidRPr="00063100" w:rsidRDefault="00FE0C5A" w:rsidP="00FE0C5A">
      <w:pPr>
        <w:spacing w:after="0"/>
        <w:rPr>
          <w:sz w:val="24"/>
          <w:lang w:val="el-GR" w:eastAsia="el-GR"/>
        </w:rPr>
      </w:pPr>
      <w:r w:rsidRPr="00063100">
        <w:rPr>
          <w:sz w:val="24"/>
          <w:lang w:val="el-GR" w:eastAsia="el-GR"/>
        </w:rPr>
        <w:t xml:space="preserve">4.2. θα ενεργεί σύμφωνα με τον  νόμο και  την παρούσα, ότι θα  λαμβάνει τα κατάλληλα μέτρα για να διασφαλίσει την ομαλή και προσήκουσα εκτέλεση της παρούσας σύμφωνα με τη  διακήρυξη </w:t>
      </w:r>
      <w:r w:rsidRPr="00063100">
        <w:rPr>
          <w:sz w:val="24"/>
          <w:lang w:val="el-GR" w:eastAsia="el-GR"/>
        </w:rPr>
        <w:lastRenderedPageBreak/>
        <w:t xml:space="preserve">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FE0C5A" w:rsidRPr="00063100" w:rsidRDefault="00FE0C5A" w:rsidP="00FE0C5A">
      <w:pPr>
        <w:spacing w:after="0"/>
        <w:rPr>
          <w:color w:val="0070C0"/>
          <w:sz w:val="24"/>
          <w:lang w:val="el-GR" w:eastAsia="el-GR"/>
        </w:rPr>
      </w:pPr>
    </w:p>
    <w:p w:rsidR="00FE0C5A" w:rsidRPr="00063100" w:rsidRDefault="00FE0C5A" w:rsidP="00FE0C5A">
      <w:pPr>
        <w:spacing w:after="0"/>
        <w:rPr>
          <w:sz w:val="24"/>
          <w:lang w:val="el-GR"/>
        </w:rPr>
      </w:pPr>
      <w:r w:rsidRPr="00063100">
        <w:rPr>
          <w:sz w:val="24"/>
          <w:lang w:val="el-GR" w:eastAsia="el-GR"/>
        </w:rPr>
        <w:t xml:space="preserve">4.3. σύμφωνα με το άρθρο 4.3.2. της διακήρυξης, με δεδομένο ότι  η παρούσα </w:t>
      </w:r>
      <w:r w:rsidRPr="00063100">
        <w:rPr>
          <w:sz w:val="24"/>
          <w:lang w:val="el-GR"/>
        </w:rPr>
        <w:t xml:space="preserve">σύμβαση προμηθειών προϊόντων εμπίπτει  στο πεδίο εφαρμογής του ν. 4819/2021, υποχρεούται κατά την υπογραφή της σύμβασης και καθ’ όλη τη διάρκεια εκτέλεσης αυτής να τηρεί τις υποχρεώσεις των παραγράφων 1.4 και 1.5 του άρθρου 11 του ν. 4819/2021. </w:t>
      </w:r>
    </w:p>
    <w:p w:rsidR="00FE0C5A" w:rsidRPr="00063100" w:rsidRDefault="00FE0C5A" w:rsidP="00FE0C5A">
      <w:pPr>
        <w:spacing w:after="0"/>
        <w:rPr>
          <w:sz w:val="24"/>
          <w:lang w:val="el-GR"/>
        </w:rPr>
      </w:pPr>
      <w:r w:rsidRPr="00063100">
        <w:rPr>
          <w:sz w:val="24"/>
          <w:lang w:val="el-GR"/>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8" w:anchor="art105_4" w:history="1">
        <w:r w:rsidRPr="00063100">
          <w:rPr>
            <w:sz w:val="24"/>
            <w:lang w:val="el-GR"/>
          </w:rPr>
          <w:t>παραγράφου 4 του άρθρου 105</w:t>
        </w:r>
      </w:hyperlink>
      <w:r w:rsidRPr="00063100">
        <w:rPr>
          <w:sz w:val="24"/>
          <w:lang w:val="el-GR"/>
        </w:rPr>
        <w:t xml:space="preserve"> του ν. 4412/2016.</w:t>
      </w:r>
    </w:p>
    <w:p w:rsidR="00FE0C5A" w:rsidRPr="00063100" w:rsidRDefault="00FE0C5A" w:rsidP="00FE0C5A">
      <w:pPr>
        <w:spacing w:after="0"/>
        <w:rPr>
          <w:color w:val="000000"/>
          <w:sz w:val="24"/>
          <w:lang w:val="el-GR"/>
        </w:rPr>
      </w:pPr>
      <w:r w:rsidRPr="00063100">
        <w:rPr>
          <w:sz w:val="24"/>
          <w:lang w:val="el-GR"/>
        </w:rPr>
        <w:t>Ο αριθμός ΕΜΠΑ του υπόχρεου παραγωγού……είναι ο …….</w:t>
      </w:r>
      <w:r w:rsidRPr="00162970">
        <w:rPr>
          <w:color w:val="000000"/>
          <w:vertAlign w:val="superscript"/>
        </w:rPr>
        <w:footnoteReference w:id="24"/>
      </w:r>
    </w:p>
    <w:p w:rsidR="00FE0C5A" w:rsidRPr="00063100" w:rsidRDefault="00FE0C5A" w:rsidP="00FE0C5A">
      <w:pPr>
        <w:spacing w:after="0"/>
        <w:rPr>
          <w:color w:val="000000"/>
          <w:sz w:val="24"/>
          <w:lang w:val="el-GR"/>
        </w:rPr>
      </w:pPr>
    </w:p>
    <w:p w:rsidR="00FE0C5A" w:rsidRPr="00063100" w:rsidRDefault="00FE0C5A" w:rsidP="00FE0C5A">
      <w:pPr>
        <w:spacing w:after="0"/>
        <w:rPr>
          <w:color w:val="000000"/>
          <w:sz w:val="24"/>
          <w:lang w:val="el-GR"/>
        </w:rPr>
      </w:pPr>
      <w:r w:rsidRPr="00063100">
        <w:rPr>
          <w:color w:val="000000"/>
          <w:sz w:val="24"/>
          <w:lang w:val="el-GR"/>
        </w:rPr>
        <w:t>4.4.</w:t>
      </w:r>
      <w:r w:rsidRPr="00063100">
        <w:rPr>
          <w:lang w:val="el-GR"/>
        </w:rPr>
        <w:t xml:space="preserve"> </w:t>
      </w:r>
      <w:r w:rsidRPr="00063100">
        <w:rPr>
          <w:color w:val="000000"/>
          <w:sz w:val="24"/>
          <w:lang w:val="el-GR"/>
        </w:rPr>
        <w:t>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FE0C5A" w:rsidRPr="00063100" w:rsidRDefault="00FE0C5A" w:rsidP="00FE0C5A">
      <w:pPr>
        <w:spacing w:after="0"/>
        <w:rPr>
          <w:sz w:val="24"/>
          <w:lang w:val="el-GR" w:eastAsia="el-GR"/>
        </w:rPr>
      </w:pPr>
    </w:p>
    <w:p w:rsidR="00FE0C5A" w:rsidRPr="00063100" w:rsidRDefault="00FE0C5A" w:rsidP="00FE0C5A">
      <w:pPr>
        <w:spacing w:after="0"/>
        <w:jc w:val="center"/>
        <w:rPr>
          <w:sz w:val="24"/>
          <w:lang w:val="el-GR" w:eastAsia="el-GR"/>
        </w:rPr>
      </w:pPr>
    </w:p>
    <w:p w:rsidR="00FE0C5A" w:rsidRPr="00063100" w:rsidRDefault="00FE0C5A" w:rsidP="00FE0C5A">
      <w:pPr>
        <w:spacing w:after="0"/>
        <w:jc w:val="center"/>
        <w:rPr>
          <w:sz w:val="24"/>
          <w:lang w:val="el-GR" w:eastAsia="el-GR"/>
        </w:rPr>
      </w:pPr>
      <w:r w:rsidRPr="00063100">
        <w:rPr>
          <w:sz w:val="24"/>
          <w:lang w:val="el-GR" w:eastAsia="el-GR"/>
        </w:rPr>
        <w:t>Άρθρο 5</w:t>
      </w:r>
    </w:p>
    <w:p w:rsidR="00FE0C5A" w:rsidRPr="00063100" w:rsidRDefault="00FE0C5A" w:rsidP="00FE0C5A">
      <w:pPr>
        <w:spacing w:after="0"/>
        <w:jc w:val="center"/>
        <w:rPr>
          <w:sz w:val="24"/>
          <w:lang w:val="el-GR" w:eastAsia="el-GR"/>
        </w:rPr>
      </w:pPr>
      <w:r w:rsidRPr="00063100">
        <w:rPr>
          <w:sz w:val="24"/>
          <w:lang w:val="el-GR" w:eastAsia="el-GR"/>
        </w:rPr>
        <w:t>Αμοιβή – Τρόπος πληρωμής</w:t>
      </w:r>
    </w:p>
    <w:p w:rsidR="00FE0C5A" w:rsidRPr="00063100" w:rsidRDefault="00FE0C5A" w:rsidP="00FE0C5A">
      <w:pPr>
        <w:spacing w:after="0"/>
        <w:rPr>
          <w:sz w:val="24"/>
          <w:lang w:val="el-GR" w:eastAsia="el-GR"/>
        </w:rPr>
      </w:pPr>
    </w:p>
    <w:p w:rsidR="00FE0C5A" w:rsidRDefault="00FE0C5A" w:rsidP="00FE0C5A">
      <w:pPr>
        <w:suppressAutoHyphens w:val="0"/>
        <w:autoSpaceDE w:val="0"/>
        <w:autoSpaceDN w:val="0"/>
        <w:adjustRightInd w:val="0"/>
        <w:spacing w:after="0"/>
        <w:rPr>
          <w:sz w:val="24"/>
          <w:lang w:val="el-GR" w:eastAsia="el-GR"/>
        </w:rPr>
      </w:pPr>
      <w:r w:rsidRPr="00063100">
        <w:rPr>
          <w:sz w:val="24"/>
          <w:lang w:val="el-GR" w:eastAsia="el-GR"/>
        </w:rPr>
        <w:t xml:space="preserve">5.1. </w:t>
      </w:r>
      <w:r>
        <w:rPr>
          <w:sz w:val="24"/>
          <w:lang w:val="el-GR" w:eastAsia="el-GR"/>
        </w:rPr>
        <w:t>Το συνολικό συμβατικό τίμημα ανέρχεται σε …., πλέον ΦΠΑ…..%</w:t>
      </w:r>
    </w:p>
    <w:p w:rsidR="00FE0C5A" w:rsidRDefault="00FE0C5A" w:rsidP="00FE0C5A">
      <w:pPr>
        <w:suppressAutoHyphens w:val="0"/>
        <w:autoSpaceDE w:val="0"/>
        <w:autoSpaceDN w:val="0"/>
        <w:adjustRightInd w:val="0"/>
        <w:spacing w:after="0"/>
        <w:rPr>
          <w:sz w:val="24"/>
          <w:lang w:val="el-GR" w:eastAsia="el-GR"/>
        </w:rPr>
      </w:pPr>
      <w:r>
        <w:rPr>
          <w:sz w:val="24"/>
          <w:lang w:val="el-GR" w:eastAsia="el-GR"/>
        </w:rPr>
        <w:t>Αναλυτικά η αμοιβή του αναδόχου ανά τιμή μονάδας αναφέρεται στον πίνακα κατακυρωθέντων</w:t>
      </w:r>
    </w:p>
    <w:p w:rsidR="00FE0C5A" w:rsidRDefault="00FE0C5A" w:rsidP="00FE0C5A">
      <w:pPr>
        <w:spacing w:after="0"/>
        <w:rPr>
          <w:sz w:val="24"/>
          <w:lang w:val="el-GR" w:eastAsia="el-GR"/>
        </w:rPr>
      </w:pPr>
      <w:r>
        <w:rPr>
          <w:sz w:val="24"/>
          <w:lang w:val="el-GR" w:eastAsia="el-GR"/>
        </w:rPr>
        <w:t>ειδών που παρατίθεται στο τέλος της σύμβασης.</w:t>
      </w:r>
    </w:p>
    <w:p w:rsidR="00FE0C5A" w:rsidRPr="00063100" w:rsidRDefault="00FE0C5A" w:rsidP="00FE0C5A">
      <w:pPr>
        <w:spacing w:after="0"/>
        <w:rPr>
          <w:i/>
          <w:color w:val="0070C0"/>
          <w:sz w:val="24"/>
          <w:lang w:val="el-GR" w:eastAsia="el-GR"/>
        </w:rPr>
      </w:pPr>
    </w:p>
    <w:p w:rsidR="00FE0C5A" w:rsidRPr="005F04A0" w:rsidRDefault="00FE0C5A" w:rsidP="00FE0C5A">
      <w:pPr>
        <w:rPr>
          <w:b/>
          <w:lang w:val="el-GR"/>
        </w:rPr>
      </w:pPr>
      <w:r w:rsidRPr="00295099">
        <w:rPr>
          <w:sz w:val="24"/>
          <w:lang w:val="el-GR" w:eastAsia="el-GR"/>
        </w:rPr>
        <w:t xml:space="preserve">5.2. Η πληρωμή του Αναδόχου θα πραγματοποιηθεί σύμφωνα με το άρθρο 5.1.1 </w:t>
      </w:r>
      <w:r>
        <w:rPr>
          <w:sz w:val="24"/>
          <w:lang w:val="el-GR" w:eastAsia="el-GR"/>
        </w:rPr>
        <w:t xml:space="preserve">της Διακήρυξης και συγκεκριμένα </w:t>
      </w:r>
      <w:r w:rsidRPr="001C1EBD">
        <w:rPr>
          <w:sz w:val="24"/>
          <w:lang w:val="el-GR" w:eastAsia="el-GR"/>
        </w:rPr>
        <w:t xml:space="preserve">: Το </w:t>
      </w:r>
      <w:r w:rsidRPr="005F04A0">
        <w:rPr>
          <w:b/>
          <w:sz w:val="24"/>
          <w:lang w:val="el-GR" w:eastAsia="el-GR"/>
        </w:rPr>
        <w:t>100%</w:t>
      </w:r>
      <w:r w:rsidRPr="001C1EBD">
        <w:rPr>
          <w:sz w:val="24"/>
          <w:lang w:val="el-GR" w:eastAsia="el-GR"/>
        </w:rPr>
        <w:t xml:space="preserve"> της συμβατικής αξίας μετά την οριστική παραλαβή των υλικών. (Ο εν λόγω τρόπος πληρωμής εφαρμόζεται και στην </w:t>
      </w:r>
      <w:r>
        <w:rPr>
          <w:sz w:val="24"/>
          <w:lang w:val="el-GR" w:eastAsia="el-GR"/>
        </w:rPr>
        <w:t>περίπτωση τμηματικών παραδόσεων</w:t>
      </w:r>
      <w:r w:rsidRPr="005F04A0">
        <w:rPr>
          <w:sz w:val="24"/>
          <w:lang w:val="el-GR" w:eastAsia="el-GR"/>
        </w:rPr>
        <w:t>).</w:t>
      </w:r>
    </w:p>
    <w:p w:rsidR="00FE0C5A" w:rsidRPr="00063100" w:rsidRDefault="00FE0C5A" w:rsidP="00FE0C5A">
      <w:pPr>
        <w:spacing w:after="0"/>
        <w:rPr>
          <w:sz w:val="24"/>
          <w:lang w:val="el-GR" w:eastAsia="el-GR"/>
        </w:rPr>
      </w:pPr>
      <w:r w:rsidRPr="00063100">
        <w:rPr>
          <w:sz w:val="24"/>
          <w:lang w:val="el-GR" w:eastAsia="el-GR"/>
        </w:rPr>
        <w:t>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sidRPr="00162970">
        <w:rPr>
          <w:rStyle w:val="ad"/>
          <w:sz w:val="24"/>
          <w:lang w:eastAsia="el-GR"/>
        </w:rPr>
        <w:footnoteReference w:id="25"/>
      </w:r>
      <w:r w:rsidRPr="00063100">
        <w:rPr>
          <w:sz w:val="24"/>
          <w:lang w:val="el-GR" w:eastAsia="el-GR"/>
        </w:rPr>
        <w:t xml:space="preserve">. </w:t>
      </w:r>
    </w:p>
    <w:p w:rsidR="00FE0C5A" w:rsidRPr="00063100" w:rsidRDefault="00FE0C5A" w:rsidP="00FE0C5A">
      <w:pPr>
        <w:spacing w:after="0"/>
        <w:rPr>
          <w:sz w:val="24"/>
          <w:lang w:val="el-GR" w:eastAsia="el-GR"/>
        </w:rPr>
      </w:pPr>
    </w:p>
    <w:p w:rsidR="00FE0C5A" w:rsidRDefault="00FE0C5A" w:rsidP="00FE0C5A">
      <w:pPr>
        <w:suppressAutoHyphens w:val="0"/>
        <w:autoSpaceDE w:val="0"/>
        <w:autoSpaceDN w:val="0"/>
        <w:adjustRightInd w:val="0"/>
        <w:spacing w:after="0"/>
        <w:rPr>
          <w:sz w:val="24"/>
          <w:lang w:val="el-GR" w:eastAsia="el-GR"/>
        </w:rPr>
      </w:pPr>
      <w:r>
        <w:rPr>
          <w:sz w:val="24"/>
          <w:lang w:val="el-GR" w:eastAsia="el-GR"/>
        </w:rPr>
        <w:t>5.4. Toν Ανάδοχο βαρύνουν οι υπέρ τρίτων κρατήσεις, καθώς και κάθε άλλη επιβάρυνση, σύμφωνα</w:t>
      </w:r>
      <w:r w:rsidRPr="005F04A0">
        <w:rPr>
          <w:sz w:val="24"/>
          <w:lang w:val="el-GR" w:eastAsia="el-GR"/>
        </w:rPr>
        <w:t xml:space="preserve"> </w:t>
      </w:r>
      <w:r>
        <w:rPr>
          <w:sz w:val="24"/>
          <w:lang w:val="el-GR" w:eastAsia="el-GR"/>
        </w:rPr>
        <w:t>με την κείμενη νομοθεσία, μη συμπεριλαμβανομένου Φ.Π.Α., για την παράδοση των συμβατικών</w:t>
      </w:r>
      <w:r w:rsidRPr="005F04A0">
        <w:rPr>
          <w:sz w:val="24"/>
          <w:lang w:val="el-GR" w:eastAsia="el-GR"/>
        </w:rPr>
        <w:t xml:space="preserve"> </w:t>
      </w:r>
      <w:r>
        <w:rPr>
          <w:sz w:val="24"/>
          <w:lang w:val="el-GR" w:eastAsia="el-GR"/>
        </w:rPr>
        <w:t>υλικών στον τόπο και με τον τρόπο που προβλέπονται στη διακήρυξη και στα λοιπά έγγραφα της</w:t>
      </w:r>
      <w:r w:rsidRPr="005F04A0">
        <w:rPr>
          <w:sz w:val="24"/>
          <w:lang w:val="el-GR" w:eastAsia="el-GR"/>
        </w:rPr>
        <w:t xml:space="preserve"> </w:t>
      </w:r>
      <w:r>
        <w:rPr>
          <w:sz w:val="24"/>
          <w:lang w:val="el-GR" w:eastAsia="el-GR"/>
        </w:rPr>
        <w:t>σύμβασης. Ο Ανάδοχος βαρύνεται, ιδίως, με τις κρατήσεις που καθορίζονται στο άρθρο 5.1.2 της</w:t>
      </w:r>
      <w:r w:rsidRPr="005F04A0">
        <w:rPr>
          <w:sz w:val="24"/>
          <w:lang w:val="el-GR" w:eastAsia="el-GR"/>
        </w:rPr>
        <w:t xml:space="preserve"> </w:t>
      </w:r>
      <w:r>
        <w:rPr>
          <w:sz w:val="24"/>
          <w:lang w:val="el-GR" w:eastAsia="el-GR"/>
        </w:rPr>
        <w:t>διακήρυξης.</w:t>
      </w:r>
    </w:p>
    <w:p w:rsidR="00FE0C5A" w:rsidRPr="00063100" w:rsidRDefault="00FE0C5A" w:rsidP="00FE0C5A">
      <w:pPr>
        <w:spacing w:after="0"/>
        <w:rPr>
          <w:sz w:val="24"/>
          <w:lang w:val="el-GR" w:eastAsia="el-GR"/>
        </w:rPr>
      </w:pPr>
    </w:p>
    <w:p w:rsidR="00FE0C5A" w:rsidRPr="00063100" w:rsidRDefault="00FE0C5A" w:rsidP="00FE0C5A">
      <w:pPr>
        <w:spacing w:after="0"/>
        <w:rPr>
          <w:sz w:val="24"/>
          <w:lang w:val="el-GR" w:eastAsia="el-GR"/>
        </w:rPr>
      </w:pPr>
      <w:r w:rsidRPr="00063100">
        <w:rPr>
          <w:sz w:val="24"/>
          <w:lang w:val="el-GR" w:eastAsia="el-GR"/>
        </w:rPr>
        <w:t>5.5. Με κάθε πληρωμή θα γίνεται η προβλεπόμενη από την κείμενη νομοθεσία παρακράτη</w:t>
      </w:r>
      <w:r>
        <w:rPr>
          <w:sz w:val="24"/>
          <w:lang w:val="el-GR" w:eastAsia="el-GR"/>
        </w:rPr>
        <w:t>ση φόρου εισοδήματος αξίας  4</w:t>
      </w:r>
      <w:r w:rsidRPr="00063100">
        <w:rPr>
          <w:sz w:val="24"/>
          <w:lang w:val="el-GR" w:eastAsia="el-GR"/>
        </w:rPr>
        <w:t>% επί του καθαρού ποσού.</w:t>
      </w:r>
    </w:p>
    <w:p w:rsidR="00FE0C5A" w:rsidRPr="00063100" w:rsidRDefault="00FE0C5A" w:rsidP="00FE0C5A">
      <w:pPr>
        <w:spacing w:after="0"/>
        <w:rPr>
          <w:sz w:val="24"/>
          <w:lang w:val="el-GR" w:eastAsia="el-GR"/>
        </w:rPr>
      </w:pPr>
    </w:p>
    <w:p w:rsidR="00FE0C5A" w:rsidRPr="00295099" w:rsidRDefault="00FE0C5A" w:rsidP="00FE0C5A">
      <w:pPr>
        <w:spacing w:after="0"/>
        <w:rPr>
          <w:color w:val="0070C0"/>
          <w:sz w:val="24"/>
          <w:lang w:val="el-GR" w:eastAsia="el-GR"/>
        </w:rPr>
      </w:pPr>
      <w:r w:rsidRPr="00063100">
        <w:rPr>
          <w:sz w:val="24"/>
          <w:lang w:val="el-GR" w:eastAsia="el-GR"/>
        </w:rPr>
        <w:t xml:space="preserve">5.6. </w:t>
      </w:r>
      <w:r w:rsidRPr="00295099">
        <w:rPr>
          <w:sz w:val="24"/>
          <w:lang w:val="el-GR" w:eastAsia="el-GR"/>
        </w:rPr>
        <w:t xml:space="preserve">.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w:t>
      </w:r>
      <w:r w:rsidRPr="00295099">
        <w:rPr>
          <w:sz w:val="24"/>
          <w:lang w:val="el-GR" w:eastAsia="el-GR"/>
        </w:rPr>
        <w:lastRenderedPageBreak/>
        <w:t xml:space="preserve">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FE0C5A" w:rsidRPr="00295099" w:rsidRDefault="00FE0C5A" w:rsidP="00FE0C5A">
      <w:pPr>
        <w:spacing w:after="0"/>
        <w:rPr>
          <w:sz w:val="24"/>
          <w:lang w:val="el-GR" w:eastAsia="el-GR"/>
        </w:rPr>
      </w:pPr>
      <w:r w:rsidRPr="00295099">
        <w:rPr>
          <w:sz w:val="24"/>
          <w:lang w:val="el-GR" w:eastAsia="el-GR"/>
        </w:rPr>
        <w:t>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w:t>
      </w:r>
      <w:r w:rsidRPr="00291042">
        <w:rPr>
          <w:sz w:val="24"/>
          <w:lang w:val="el-GR" w:eastAsia="el-GR"/>
        </w:rPr>
        <w:t xml:space="preserve"> </w:t>
      </w:r>
      <w:r w:rsidRPr="00295099">
        <w:rPr>
          <w:sz w:val="24"/>
          <w:lang w:val="el-GR" w:eastAsia="el-GR"/>
        </w:rPr>
        <w:t xml:space="preserve">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rsidR="00FE0C5A" w:rsidRPr="001F1ED2" w:rsidRDefault="00FE0C5A" w:rsidP="00FE0C5A">
      <w:pPr>
        <w:spacing w:after="0"/>
        <w:rPr>
          <w:sz w:val="24"/>
          <w:lang w:val="el-GR" w:eastAsia="el-GR"/>
        </w:rPr>
      </w:pPr>
      <w:r w:rsidRPr="001F1ED2">
        <w:rPr>
          <w:sz w:val="24"/>
          <w:lang w:val="el-GR" w:eastAsia="el-GR"/>
        </w:rPr>
        <w:t>5.7 Η τιμολόγηση θα γίνεται στα κάτωθι στοιχεία:</w:t>
      </w:r>
    </w:p>
    <w:p w:rsidR="00FE0C5A" w:rsidRDefault="00FE0C5A" w:rsidP="00FE0C5A">
      <w:pPr>
        <w:suppressAutoHyphens w:val="0"/>
        <w:autoSpaceDE w:val="0"/>
        <w:autoSpaceDN w:val="0"/>
        <w:adjustRightInd w:val="0"/>
        <w:spacing w:after="0"/>
        <w:jc w:val="left"/>
        <w:rPr>
          <w:sz w:val="24"/>
          <w:lang w:val="el-GR" w:eastAsia="el-GR"/>
        </w:rPr>
      </w:pPr>
      <w:r>
        <w:rPr>
          <w:rFonts w:ascii="Calibri-Bold" w:hAnsi="Calibri-Bold" w:cs="Calibri-Bold"/>
          <w:b/>
          <w:bCs/>
          <w:sz w:val="24"/>
          <w:lang w:val="el-GR" w:eastAsia="el-GR"/>
        </w:rPr>
        <w:t xml:space="preserve">Οργανική Μονάδα Έδρας του Γ.Ν. Λασιθίου </w:t>
      </w:r>
      <w:r>
        <w:rPr>
          <w:sz w:val="24"/>
          <w:lang w:val="el-GR" w:eastAsia="el-GR"/>
        </w:rPr>
        <w:t>– Γ.Ν.-Κ.Υ. Νεαπόλεως «Διαλυνάκειο»- Κνωσού 2-4,</w:t>
      </w:r>
    </w:p>
    <w:p w:rsidR="00FE0C5A" w:rsidRDefault="00FE0C5A" w:rsidP="00FE0C5A">
      <w:pPr>
        <w:suppressAutoHyphens w:val="0"/>
        <w:autoSpaceDE w:val="0"/>
        <w:autoSpaceDN w:val="0"/>
        <w:adjustRightInd w:val="0"/>
        <w:spacing w:after="0"/>
        <w:jc w:val="left"/>
        <w:rPr>
          <w:sz w:val="24"/>
          <w:lang w:val="el-GR" w:eastAsia="el-GR"/>
        </w:rPr>
      </w:pPr>
      <w:r>
        <w:rPr>
          <w:sz w:val="24"/>
          <w:lang w:val="el-GR" w:eastAsia="el-GR"/>
        </w:rPr>
        <w:t>Άγιος Νικόλαος, Τ.Κ. 72100, ΑΦΜ 999070198, Δ.Ο.Υ ΑΓΙΟΥ ΝΙΚΟΛΑΟΥ</w:t>
      </w:r>
    </w:p>
    <w:p w:rsidR="00FE0C5A" w:rsidRDefault="00FE0C5A" w:rsidP="00FE0C5A">
      <w:pPr>
        <w:suppressAutoHyphens w:val="0"/>
        <w:autoSpaceDE w:val="0"/>
        <w:autoSpaceDN w:val="0"/>
        <w:adjustRightInd w:val="0"/>
        <w:spacing w:after="0"/>
        <w:jc w:val="left"/>
        <w:rPr>
          <w:sz w:val="24"/>
          <w:lang w:val="el-GR" w:eastAsia="el-GR"/>
        </w:rPr>
      </w:pPr>
      <w:r>
        <w:rPr>
          <w:rFonts w:ascii="Calibri-Bold" w:hAnsi="Calibri-Bold" w:cs="Calibri-Bold"/>
          <w:b/>
          <w:bCs/>
          <w:sz w:val="24"/>
          <w:lang w:val="el-GR" w:eastAsia="el-GR"/>
        </w:rPr>
        <w:t xml:space="preserve">Αποκεντρωμένη Οργανική Μονάδα Ιεράπετρας </w:t>
      </w:r>
      <w:r>
        <w:rPr>
          <w:sz w:val="24"/>
          <w:lang w:val="el-GR" w:eastAsia="el-GR"/>
        </w:rPr>
        <w:t>του Γ.Ν. Λασιθίου – Γ.Ν.-Κ.Υ. Νεαπόλεως</w:t>
      </w:r>
    </w:p>
    <w:p w:rsidR="00FE0C5A" w:rsidRDefault="00FE0C5A" w:rsidP="00FE0C5A">
      <w:pPr>
        <w:suppressAutoHyphens w:val="0"/>
        <w:autoSpaceDE w:val="0"/>
        <w:autoSpaceDN w:val="0"/>
        <w:adjustRightInd w:val="0"/>
        <w:spacing w:after="0"/>
        <w:jc w:val="left"/>
        <w:rPr>
          <w:sz w:val="24"/>
          <w:lang w:val="el-GR" w:eastAsia="el-GR"/>
        </w:rPr>
      </w:pPr>
      <w:r>
        <w:rPr>
          <w:sz w:val="24"/>
          <w:lang w:val="el-GR" w:eastAsia="el-GR"/>
        </w:rPr>
        <w:t>«Διαλυνάκειο»- Καλημεράκη 6, Ιεράπετρα, Τ.Κ. 72200, ΑΦΜ 999070198, Δ.Ο.Υ ΑΓΙΟΥ ΝΙΚΟΛΑΟΥ</w:t>
      </w:r>
    </w:p>
    <w:p w:rsidR="00FE0C5A" w:rsidRDefault="00FE0C5A" w:rsidP="00FE0C5A">
      <w:pPr>
        <w:suppressAutoHyphens w:val="0"/>
        <w:autoSpaceDE w:val="0"/>
        <w:autoSpaceDN w:val="0"/>
        <w:adjustRightInd w:val="0"/>
        <w:spacing w:after="0"/>
        <w:jc w:val="left"/>
        <w:rPr>
          <w:sz w:val="24"/>
          <w:lang w:val="el-GR" w:eastAsia="el-GR"/>
        </w:rPr>
      </w:pPr>
      <w:r>
        <w:rPr>
          <w:rFonts w:ascii="Calibri-Bold" w:hAnsi="Calibri-Bold" w:cs="Calibri-Bold"/>
          <w:b/>
          <w:bCs/>
          <w:sz w:val="24"/>
          <w:lang w:val="el-GR" w:eastAsia="el-GR"/>
        </w:rPr>
        <w:t xml:space="preserve">Αποκεντρωμένη Οργανική Μονάδα Σητείας </w:t>
      </w:r>
      <w:r>
        <w:rPr>
          <w:sz w:val="24"/>
          <w:lang w:val="el-GR" w:eastAsia="el-GR"/>
        </w:rPr>
        <w:t>του Γ.Ν. Λασιθίου – Γ.Ν.-Κ.Υ. Νεαπόλεως</w:t>
      </w:r>
    </w:p>
    <w:p w:rsidR="00FE0C5A" w:rsidRDefault="00FE0C5A" w:rsidP="00FE0C5A">
      <w:pPr>
        <w:suppressAutoHyphens w:val="0"/>
        <w:autoSpaceDE w:val="0"/>
        <w:autoSpaceDN w:val="0"/>
        <w:adjustRightInd w:val="0"/>
        <w:spacing w:after="0"/>
        <w:jc w:val="left"/>
        <w:rPr>
          <w:sz w:val="24"/>
          <w:lang w:val="el-GR" w:eastAsia="el-GR"/>
        </w:rPr>
      </w:pPr>
      <w:r>
        <w:rPr>
          <w:sz w:val="24"/>
          <w:lang w:val="el-GR" w:eastAsia="el-GR"/>
        </w:rPr>
        <w:t>«Διαλυνάκειο»- Καπετάν Γιάννη Παπαδάκη 3 Ξεροκαμάρες, Σητεία Τ.Κ. 723 00 , ΑΦΜ 999070198,</w:t>
      </w:r>
    </w:p>
    <w:p w:rsidR="00FE0C5A" w:rsidRDefault="00FE0C5A" w:rsidP="00FE0C5A">
      <w:pPr>
        <w:suppressAutoHyphens w:val="0"/>
        <w:autoSpaceDE w:val="0"/>
        <w:autoSpaceDN w:val="0"/>
        <w:adjustRightInd w:val="0"/>
        <w:spacing w:after="0"/>
        <w:jc w:val="left"/>
        <w:rPr>
          <w:sz w:val="24"/>
          <w:lang w:val="el-GR" w:eastAsia="el-GR"/>
        </w:rPr>
      </w:pPr>
      <w:r>
        <w:rPr>
          <w:sz w:val="24"/>
          <w:lang w:val="el-GR" w:eastAsia="el-GR"/>
        </w:rPr>
        <w:t>Δ.Ο.Υ ΑΓΙΟΥ ΝΙΚΟΛΑΟΥ</w:t>
      </w:r>
    </w:p>
    <w:p w:rsidR="00FE0C5A" w:rsidRDefault="00FE0C5A" w:rsidP="00FE0C5A">
      <w:pPr>
        <w:suppressAutoHyphens w:val="0"/>
        <w:autoSpaceDE w:val="0"/>
        <w:autoSpaceDN w:val="0"/>
        <w:adjustRightInd w:val="0"/>
        <w:spacing w:after="0"/>
        <w:jc w:val="left"/>
        <w:rPr>
          <w:sz w:val="24"/>
          <w:lang w:val="el-GR" w:eastAsia="el-GR"/>
        </w:rPr>
      </w:pPr>
      <w:r>
        <w:rPr>
          <w:rFonts w:ascii="Calibri-Bold" w:hAnsi="Calibri-Bold" w:cs="Calibri-Bold"/>
          <w:b/>
          <w:bCs/>
          <w:sz w:val="24"/>
          <w:lang w:val="el-GR" w:eastAsia="el-GR"/>
        </w:rPr>
        <w:t>Γ.Ν.-Κ.Υ. Νεαπόλεως «Διαλυνάκειο»</w:t>
      </w:r>
      <w:r>
        <w:rPr>
          <w:sz w:val="24"/>
          <w:lang w:val="el-GR" w:eastAsia="el-GR"/>
        </w:rPr>
        <w:t>, Γ. Διαλυνά 2, Νεάπολη Τ.Κ. 72400, ΑΦΜ 800240765, Δ.Ο.Υ</w:t>
      </w:r>
    </w:p>
    <w:p w:rsidR="00FE0C5A" w:rsidRPr="00B81575" w:rsidRDefault="00FE0C5A" w:rsidP="00FE0C5A">
      <w:pPr>
        <w:spacing w:after="0"/>
        <w:rPr>
          <w:sz w:val="24"/>
          <w:lang w:val="el-GR" w:eastAsia="el-GR"/>
        </w:rPr>
      </w:pPr>
      <w:r>
        <w:rPr>
          <w:sz w:val="24"/>
          <w:lang w:val="el-GR" w:eastAsia="el-GR"/>
        </w:rPr>
        <w:t>ΑΓΙΟΥ ΝΙΚΟΛΑΟΥ</w:t>
      </w:r>
    </w:p>
    <w:p w:rsidR="00FE0C5A" w:rsidRPr="00063100" w:rsidRDefault="00FE0C5A" w:rsidP="00FE0C5A">
      <w:pPr>
        <w:spacing w:after="0"/>
        <w:rPr>
          <w:sz w:val="24"/>
          <w:lang w:val="el-GR" w:eastAsia="el-GR"/>
        </w:rPr>
      </w:pPr>
    </w:p>
    <w:p w:rsidR="00FE0C5A" w:rsidRPr="00063100" w:rsidRDefault="00FE0C5A" w:rsidP="00FE0C5A">
      <w:pPr>
        <w:spacing w:after="0"/>
        <w:jc w:val="center"/>
        <w:rPr>
          <w:sz w:val="24"/>
          <w:lang w:val="el-GR" w:eastAsia="el-GR"/>
        </w:rPr>
      </w:pPr>
      <w:r w:rsidRPr="00063100">
        <w:rPr>
          <w:sz w:val="24"/>
          <w:lang w:val="el-GR" w:eastAsia="el-GR"/>
        </w:rPr>
        <w:t>Άρθρο 6</w:t>
      </w:r>
    </w:p>
    <w:p w:rsidR="00FE0C5A" w:rsidRPr="00063100" w:rsidRDefault="00FE0C5A" w:rsidP="00FE0C5A">
      <w:pPr>
        <w:spacing w:after="0"/>
        <w:jc w:val="center"/>
        <w:rPr>
          <w:sz w:val="24"/>
          <w:lang w:val="el-GR" w:eastAsia="el-GR"/>
        </w:rPr>
      </w:pPr>
      <w:r w:rsidRPr="00063100">
        <w:rPr>
          <w:sz w:val="24"/>
          <w:lang w:val="el-GR" w:eastAsia="el-GR"/>
        </w:rPr>
        <w:t>Αναπροσαρμογή τιμής</w:t>
      </w:r>
    </w:p>
    <w:p w:rsidR="00FE0C5A" w:rsidRPr="00063100" w:rsidRDefault="00FE0C5A" w:rsidP="00FE0C5A">
      <w:pPr>
        <w:spacing w:after="0"/>
        <w:rPr>
          <w:sz w:val="24"/>
          <w:lang w:val="el-GR" w:eastAsia="el-GR"/>
        </w:rPr>
      </w:pPr>
    </w:p>
    <w:p w:rsidR="00FE0C5A" w:rsidRDefault="00FE0C5A" w:rsidP="00FE0C5A">
      <w:pPr>
        <w:spacing w:after="0"/>
        <w:rPr>
          <w:lang w:val="el-GR" w:eastAsia="el-GR"/>
        </w:rPr>
      </w:pPr>
      <w:r w:rsidRPr="00C40999">
        <w:rPr>
          <w:lang w:val="el-GR" w:eastAsia="el-GR"/>
        </w:rPr>
        <w:t>6.1 Η περίπτωση της αναπροσαρμογής τιμής των υλικών υπό τους όρους του άρθρου 132 του Ν 4412/2016 καθορίζεται σύμφωνα με το άρθρο 6.</w:t>
      </w:r>
      <w:r>
        <w:rPr>
          <w:lang w:val="el-GR" w:eastAsia="el-GR"/>
        </w:rPr>
        <w:t>6</w:t>
      </w:r>
      <w:r w:rsidRPr="00C40999">
        <w:rPr>
          <w:lang w:val="el-GR" w:eastAsia="el-GR"/>
        </w:rPr>
        <w:t xml:space="preserve"> της Διακήρυξης</w:t>
      </w:r>
      <w:r>
        <w:rPr>
          <w:lang w:val="el-GR" w:eastAsia="el-GR"/>
        </w:rPr>
        <w:t>.</w:t>
      </w:r>
    </w:p>
    <w:p w:rsidR="00FE0C5A" w:rsidRPr="00C40999" w:rsidRDefault="00FE0C5A" w:rsidP="00FE0C5A">
      <w:pPr>
        <w:spacing w:after="0"/>
        <w:rPr>
          <w:szCs w:val="22"/>
          <w:lang w:val="el-GR" w:eastAsia="el-GR"/>
        </w:rPr>
      </w:pPr>
    </w:p>
    <w:p w:rsidR="00FE0C5A" w:rsidRPr="00313EA1" w:rsidRDefault="00FE0C5A" w:rsidP="00FE0C5A">
      <w:pPr>
        <w:rPr>
          <w:iCs/>
          <w:spacing w:val="5"/>
          <w:kern w:val="1"/>
          <w:lang w:val="el-GR"/>
        </w:rPr>
      </w:pPr>
      <w:r>
        <w:rPr>
          <w:iCs/>
          <w:spacing w:val="5"/>
          <w:kern w:val="1"/>
          <w:lang w:val="el-GR"/>
        </w:rPr>
        <w:t>Στην παρούσα διαδικασία ο</w:t>
      </w:r>
      <w:r w:rsidRPr="00313EA1">
        <w:rPr>
          <w:iCs/>
          <w:spacing w:val="5"/>
          <w:kern w:val="1"/>
          <w:lang w:val="el-GR"/>
        </w:rPr>
        <w:t xml:space="preserve">ι τιμές μπορούν να αναπροσαρμόζονται  </w:t>
      </w:r>
      <w:r>
        <w:rPr>
          <w:iCs/>
          <w:spacing w:val="5"/>
          <w:kern w:val="1"/>
          <w:lang w:val="el-GR"/>
        </w:rPr>
        <w:t>μετά την παρέλευση του έτους από την έναρξη ισχύος της σύμβασης .</w:t>
      </w:r>
    </w:p>
    <w:p w:rsidR="00FE0C5A" w:rsidRPr="00063100" w:rsidRDefault="00FE0C5A" w:rsidP="00FE0C5A">
      <w:pPr>
        <w:spacing w:line="300" w:lineRule="atLeast"/>
        <w:rPr>
          <w:lang w:val="el-GR"/>
        </w:rPr>
      </w:pPr>
      <w:r w:rsidRPr="00063100">
        <w:rPr>
          <w:lang w:val="el-GR"/>
        </w:rPr>
        <w:t xml:space="preserve">6.2 Σε περίπτωση εκπρόθεσμης παράδοσης, με υπαιτιότητα του Αναδόχου, ο χρόνος παράτασης δεν λαμβάνεται υπόψη για την αναπροσαρμογή. Προκαταβολή που χορηγήθηκε αφαιρείται από την προς αναπροσαρμογή συμβατική αξία. </w:t>
      </w:r>
    </w:p>
    <w:p w:rsidR="00FE0C5A" w:rsidRPr="00063100" w:rsidRDefault="00FE0C5A" w:rsidP="00FE0C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rPr>
      </w:pPr>
      <w:r w:rsidRPr="00063100">
        <w:rPr>
          <w:lang w:val="el-GR"/>
        </w:rPr>
        <w:t>6.3 Στην περίπτωση, που, κατά τον χρόνο εφαρμογής της ρήτρας αναπροσαρμογής, η Αναθέτουσα Αρχή δεν διαθέτει τις, κατά περίπτωση, αναγκαίες πιστώσεις, μπορεί να προβαίνει σε αύξηση  των τιμών μονάδας, με παράλληλη μείωση των προς παράδοση ποσοτήτων, υπό την προϋπόθεση ότι συναινεί ο Ανάδοχος.</w:t>
      </w:r>
    </w:p>
    <w:p w:rsidR="00FE0C5A" w:rsidRPr="00063100" w:rsidRDefault="00FE0C5A" w:rsidP="00FE0C5A">
      <w:pPr>
        <w:spacing w:after="0"/>
        <w:rPr>
          <w:sz w:val="24"/>
          <w:lang w:val="el-GR" w:eastAsia="el-GR"/>
        </w:rPr>
      </w:pPr>
    </w:p>
    <w:p w:rsidR="00FE0C5A" w:rsidRPr="00063100" w:rsidRDefault="00FE0C5A" w:rsidP="00FE0C5A">
      <w:pPr>
        <w:spacing w:after="0"/>
        <w:rPr>
          <w:sz w:val="24"/>
          <w:lang w:val="el-GR" w:eastAsia="el-GR"/>
        </w:rPr>
      </w:pPr>
    </w:p>
    <w:p w:rsidR="00FE0C5A" w:rsidRPr="00063100" w:rsidRDefault="00FE0C5A" w:rsidP="00FE0C5A">
      <w:pPr>
        <w:spacing w:after="0"/>
        <w:jc w:val="center"/>
        <w:rPr>
          <w:sz w:val="24"/>
          <w:lang w:val="el-GR" w:eastAsia="el-GR"/>
        </w:rPr>
      </w:pPr>
      <w:r w:rsidRPr="00063100">
        <w:rPr>
          <w:sz w:val="24"/>
          <w:lang w:val="el-GR" w:eastAsia="el-GR"/>
        </w:rPr>
        <w:t>Άρθρο 7</w:t>
      </w:r>
    </w:p>
    <w:p w:rsidR="00FE0C5A" w:rsidRPr="00063100" w:rsidRDefault="00FE0C5A" w:rsidP="00FE0C5A">
      <w:pPr>
        <w:spacing w:after="0"/>
        <w:jc w:val="center"/>
        <w:rPr>
          <w:sz w:val="24"/>
          <w:lang w:val="el-GR" w:eastAsia="el-GR"/>
        </w:rPr>
      </w:pPr>
      <w:r w:rsidRPr="00063100">
        <w:rPr>
          <w:sz w:val="24"/>
          <w:lang w:val="el-GR" w:eastAsia="el-GR"/>
        </w:rPr>
        <w:t xml:space="preserve">Χρόνος Παράδοσης Υλικών-Παραλαβή υλικών - </w:t>
      </w:r>
      <w:r w:rsidRPr="00063100">
        <w:rPr>
          <w:sz w:val="24"/>
          <w:lang w:val="el-GR" w:eastAsia="el-GR"/>
        </w:rPr>
        <w:br/>
        <w:t xml:space="preserve">Χρόνος και τρόπος παραλαβής υλικών </w:t>
      </w:r>
      <w:r>
        <w:rPr>
          <w:sz w:val="24"/>
          <w:lang w:val="el-GR" w:eastAsia="el-GR"/>
        </w:rPr>
        <w:t>–Τόπος εκτέλεσης σύμβασης</w:t>
      </w:r>
    </w:p>
    <w:p w:rsidR="00FE0C5A" w:rsidRPr="00063100" w:rsidRDefault="00FE0C5A" w:rsidP="00FE0C5A">
      <w:pPr>
        <w:spacing w:after="0"/>
        <w:rPr>
          <w:sz w:val="24"/>
          <w:lang w:val="el-GR" w:eastAsia="el-GR"/>
        </w:rPr>
      </w:pPr>
    </w:p>
    <w:p w:rsidR="00FE0C5A" w:rsidRPr="00063100" w:rsidRDefault="00FE0C5A" w:rsidP="00FE0C5A">
      <w:pPr>
        <w:spacing w:after="0"/>
        <w:rPr>
          <w:sz w:val="24"/>
          <w:lang w:val="el-GR" w:eastAsia="el-GR"/>
        </w:rPr>
      </w:pPr>
      <w:r w:rsidRPr="00063100">
        <w:rPr>
          <w:sz w:val="24"/>
          <w:lang w:val="el-GR" w:eastAsia="el-GR"/>
        </w:rPr>
        <w:t>7.1 Ο Ανάδοχος υποχρεούται να παραδώσει τα υλικά στον χρόνο, τον τόπο και με τον  τρόπο   που καθορίζονται στα άρθρα 6.1</w:t>
      </w:r>
      <w:r>
        <w:rPr>
          <w:sz w:val="24"/>
          <w:lang w:val="el-GR" w:eastAsia="el-GR"/>
        </w:rPr>
        <w:t>. και 6.2.  της Διακήρυξης.</w:t>
      </w:r>
      <w:r w:rsidRPr="00162970">
        <w:rPr>
          <w:rStyle w:val="ad"/>
          <w:sz w:val="24"/>
          <w:lang w:eastAsia="el-GR"/>
        </w:rPr>
        <w:footnoteReference w:id="26"/>
      </w:r>
      <w:r w:rsidRPr="00063100">
        <w:rPr>
          <w:sz w:val="24"/>
          <w:lang w:val="el-GR" w:eastAsia="el-GR"/>
        </w:rPr>
        <w:t xml:space="preserve"> </w:t>
      </w:r>
    </w:p>
    <w:p w:rsidR="00FE0C5A" w:rsidRPr="00063100" w:rsidRDefault="00FE0C5A" w:rsidP="00FE0C5A">
      <w:pPr>
        <w:spacing w:after="0"/>
        <w:rPr>
          <w:sz w:val="24"/>
          <w:lang w:val="el-GR" w:eastAsia="el-GR"/>
        </w:rPr>
      </w:pPr>
    </w:p>
    <w:p w:rsidR="00FE0C5A" w:rsidRPr="00063100" w:rsidRDefault="00FE0C5A" w:rsidP="00FE0C5A">
      <w:pPr>
        <w:spacing w:after="0"/>
        <w:rPr>
          <w:sz w:val="24"/>
          <w:lang w:val="el-GR" w:eastAsia="el-GR"/>
        </w:rPr>
      </w:pPr>
      <w:r w:rsidRPr="00063100">
        <w:rPr>
          <w:sz w:val="24"/>
          <w:lang w:val="el-GR" w:eastAsia="el-GR"/>
        </w:rPr>
        <w:t xml:space="preserve">7.2.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την κήρυξη αυτού ως εκπτώτου σύμφωνα με το άρθρο 6.1.2  της Διακήρυξης.  </w:t>
      </w:r>
    </w:p>
    <w:p w:rsidR="00FE0C5A" w:rsidRPr="00063100" w:rsidRDefault="00FE0C5A" w:rsidP="00FE0C5A">
      <w:pPr>
        <w:spacing w:after="0"/>
        <w:rPr>
          <w:sz w:val="24"/>
          <w:lang w:val="el-GR" w:eastAsia="el-GR"/>
        </w:rPr>
      </w:pPr>
    </w:p>
    <w:p w:rsidR="00FE0C5A" w:rsidRPr="00063100" w:rsidRDefault="00FE0C5A" w:rsidP="00FE0C5A">
      <w:pPr>
        <w:spacing w:after="0"/>
        <w:rPr>
          <w:sz w:val="24"/>
          <w:lang w:val="el-GR" w:eastAsia="el-GR"/>
        </w:rPr>
      </w:pPr>
      <w:r w:rsidRPr="00162970">
        <w:rPr>
          <w:sz w:val="24"/>
          <w:lang w:eastAsia="el-GR"/>
        </w:rPr>
        <w:t>H</w:t>
      </w:r>
      <w:r w:rsidRPr="00063100">
        <w:rPr>
          <w:sz w:val="24"/>
          <w:lang w:val="el-GR"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FE0C5A" w:rsidRPr="00063100" w:rsidRDefault="00FE0C5A" w:rsidP="00FE0C5A">
      <w:pPr>
        <w:spacing w:after="0"/>
        <w:rPr>
          <w:sz w:val="24"/>
          <w:lang w:val="el-GR" w:eastAsia="el-GR"/>
        </w:rPr>
      </w:pPr>
    </w:p>
    <w:p w:rsidR="00FE0C5A" w:rsidRPr="00295099" w:rsidRDefault="00FE0C5A" w:rsidP="00FE0C5A">
      <w:pPr>
        <w:spacing w:after="0"/>
        <w:rPr>
          <w:sz w:val="24"/>
          <w:lang w:val="el-GR" w:eastAsia="el-GR"/>
        </w:rPr>
      </w:pPr>
      <w:r w:rsidRPr="00162970">
        <w:rPr>
          <w:sz w:val="24"/>
          <w:lang w:eastAsia="el-GR"/>
        </w:rPr>
        <w:t>H</w:t>
      </w:r>
      <w:r w:rsidRPr="00295099">
        <w:rPr>
          <w:sz w:val="24"/>
          <w:lang w:val="el-GR"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FE0C5A" w:rsidRPr="00295099" w:rsidRDefault="00FE0C5A" w:rsidP="00FE0C5A">
      <w:pPr>
        <w:spacing w:after="0"/>
        <w:rPr>
          <w:sz w:val="24"/>
          <w:lang w:val="el-GR" w:eastAsia="el-GR"/>
        </w:rPr>
      </w:pPr>
    </w:p>
    <w:p w:rsidR="00FE0C5A" w:rsidRPr="00295099" w:rsidRDefault="00FE0C5A" w:rsidP="00FE0C5A">
      <w:pPr>
        <w:spacing w:after="0"/>
        <w:rPr>
          <w:sz w:val="24"/>
          <w:lang w:val="el-GR" w:eastAsia="el-GR"/>
        </w:rPr>
      </w:pPr>
      <w:r w:rsidRPr="00295099">
        <w:rPr>
          <w:sz w:val="24"/>
          <w:lang w:val="el-GR" w:eastAsia="el-GR"/>
        </w:rPr>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FE0C5A" w:rsidRPr="00063100" w:rsidRDefault="00FE0C5A" w:rsidP="00FE0C5A">
      <w:pPr>
        <w:spacing w:after="0"/>
        <w:rPr>
          <w:sz w:val="24"/>
          <w:lang w:val="el-GR" w:eastAsia="el-GR"/>
        </w:rPr>
      </w:pPr>
    </w:p>
    <w:p w:rsidR="00FE0C5A" w:rsidRDefault="00FE0C5A" w:rsidP="00FE0C5A">
      <w:pPr>
        <w:rPr>
          <w:lang w:val="el-GR"/>
        </w:rPr>
      </w:pPr>
      <w:r w:rsidRPr="00063100">
        <w:rPr>
          <w:sz w:val="24"/>
          <w:lang w:val="el-GR" w:eastAsia="el-GR"/>
        </w:rPr>
        <w:t xml:space="preserve">7.3. </w:t>
      </w:r>
      <w:r w:rsidRPr="000A6304">
        <w:rPr>
          <w:sz w:val="24"/>
          <w:lang w:val="el-GR" w:eastAsia="el-GR"/>
        </w:rPr>
        <w:t xml:space="preserve">Η παραλαβή των υλικών και η έκδοση των σχετικών πρωτοκόλλων παραλαβής πραγματοποιείται μέσα σε </w:t>
      </w:r>
      <w:r>
        <w:rPr>
          <w:sz w:val="24"/>
          <w:lang w:val="el-GR" w:eastAsia="el-GR"/>
        </w:rPr>
        <w:t>30 ημέρες από την</w:t>
      </w:r>
      <w:r w:rsidRPr="000A6304">
        <w:rPr>
          <w:sz w:val="24"/>
          <w:lang w:val="el-GR" w:eastAsia="el-GR"/>
        </w:rPr>
        <w:t xml:space="preserve"> οριστική</w:t>
      </w:r>
      <w:r>
        <w:rPr>
          <w:sz w:val="24"/>
          <w:lang w:val="el-GR" w:eastAsia="el-GR"/>
        </w:rPr>
        <w:t xml:space="preserve"> παραλαβή</w:t>
      </w:r>
      <w:r w:rsidRPr="000A6304">
        <w:rPr>
          <w:sz w:val="24"/>
          <w:lang w:val="el-GR" w:eastAsia="el-GR"/>
        </w:rPr>
        <w:t>.</w:t>
      </w:r>
    </w:p>
    <w:p w:rsidR="00FE0C5A" w:rsidRPr="00295099" w:rsidRDefault="00FE0C5A" w:rsidP="00FE0C5A">
      <w:pPr>
        <w:spacing w:after="0"/>
        <w:rPr>
          <w:sz w:val="24"/>
          <w:lang w:val="el-GR" w:eastAsia="el-GR"/>
        </w:rPr>
      </w:pPr>
      <w:r w:rsidRPr="00295099">
        <w:rPr>
          <w:sz w:val="24"/>
          <w:lang w:val="el-GR"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FE0C5A" w:rsidRPr="00295099" w:rsidRDefault="00FE0C5A" w:rsidP="00FE0C5A">
      <w:pPr>
        <w:spacing w:after="0"/>
        <w:rPr>
          <w:sz w:val="24"/>
          <w:lang w:val="el-GR" w:eastAsia="el-GR"/>
        </w:rPr>
      </w:pPr>
    </w:p>
    <w:p w:rsidR="00FE0C5A" w:rsidRPr="00295099" w:rsidRDefault="00FE0C5A" w:rsidP="00FE0C5A">
      <w:pPr>
        <w:spacing w:after="0"/>
        <w:rPr>
          <w:sz w:val="24"/>
          <w:lang w:val="el-GR" w:eastAsia="el-GR"/>
        </w:rPr>
      </w:pPr>
      <w:r w:rsidRPr="00295099">
        <w:rPr>
          <w:sz w:val="24"/>
          <w:lang w:val="el-GR"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την παρούσα  σύμβαση ελέγχων και τη σύνταξη των σχετικών πρωτοκόλλων. </w:t>
      </w:r>
    </w:p>
    <w:p w:rsidR="00FE0C5A" w:rsidRPr="00063100" w:rsidRDefault="00FE0C5A" w:rsidP="00FE0C5A">
      <w:pPr>
        <w:spacing w:after="0"/>
        <w:rPr>
          <w:sz w:val="24"/>
          <w:lang w:val="el-GR" w:eastAsia="el-GR"/>
        </w:rPr>
      </w:pPr>
    </w:p>
    <w:p w:rsidR="00FE0C5A" w:rsidRDefault="00FE0C5A" w:rsidP="00FE0C5A">
      <w:pPr>
        <w:rPr>
          <w:sz w:val="24"/>
          <w:lang w:val="el-GR" w:eastAsia="el-GR"/>
        </w:rPr>
      </w:pPr>
      <w:r w:rsidRPr="00063100">
        <w:rPr>
          <w:sz w:val="24"/>
          <w:lang w:val="el-GR" w:eastAsia="el-GR"/>
        </w:rPr>
        <w:t xml:space="preserve">7.4. </w:t>
      </w:r>
      <w:r w:rsidRPr="00295099">
        <w:rPr>
          <w:sz w:val="24"/>
          <w:lang w:val="el-GR" w:eastAsia="el-GR"/>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FE0C5A" w:rsidRPr="00063100" w:rsidRDefault="00FE0C5A" w:rsidP="00FE0C5A">
      <w:pPr>
        <w:spacing w:after="0"/>
        <w:rPr>
          <w:sz w:val="24"/>
          <w:lang w:val="el-GR" w:eastAsia="el-GR"/>
        </w:rPr>
      </w:pPr>
    </w:p>
    <w:p w:rsidR="00FE0C5A" w:rsidRPr="00291042" w:rsidRDefault="00FE0C5A" w:rsidP="00FE0C5A">
      <w:pPr>
        <w:rPr>
          <w:sz w:val="24"/>
          <w:lang w:val="el-GR" w:eastAsia="el-GR"/>
        </w:rPr>
      </w:pPr>
      <w:r w:rsidRPr="00063100">
        <w:rPr>
          <w:sz w:val="24"/>
          <w:lang w:val="el-GR" w:eastAsia="el-GR"/>
        </w:rPr>
        <w:t>7.5.</w:t>
      </w:r>
      <w:r>
        <w:rPr>
          <w:sz w:val="24"/>
          <w:lang w:val="el-GR" w:eastAsia="el-GR"/>
        </w:rPr>
        <w:t xml:space="preserve"> </w:t>
      </w:r>
      <w:r w:rsidRPr="00291042">
        <w:rPr>
          <w:sz w:val="24"/>
          <w:lang w:val="el-GR" w:eastAsia="el-GR"/>
        </w:rPr>
        <w:t>Ο τόπος εκτέλεσης της σύμβασης είναι οι αποθήκες των Νοσοκομείων:</w:t>
      </w:r>
    </w:p>
    <w:p w:rsidR="00FE0C5A" w:rsidRPr="00291042" w:rsidRDefault="00FE0C5A" w:rsidP="00FE0C5A">
      <w:pPr>
        <w:rPr>
          <w:sz w:val="24"/>
          <w:lang w:val="el-GR" w:eastAsia="el-GR"/>
        </w:rPr>
      </w:pPr>
      <w:r w:rsidRPr="00291042">
        <w:rPr>
          <w:sz w:val="24"/>
          <w:lang w:val="el-GR" w:eastAsia="el-GR"/>
        </w:rPr>
        <w:t>Οργανική Μονάδα Έδρας του Γ.Ν. Λασιθίου – Γ.Ν.-Κ.Υ. Νεαπόλεως «Διαλυνάκειο»- Κνωσού 2-4, Άγιος Νικόλαος, Τ.Κ. 72100</w:t>
      </w:r>
    </w:p>
    <w:p w:rsidR="00FE0C5A" w:rsidRPr="00291042" w:rsidRDefault="00FE0C5A" w:rsidP="00FE0C5A">
      <w:pPr>
        <w:rPr>
          <w:sz w:val="24"/>
          <w:lang w:val="el-GR" w:eastAsia="el-GR"/>
        </w:rPr>
      </w:pPr>
      <w:r w:rsidRPr="00291042">
        <w:rPr>
          <w:sz w:val="24"/>
          <w:lang w:val="el-GR" w:eastAsia="el-GR"/>
        </w:rPr>
        <w:t>Αποκεντρωμένη Οργανική Μονάδα Ιεράπετρας του Γ.Ν. Λασιθίου – Γ.Ν.-Κ.Υ. Νεαπόλεως «Διαλυνάκειο»- Καλημεράκη 6, Ιεράπετρα, Τ.Κ. 72200</w:t>
      </w:r>
    </w:p>
    <w:p w:rsidR="00FE0C5A" w:rsidRPr="00291042" w:rsidRDefault="00FE0C5A" w:rsidP="00FE0C5A">
      <w:pPr>
        <w:rPr>
          <w:sz w:val="24"/>
          <w:lang w:val="el-GR" w:eastAsia="el-GR"/>
        </w:rPr>
      </w:pPr>
      <w:r w:rsidRPr="00291042">
        <w:rPr>
          <w:sz w:val="24"/>
          <w:lang w:val="el-GR" w:eastAsia="el-GR"/>
        </w:rPr>
        <w:t>Αποκεντρωμένη Οργανική Μονάδα Σητείας του Γ.Ν. Λασιθίου – Γ.Ν.-Κ.Υ. Νεαπόλεως «Διαλυνάκειο»- Καπετάν Γιάννη Παπαδάκη 3 Ξεροκαμάρες, Σητεία, Τ.Κ. 72300</w:t>
      </w:r>
    </w:p>
    <w:p w:rsidR="00FE0C5A" w:rsidRPr="00291042" w:rsidRDefault="00FE0C5A" w:rsidP="00FE0C5A">
      <w:pPr>
        <w:rPr>
          <w:sz w:val="24"/>
          <w:lang w:val="el-GR" w:eastAsia="el-GR"/>
        </w:rPr>
      </w:pPr>
      <w:r w:rsidRPr="00291042">
        <w:rPr>
          <w:sz w:val="24"/>
          <w:lang w:val="el-GR" w:eastAsia="el-GR"/>
        </w:rPr>
        <w:lastRenderedPageBreak/>
        <w:t>Γ.Ν.-Κ.Υ. Νεαπόλεως «Διαλυνάκειο», Γ. Διαλυνά 2, Νεάπολη, Τ.Κ. 72400</w:t>
      </w:r>
    </w:p>
    <w:p w:rsidR="00FE0C5A" w:rsidRPr="00295099" w:rsidRDefault="00FE0C5A" w:rsidP="00FE0C5A">
      <w:pPr>
        <w:rPr>
          <w:sz w:val="24"/>
          <w:lang w:val="el-GR" w:eastAsia="el-GR"/>
        </w:rPr>
      </w:pPr>
    </w:p>
    <w:p w:rsidR="00FE0C5A" w:rsidRPr="00063100" w:rsidRDefault="00FE0C5A" w:rsidP="00FE0C5A">
      <w:pPr>
        <w:spacing w:after="0"/>
        <w:rPr>
          <w:sz w:val="24"/>
          <w:lang w:val="el-GR" w:eastAsia="el-GR"/>
        </w:rPr>
      </w:pPr>
    </w:p>
    <w:p w:rsidR="00FE0C5A" w:rsidRPr="00063100" w:rsidRDefault="00FE0C5A" w:rsidP="00FE0C5A">
      <w:pPr>
        <w:spacing w:after="0"/>
        <w:jc w:val="center"/>
        <w:rPr>
          <w:sz w:val="24"/>
          <w:lang w:val="el-GR" w:eastAsia="el-GR"/>
        </w:rPr>
      </w:pPr>
      <w:r w:rsidRPr="00063100">
        <w:rPr>
          <w:sz w:val="24"/>
          <w:lang w:val="el-GR" w:eastAsia="el-GR"/>
        </w:rPr>
        <w:t>Άρθρο 8</w:t>
      </w:r>
    </w:p>
    <w:p w:rsidR="00FE0C5A" w:rsidRPr="00295099" w:rsidRDefault="00FE0C5A" w:rsidP="00FE0C5A">
      <w:pPr>
        <w:spacing w:after="0"/>
        <w:jc w:val="center"/>
        <w:rPr>
          <w:sz w:val="24"/>
          <w:lang w:val="el-GR" w:eastAsia="el-GR"/>
        </w:rPr>
      </w:pPr>
      <w:r w:rsidRPr="00295099">
        <w:rPr>
          <w:sz w:val="24"/>
          <w:lang w:val="el-GR" w:eastAsia="el-GR"/>
        </w:rPr>
        <w:t>Απόρριψη συμβατικών υλικών –Αντικατάσταση</w:t>
      </w:r>
    </w:p>
    <w:p w:rsidR="00FE0C5A" w:rsidRPr="00295099" w:rsidRDefault="00FE0C5A" w:rsidP="00FE0C5A">
      <w:pPr>
        <w:spacing w:after="0"/>
        <w:rPr>
          <w:sz w:val="24"/>
          <w:lang w:val="el-GR" w:eastAsia="el-GR"/>
        </w:rPr>
      </w:pPr>
    </w:p>
    <w:p w:rsidR="00FE0C5A" w:rsidRPr="00295099" w:rsidRDefault="00FE0C5A" w:rsidP="00FE0C5A">
      <w:pPr>
        <w:spacing w:after="0"/>
        <w:rPr>
          <w:sz w:val="24"/>
          <w:lang w:val="el-GR" w:eastAsia="el-GR"/>
        </w:rPr>
      </w:pPr>
      <w:r>
        <w:rPr>
          <w:sz w:val="24"/>
          <w:lang w:val="el-GR" w:eastAsia="el-GR"/>
        </w:rPr>
        <w:t>8</w:t>
      </w:r>
      <w:r w:rsidRPr="00295099">
        <w:rPr>
          <w:sz w:val="24"/>
          <w:lang w:val="el-GR" w:eastAsia="el-GR"/>
        </w:rPr>
        <w:t>.1.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FE0C5A" w:rsidRPr="00295099" w:rsidRDefault="00FE0C5A" w:rsidP="00FE0C5A">
      <w:pPr>
        <w:spacing w:after="0"/>
        <w:rPr>
          <w:sz w:val="24"/>
          <w:lang w:val="el-GR" w:eastAsia="el-GR"/>
        </w:rPr>
      </w:pPr>
      <w:r>
        <w:rPr>
          <w:sz w:val="24"/>
          <w:lang w:val="el-GR" w:eastAsia="el-GR"/>
        </w:rPr>
        <w:t>8</w:t>
      </w:r>
      <w:r w:rsidRPr="00295099">
        <w:rPr>
          <w:sz w:val="24"/>
          <w:lang w:val="el-GR" w:eastAsia="el-GR"/>
        </w:rPr>
        <w:t>.2.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w:t>
      </w:r>
    </w:p>
    <w:p w:rsidR="00FE0C5A" w:rsidRPr="00295099" w:rsidRDefault="00FE0C5A" w:rsidP="00FE0C5A">
      <w:pPr>
        <w:spacing w:after="0"/>
        <w:rPr>
          <w:sz w:val="24"/>
          <w:lang w:val="el-GR" w:eastAsia="el-GR"/>
        </w:rPr>
      </w:pPr>
      <w:r>
        <w:rPr>
          <w:sz w:val="24"/>
          <w:lang w:val="el-GR" w:eastAsia="el-GR"/>
        </w:rPr>
        <w:t>8</w:t>
      </w:r>
      <w:r w:rsidRPr="00295099">
        <w:rPr>
          <w:sz w:val="24"/>
          <w:lang w:val="el-GR" w:eastAsia="el-GR"/>
        </w:rPr>
        <w:t>.3. Η επιστροφή των υλικών που απορρίφθηκαν γίνεται σύμφωνα με τα προβλεπόμενα στις παρ. 2 και 3 του άρθρου 213 του ν. 4412/2016.</w:t>
      </w:r>
    </w:p>
    <w:p w:rsidR="00FE0C5A" w:rsidRPr="00063100" w:rsidRDefault="00FE0C5A" w:rsidP="00FE0C5A">
      <w:pPr>
        <w:spacing w:after="0"/>
        <w:rPr>
          <w:sz w:val="24"/>
          <w:lang w:val="el-GR" w:eastAsia="el-GR"/>
        </w:rPr>
      </w:pPr>
    </w:p>
    <w:p w:rsidR="00FE0C5A" w:rsidRPr="00063100" w:rsidRDefault="00FE0C5A" w:rsidP="00FE0C5A">
      <w:pPr>
        <w:spacing w:after="0"/>
        <w:rPr>
          <w:sz w:val="24"/>
          <w:lang w:val="el-GR" w:eastAsia="el-GR"/>
        </w:rPr>
      </w:pPr>
    </w:p>
    <w:p w:rsidR="00FE0C5A" w:rsidRPr="00063100" w:rsidRDefault="00FE0C5A" w:rsidP="00FE0C5A">
      <w:pPr>
        <w:spacing w:after="0"/>
        <w:jc w:val="center"/>
        <w:rPr>
          <w:sz w:val="24"/>
          <w:lang w:val="el-GR" w:eastAsia="el-GR"/>
        </w:rPr>
      </w:pPr>
      <w:r w:rsidRPr="00063100">
        <w:rPr>
          <w:sz w:val="24"/>
          <w:lang w:val="el-GR" w:eastAsia="el-GR"/>
        </w:rPr>
        <w:t>Άρθρο 9</w:t>
      </w:r>
    </w:p>
    <w:p w:rsidR="00FE0C5A" w:rsidRPr="00063100" w:rsidRDefault="00FE0C5A" w:rsidP="00FE0C5A">
      <w:pPr>
        <w:spacing w:after="0"/>
        <w:jc w:val="center"/>
        <w:rPr>
          <w:sz w:val="24"/>
          <w:lang w:val="el-GR" w:eastAsia="el-GR"/>
        </w:rPr>
      </w:pPr>
      <w:r w:rsidRPr="00063100">
        <w:rPr>
          <w:sz w:val="24"/>
          <w:lang w:val="el-GR" w:eastAsia="el-GR"/>
        </w:rPr>
        <w:t>Υπεργολαβία</w:t>
      </w:r>
    </w:p>
    <w:p w:rsidR="00FE0C5A" w:rsidRPr="00063100" w:rsidRDefault="00FE0C5A" w:rsidP="00FE0C5A">
      <w:pPr>
        <w:spacing w:after="0"/>
        <w:rPr>
          <w:sz w:val="24"/>
          <w:lang w:val="el-GR" w:eastAsia="el-GR"/>
        </w:rPr>
      </w:pPr>
    </w:p>
    <w:p w:rsidR="00FE0C5A" w:rsidRPr="00063100" w:rsidRDefault="00FE0C5A" w:rsidP="00FE0C5A">
      <w:pPr>
        <w:spacing w:after="0"/>
        <w:rPr>
          <w:sz w:val="24"/>
          <w:lang w:val="el-GR" w:eastAsia="el-GR"/>
        </w:rPr>
      </w:pPr>
      <w:r>
        <w:rPr>
          <w:sz w:val="24"/>
          <w:lang w:val="el-GR" w:eastAsia="el-GR"/>
        </w:rPr>
        <w:t>9</w:t>
      </w:r>
      <w:r w:rsidRPr="00063100">
        <w:rPr>
          <w:sz w:val="24"/>
          <w:lang w:val="el-GR" w:eastAsia="el-GR"/>
        </w:rPr>
        <w:t xml:space="preserve">.1.Ο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FE0C5A" w:rsidRPr="00063100" w:rsidRDefault="00FE0C5A" w:rsidP="00FE0C5A">
      <w:pPr>
        <w:spacing w:after="0"/>
        <w:rPr>
          <w:sz w:val="24"/>
          <w:lang w:val="el-GR" w:eastAsia="el-GR"/>
        </w:rPr>
      </w:pPr>
    </w:p>
    <w:p w:rsidR="00FE0C5A" w:rsidRPr="00063100" w:rsidRDefault="00FE0C5A" w:rsidP="00FE0C5A">
      <w:pPr>
        <w:spacing w:after="0"/>
        <w:rPr>
          <w:sz w:val="24"/>
          <w:lang w:val="el-GR" w:eastAsia="el-GR"/>
        </w:rPr>
      </w:pPr>
      <w:r w:rsidRPr="00063100">
        <w:rPr>
          <w:sz w:val="24"/>
          <w:lang w:val="el-GR" w:eastAsia="el-GR"/>
        </w:rPr>
        <w:t>Δεν επιτρέπεται η ανάθεση της εκτέλεσης της σύμβασης σε υπεργολάβο/ους, των πιο κάτω τμημάτων της σύμβασης/των πιο κάτω υπηρεσιών-καθηκόντων ......</w:t>
      </w:r>
      <w:r w:rsidRPr="00162970">
        <w:rPr>
          <w:sz w:val="24"/>
          <w:vertAlign w:val="superscript"/>
          <w:lang w:eastAsia="el-GR"/>
        </w:rPr>
        <w:footnoteReference w:id="27"/>
      </w:r>
    </w:p>
    <w:p w:rsidR="00FE0C5A" w:rsidRPr="00063100" w:rsidRDefault="00FE0C5A" w:rsidP="00FE0C5A">
      <w:pPr>
        <w:spacing w:after="0"/>
        <w:rPr>
          <w:sz w:val="24"/>
          <w:lang w:val="el-GR" w:eastAsia="el-GR"/>
        </w:rPr>
      </w:pPr>
    </w:p>
    <w:p w:rsidR="00FE0C5A" w:rsidRPr="00063100" w:rsidRDefault="00FE0C5A" w:rsidP="00FE0C5A">
      <w:pPr>
        <w:spacing w:after="0"/>
        <w:rPr>
          <w:sz w:val="24"/>
          <w:lang w:val="el-GR" w:eastAsia="el-GR"/>
        </w:rPr>
      </w:pPr>
      <w:r>
        <w:rPr>
          <w:sz w:val="24"/>
          <w:lang w:val="el-GR" w:eastAsia="el-GR"/>
        </w:rPr>
        <w:t>9</w:t>
      </w:r>
      <w:r w:rsidRPr="00063100">
        <w:rPr>
          <w:sz w:val="24"/>
          <w:lang w:val="el-GR" w:eastAsia="el-GR"/>
        </w:rPr>
        <w:t xml:space="preserve">.2.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w:t>
      </w:r>
      <w:r w:rsidRPr="00063100">
        <w:rPr>
          <w:sz w:val="24"/>
          <w:lang w:val="el-GR" w:eastAsia="el-GR"/>
        </w:rPr>
        <w:lastRenderedPageBreak/>
        <w:t>εκτέλεση του/των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162970">
        <w:rPr>
          <w:sz w:val="24"/>
          <w:vertAlign w:val="superscript"/>
          <w:lang w:eastAsia="el-GR"/>
        </w:rPr>
        <w:footnoteReference w:id="28"/>
      </w:r>
      <w:r w:rsidRPr="00063100">
        <w:rPr>
          <w:sz w:val="24"/>
          <w:lang w:val="el-GR" w:eastAsia="el-GR"/>
        </w:rPr>
        <w:t xml:space="preserve">. </w:t>
      </w:r>
    </w:p>
    <w:p w:rsidR="00FE0C5A" w:rsidRPr="00063100" w:rsidRDefault="00FE0C5A" w:rsidP="00FE0C5A">
      <w:pPr>
        <w:spacing w:after="0"/>
        <w:rPr>
          <w:sz w:val="24"/>
          <w:lang w:val="el-GR" w:eastAsia="el-GR"/>
        </w:rPr>
      </w:pPr>
    </w:p>
    <w:p w:rsidR="00FE0C5A" w:rsidRPr="00063100" w:rsidRDefault="00FE0C5A" w:rsidP="00FE0C5A">
      <w:pPr>
        <w:spacing w:after="0"/>
        <w:rPr>
          <w:sz w:val="24"/>
          <w:lang w:val="el-GR" w:eastAsia="el-GR"/>
        </w:rPr>
      </w:pPr>
      <w:r>
        <w:rPr>
          <w:sz w:val="24"/>
          <w:lang w:val="el-GR" w:eastAsia="el-GR"/>
        </w:rPr>
        <w:t>9</w:t>
      </w:r>
      <w:r w:rsidRPr="00063100">
        <w:rPr>
          <w:sz w:val="24"/>
          <w:lang w:val="el-GR" w:eastAsia="el-GR"/>
        </w:rPr>
        <w:t xml:space="preserve">.3. </w:t>
      </w:r>
      <w:r w:rsidRPr="00063100">
        <w:rPr>
          <w:sz w:val="24"/>
          <w:lang w:val="el-GR"/>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αυτής.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FE0C5A" w:rsidRPr="00063100" w:rsidRDefault="00FE0C5A" w:rsidP="00FE0C5A">
      <w:pPr>
        <w:spacing w:after="0"/>
        <w:rPr>
          <w:sz w:val="24"/>
          <w:lang w:val="el-GR" w:eastAsia="el-GR"/>
        </w:rPr>
      </w:pPr>
    </w:p>
    <w:p w:rsidR="00FE0C5A" w:rsidRPr="00063100" w:rsidRDefault="00FE0C5A" w:rsidP="00FE0C5A">
      <w:pPr>
        <w:spacing w:after="0"/>
        <w:jc w:val="center"/>
        <w:rPr>
          <w:sz w:val="24"/>
          <w:lang w:val="el-GR" w:eastAsia="el-GR"/>
        </w:rPr>
      </w:pPr>
    </w:p>
    <w:p w:rsidR="00FE0C5A" w:rsidRPr="00063100" w:rsidRDefault="00FE0C5A" w:rsidP="00FE0C5A">
      <w:pPr>
        <w:spacing w:after="0"/>
        <w:jc w:val="center"/>
        <w:rPr>
          <w:sz w:val="24"/>
          <w:lang w:val="el-GR" w:eastAsia="el-GR"/>
        </w:rPr>
      </w:pPr>
      <w:r>
        <w:rPr>
          <w:sz w:val="24"/>
          <w:lang w:val="el-GR" w:eastAsia="el-GR"/>
        </w:rPr>
        <w:t>Άρθρο 10</w:t>
      </w:r>
    </w:p>
    <w:p w:rsidR="00FE0C5A" w:rsidRPr="00063100" w:rsidRDefault="00FE0C5A" w:rsidP="00FE0C5A">
      <w:pPr>
        <w:spacing w:after="0"/>
        <w:jc w:val="center"/>
        <w:rPr>
          <w:sz w:val="24"/>
          <w:lang w:val="el-GR" w:eastAsia="el-GR"/>
        </w:rPr>
      </w:pPr>
      <w:r w:rsidRPr="00063100">
        <w:rPr>
          <w:sz w:val="24"/>
          <w:lang w:val="el-GR" w:eastAsia="el-GR"/>
        </w:rPr>
        <w:t>Κήρυξη οικονομικού φορέα εκπτώτου –Κυρώσεις</w:t>
      </w:r>
    </w:p>
    <w:p w:rsidR="00FE0C5A" w:rsidRPr="00063100" w:rsidRDefault="00FE0C5A" w:rsidP="00FE0C5A">
      <w:pPr>
        <w:spacing w:after="0"/>
        <w:rPr>
          <w:sz w:val="24"/>
          <w:lang w:val="el-GR" w:eastAsia="el-GR"/>
        </w:rPr>
      </w:pPr>
    </w:p>
    <w:p w:rsidR="00FE0C5A" w:rsidRPr="00063100" w:rsidRDefault="00FE0C5A" w:rsidP="00FE0C5A">
      <w:pPr>
        <w:spacing w:after="0"/>
        <w:rPr>
          <w:sz w:val="24"/>
          <w:lang w:val="el-GR" w:eastAsia="el-GR"/>
        </w:rPr>
      </w:pPr>
      <w:r>
        <w:rPr>
          <w:sz w:val="24"/>
          <w:lang w:val="el-GR" w:eastAsia="el-GR"/>
        </w:rPr>
        <w:t>10</w:t>
      </w:r>
      <w:r w:rsidRPr="00063100">
        <w:rPr>
          <w:sz w:val="24"/>
          <w:lang w:val="el-GR" w:eastAsia="el-GR"/>
        </w:rPr>
        <w:t>.1.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FE0C5A" w:rsidRPr="00063100" w:rsidRDefault="00FE0C5A" w:rsidP="00FE0C5A">
      <w:pPr>
        <w:spacing w:after="0"/>
        <w:rPr>
          <w:sz w:val="24"/>
          <w:lang w:val="el-GR" w:eastAsia="el-GR"/>
        </w:rPr>
      </w:pPr>
    </w:p>
    <w:p w:rsidR="00FE0C5A" w:rsidRPr="00063100" w:rsidRDefault="00FE0C5A" w:rsidP="00FE0C5A">
      <w:pPr>
        <w:spacing w:after="0"/>
        <w:rPr>
          <w:sz w:val="24"/>
          <w:lang w:val="el-GR" w:eastAsia="el-GR"/>
        </w:rPr>
      </w:pPr>
      <w:r>
        <w:rPr>
          <w:sz w:val="24"/>
          <w:lang w:val="el-GR" w:eastAsia="el-GR"/>
        </w:rPr>
        <w:t>10</w:t>
      </w:r>
      <w:r w:rsidRPr="00063100">
        <w:rPr>
          <w:sz w:val="24"/>
          <w:lang w:val="el-GR" w:eastAsia="el-GR"/>
        </w:rPr>
        <w:t>.2. Αν το συμβατικό υλικό φορτωθεί -παραδοθεί ή αντικατασταθεί μετά τη λήξη του συμβατικού χρόνου και μέχρι τη λήξη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FE0C5A" w:rsidRPr="00063100" w:rsidRDefault="00FE0C5A" w:rsidP="00FE0C5A">
      <w:pPr>
        <w:spacing w:after="0"/>
        <w:rPr>
          <w:sz w:val="24"/>
          <w:lang w:val="el-GR" w:eastAsia="el-GR"/>
        </w:rPr>
      </w:pPr>
    </w:p>
    <w:p w:rsidR="00FE0C5A" w:rsidRPr="00063100" w:rsidRDefault="00FE0C5A" w:rsidP="00FE0C5A">
      <w:pPr>
        <w:spacing w:after="0"/>
        <w:rPr>
          <w:sz w:val="24"/>
          <w:lang w:val="el-GR" w:eastAsia="el-GR"/>
        </w:rPr>
      </w:pPr>
      <w:r w:rsidRPr="00063100">
        <w:rPr>
          <w:sz w:val="24"/>
          <w:lang w:val="el-GR" w:eastAsia="el-GR"/>
        </w:rPr>
        <w:t>1</w:t>
      </w:r>
      <w:r>
        <w:rPr>
          <w:sz w:val="24"/>
          <w:lang w:val="el-GR" w:eastAsia="el-GR"/>
        </w:rPr>
        <w:t>0</w:t>
      </w:r>
      <w:r w:rsidRPr="00063100">
        <w:rPr>
          <w:sz w:val="24"/>
          <w:lang w:val="el-GR" w:eastAsia="el-GR"/>
        </w:rPr>
        <w:t>.3.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FE0C5A" w:rsidRPr="00063100" w:rsidRDefault="00FE0C5A" w:rsidP="00FE0C5A">
      <w:pPr>
        <w:spacing w:after="0"/>
        <w:rPr>
          <w:sz w:val="24"/>
          <w:lang w:val="el-GR" w:eastAsia="el-GR"/>
        </w:rPr>
      </w:pPr>
      <w:r w:rsidRPr="00063100">
        <w:rPr>
          <w:sz w:val="24"/>
          <w:lang w:val="el-GR" w:eastAsia="el-GR"/>
        </w:rPr>
        <w:t xml:space="preserve">Δ = (ΤΚΤ ΤΚΕ) </w:t>
      </w:r>
      <w:r w:rsidRPr="00162970">
        <w:rPr>
          <w:sz w:val="24"/>
          <w:lang w:eastAsia="el-GR"/>
        </w:rPr>
        <w:t>x</w:t>
      </w:r>
      <w:r w:rsidRPr="00063100">
        <w:rPr>
          <w:sz w:val="24"/>
          <w:lang w:val="el-GR"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FE0C5A" w:rsidRPr="00063100" w:rsidRDefault="00FE0C5A" w:rsidP="00FE0C5A">
      <w:pPr>
        <w:spacing w:after="0"/>
        <w:rPr>
          <w:sz w:val="24"/>
          <w:lang w:val="el-GR" w:eastAsia="el-GR"/>
        </w:rPr>
      </w:pPr>
      <w:r w:rsidRPr="00063100">
        <w:rPr>
          <w:sz w:val="24"/>
          <w:lang w:val="el-GR"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FE0C5A" w:rsidRPr="00063100" w:rsidRDefault="00FE0C5A" w:rsidP="00FE0C5A">
      <w:pPr>
        <w:spacing w:after="0"/>
        <w:rPr>
          <w:sz w:val="24"/>
          <w:lang w:val="el-GR" w:eastAsia="el-GR"/>
        </w:rPr>
      </w:pPr>
      <w:r w:rsidRPr="00063100">
        <w:rPr>
          <w:sz w:val="24"/>
          <w:lang w:val="el-GR"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FE0C5A" w:rsidRPr="00063100" w:rsidRDefault="00FE0C5A" w:rsidP="00FE0C5A">
      <w:pPr>
        <w:spacing w:after="0"/>
        <w:rPr>
          <w:i/>
          <w:color w:val="0070C0"/>
          <w:sz w:val="24"/>
          <w:lang w:val="el-GR" w:eastAsia="el-GR"/>
        </w:rPr>
      </w:pPr>
      <w:r w:rsidRPr="00063100">
        <w:rPr>
          <w:sz w:val="24"/>
          <w:lang w:val="el-GR" w:eastAsia="el-GR"/>
        </w:rPr>
        <w:t xml:space="preserve">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τιμή </w:t>
      </w:r>
      <w:r>
        <w:rPr>
          <w:sz w:val="24"/>
          <w:lang w:val="el-GR" w:eastAsia="el-GR"/>
        </w:rPr>
        <w:t>1,01</w:t>
      </w:r>
    </w:p>
    <w:p w:rsidR="00FE0C5A" w:rsidRPr="00063100" w:rsidRDefault="00FE0C5A" w:rsidP="00FE0C5A">
      <w:pPr>
        <w:spacing w:after="0"/>
        <w:rPr>
          <w:sz w:val="24"/>
          <w:lang w:val="el-GR" w:eastAsia="el-GR"/>
        </w:rPr>
      </w:pPr>
      <w:r w:rsidRPr="00063100">
        <w:rPr>
          <w:sz w:val="24"/>
          <w:lang w:val="el-GR" w:eastAsia="el-GR"/>
        </w:rPr>
        <w:t>Για την είσπραξη του διαφέροντος από τον έκπτωτο οικονομικό φορέα μπορεί να εφαρμόζεται η διαδικασία του Κώδικα Είσπραξης Δημοσίων Εσόδων. Το διαφέρον εισπράττεται υπέρ της Αναθέτουσας Αρχής.</w:t>
      </w:r>
    </w:p>
    <w:p w:rsidR="00FE0C5A" w:rsidRPr="00063100" w:rsidRDefault="00FE0C5A" w:rsidP="00FE0C5A">
      <w:pPr>
        <w:spacing w:after="0"/>
        <w:rPr>
          <w:sz w:val="24"/>
          <w:lang w:val="el-GR" w:eastAsia="el-GR"/>
        </w:rPr>
      </w:pPr>
    </w:p>
    <w:p w:rsidR="00FE0C5A" w:rsidRPr="00063100" w:rsidRDefault="00FE0C5A" w:rsidP="00FE0C5A">
      <w:pPr>
        <w:spacing w:after="0"/>
        <w:rPr>
          <w:sz w:val="24"/>
          <w:lang w:val="el-GR" w:eastAsia="el-GR"/>
        </w:rPr>
      </w:pPr>
    </w:p>
    <w:p w:rsidR="00FE0C5A" w:rsidRPr="00063100" w:rsidRDefault="00FE0C5A" w:rsidP="00FE0C5A">
      <w:pPr>
        <w:spacing w:after="0"/>
        <w:jc w:val="center"/>
        <w:rPr>
          <w:sz w:val="24"/>
          <w:lang w:val="el-GR" w:eastAsia="el-GR"/>
        </w:rPr>
      </w:pPr>
      <w:r>
        <w:rPr>
          <w:sz w:val="24"/>
          <w:lang w:val="el-GR" w:eastAsia="el-GR"/>
        </w:rPr>
        <w:t>Άρθρο 11</w:t>
      </w:r>
    </w:p>
    <w:p w:rsidR="00FE0C5A" w:rsidRPr="00063100" w:rsidRDefault="00FE0C5A" w:rsidP="00FE0C5A">
      <w:pPr>
        <w:spacing w:after="0"/>
        <w:jc w:val="center"/>
        <w:rPr>
          <w:sz w:val="24"/>
          <w:lang w:val="el-GR" w:eastAsia="el-GR"/>
        </w:rPr>
      </w:pPr>
      <w:r w:rsidRPr="00063100">
        <w:rPr>
          <w:sz w:val="24"/>
          <w:lang w:val="el-GR" w:eastAsia="el-GR"/>
        </w:rPr>
        <w:t>Τροποποίηση σύμβασης κατά τη διάρκειά της</w:t>
      </w:r>
    </w:p>
    <w:p w:rsidR="00FE0C5A" w:rsidRPr="00063100" w:rsidRDefault="00FE0C5A" w:rsidP="00FE0C5A">
      <w:pPr>
        <w:spacing w:after="0"/>
        <w:rPr>
          <w:sz w:val="24"/>
          <w:lang w:val="el-GR" w:eastAsia="el-GR"/>
        </w:rPr>
      </w:pPr>
    </w:p>
    <w:p w:rsidR="00FE0C5A" w:rsidRDefault="00FE0C5A" w:rsidP="00FE0C5A">
      <w:pPr>
        <w:spacing w:after="0"/>
        <w:rPr>
          <w:sz w:val="24"/>
          <w:lang w:val="el-GR" w:eastAsia="el-GR"/>
        </w:rPr>
      </w:pPr>
      <w:r>
        <w:rPr>
          <w:sz w:val="24"/>
          <w:lang w:val="el-GR" w:eastAsia="el-GR"/>
        </w:rPr>
        <w:t>11</w:t>
      </w:r>
      <w:r w:rsidRPr="00063100">
        <w:rPr>
          <w:sz w:val="24"/>
          <w:lang w:val="el-GR" w:eastAsia="el-GR"/>
        </w:rPr>
        <w:t xml:space="preserve">.1.Η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w:t>
      </w:r>
      <w:r>
        <w:rPr>
          <w:sz w:val="24"/>
          <w:lang w:val="el-GR" w:eastAsia="el-GR"/>
        </w:rPr>
        <w:t>4.5 της Διακήρυξης.</w:t>
      </w:r>
    </w:p>
    <w:p w:rsidR="00FE0C5A" w:rsidRDefault="00FE0C5A" w:rsidP="00FE0C5A">
      <w:pPr>
        <w:spacing w:after="0"/>
        <w:rPr>
          <w:sz w:val="24"/>
          <w:lang w:val="el-GR" w:eastAsia="el-GR"/>
        </w:rPr>
      </w:pPr>
    </w:p>
    <w:p w:rsidR="00FE0C5A" w:rsidRDefault="00FE0C5A" w:rsidP="00FE0C5A">
      <w:pPr>
        <w:spacing w:after="0"/>
        <w:rPr>
          <w:sz w:val="24"/>
          <w:lang w:val="el-GR" w:eastAsia="el-GR"/>
        </w:rPr>
      </w:pPr>
      <w:r w:rsidRPr="006D37AC">
        <w:rPr>
          <w:sz w:val="24"/>
          <w:lang w:val="el-GR" w:eastAsia="el-GR"/>
        </w:rPr>
        <w:t>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FE0C5A" w:rsidRPr="006C1145" w:rsidRDefault="00FE0C5A" w:rsidP="00FE0C5A">
      <w:pPr>
        <w:spacing w:after="0"/>
        <w:rPr>
          <w:sz w:val="24"/>
          <w:lang w:val="el-GR" w:eastAsia="el-GR"/>
        </w:rPr>
      </w:pPr>
      <w:r w:rsidRPr="006C1145">
        <w:rPr>
          <w:sz w:val="24"/>
          <w:lang w:val="el-GR" w:eastAsia="el-GR"/>
        </w:rPr>
        <w:t>Η Αναθέτουσα Αρχή με αιτιολογημένη απόφασή της, η οποία κοινοποιείται στους Αναδόχους το αργότερο ένα (1) μήνα πριν από τη λήξη της σύμβασης ή της παράτασής της, δύναται να παρατείνει μονομερώς για ένα (1) έτος τη διάρκεια αυτής, με ταυτόχρονη αύξηση του οικονομικού της αντικειμένου ισόποση με την αρχική αξία της σύμβασης. Επίσης, δύναται να δοθεί παράταση έως 6 μήνες μονομερώς για την απορρόφηση του φυσικού και οικονομικού αντικειμένου της σύμβασης.</w:t>
      </w:r>
      <w:r>
        <w:rPr>
          <w:sz w:val="24"/>
          <w:lang w:val="el-GR" w:eastAsia="el-GR"/>
        </w:rPr>
        <w:t xml:space="preserve"> </w:t>
      </w:r>
      <w:r w:rsidRPr="006D711E">
        <w:rPr>
          <w:sz w:val="24"/>
          <w:lang w:val="el-GR" w:eastAsia="el-GR"/>
        </w:rPr>
        <w:t>Η αναθέτουσα αρχή διατηρεί το δικαίωμα να παρατείνει την σύμβαση είτε κατά την λήξη της αρχκής σύμβασης είτε κατά την λήξη της σύμβασης προαίρεσης.</w:t>
      </w:r>
    </w:p>
    <w:p w:rsidR="00FE0C5A" w:rsidRDefault="00FE0C5A" w:rsidP="00FE0C5A">
      <w:pPr>
        <w:spacing w:after="0"/>
        <w:rPr>
          <w:i/>
          <w:sz w:val="24"/>
          <w:u w:val="single"/>
          <w:lang w:val="el-GR" w:eastAsia="el-GR"/>
        </w:rPr>
      </w:pPr>
    </w:p>
    <w:p w:rsidR="00FE0C5A" w:rsidRPr="006C1145" w:rsidRDefault="00FE0C5A" w:rsidP="00FE0C5A">
      <w:pPr>
        <w:spacing w:after="0"/>
        <w:rPr>
          <w:sz w:val="24"/>
          <w:lang w:val="el-GR" w:eastAsia="el-GR"/>
        </w:rPr>
      </w:pPr>
      <w:r w:rsidRPr="006C1145">
        <w:rPr>
          <w:sz w:val="24"/>
          <w:lang w:val="el-GR" w:eastAsia="el-GR"/>
        </w:rPr>
        <w:t>Στην παράγραφο 6 του παρόντος συμφωνητικού προβλέπεται αναλυτικά οι όροι υπό τους οποίους δύναται να γίνει αναπροσαρμογή τιμών.</w:t>
      </w:r>
    </w:p>
    <w:p w:rsidR="00FE0C5A" w:rsidRPr="00063100" w:rsidRDefault="00FE0C5A" w:rsidP="00FE0C5A">
      <w:pPr>
        <w:spacing w:after="0"/>
        <w:rPr>
          <w:sz w:val="24"/>
          <w:lang w:val="el-GR" w:eastAsia="el-GR"/>
        </w:rPr>
      </w:pPr>
    </w:p>
    <w:p w:rsidR="00FE0C5A" w:rsidRPr="00063100" w:rsidRDefault="00FE0C5A" w:rsidP="00FE0C5A">
      <w:pPr>
        <w:spacing w:after="0"/>
        <w:rPr>
          <w:sz w:val="24"/>
          <w:lang w:val="el-GR" w:eastAsia="el-GR"/>
        </w:rPr>
      </w:pPr>
      <w:r>
        <w:rPr>
          <w:sz w:val="24"/>
          <w:lang w:val="el-GR" w:eastAsia="el-GR"/>
        </w:rPr>
        <w:t>11</w:t>
      </w:r>
      <w:r w:rsidRPr="00063100">
        <w:rPr>
          <w:sz w:val="24"/>
          <w:lang w:val="el-GR" w:eastAsia="el-GR"/>
        </w:rPr>
        <w:t>.2. Τροποποίηση των όρων της παρούσας σύμβασης γίνεται μόνο με μεταγενέστερη γραπτή και ρητή συμφωνία των μερών και σύμφωνα με τα οριζόμενα στο άρθρο 132 του ν.4412/2016.</w:t>
      </w:r>
    </w:p>
    <w:p w:rsidR="00FE0C5A" w:rsidRPr="00063100" w:rsidRDefault="00FE0C5A" w:rsidP="00FE0C5A">
      <w:pPr>
        <w:spacing w:after="0"/>
        <w:rPr>
          <w:sz w:val="24"/>
          <w:lang w:val="el-GR" w:eastAsia="el-GR"/>
        </w:rPr>
      </w:pPr>
    </w:p>
    <w:p w:rsidR="00FE0C5A" w:rsidRPr="00063100" w:rsidRDefault="00FE0C5A" w:rsidP="00FE0C5A">
      <w:pPr>
        <w:spacing w:after="0"/>
        <w:rPr>
          <w:sz w:val="24"/>
          <w:lang w:val="el-GR" w:eastAsia="el-GR"/>
        </w:rPr>
      </w:pPr>
    </w:p>
    <w:p w:rsidR="00FE0C5A" w:rsidRPr="00063100" w:rsidRDefault="00FE0C5A" w:rsidP="00FE0C5A">
      <w:pPr>
        <w:spacing w:after="0"/>
        <w:jc w:val="center"/>
        <w:rPr>
          <w:sz w:val="24"/>
          <w:lang w:val="el-GR" w:eastAsia="el-GR"/>
        </w:rPr>
      </w:pPr>
      <w:r>
        <w:rPr>
          <w:sz w:val="24"/>
          <w:lang w:val="el-GR" w:eastAsia="el-GR"/>
        </w:rPr>
        <w:t>Άρθρο 12</w:t>
      </w:r>
    </w:p>
    <w:p w:rsidR="00FE0C5A" w:rsidRPr="00063100" w:rsidRDefault="00FE0C5A" w:rsidP="00FE0C5A">
      <w:pPr>
        <w:spacing w:after="0"/>
        <w:jc w:val="center"/>
        <w:rPr>
          <w:sz w:val="24"/>
          <w:lang w:val="el-GR" w:eastAsia="el-GR"/>
        </w:rPr>
      </w:pPr>
      <w:r w:rsidRPr="00063100">
        <w:rPr>
          <w:sz w:val="24"/>
          <w:lang w:val="el-GR" w:eastAsia="el-GR"/>
        </w:rPr>
        <w:t>Ανωτέρα Βία</w:t>
      </w:r>
    </w:p>
    <w:p w:rsidR="00FE0C5A" w:rsidRPr="00063100" w:rsidRDefault="00FE0C5A" w:rsidP="00FE0C5A">
      <w:pPr>
        <w:spacing w:after="0"/>
        <w:jc w:val="center"/>
        <w:rPr>
          <w:sz w:val="24"/>
          <w:lang w:val="el-GR" w:eastAsia="el-GR"/>
        </w:rPr>
      </w:pPr>
    </w:p>
    <w:p w:rsidR="00FE0C5A" w:rsidRPr="00063100" w:rsidRDefault="00FE0C5A" w:rsidP="00FE0C5A">
      <w:pPr>
        <w:spacing w:after="0"/>
        <w:rPr>
          <w:sz w:val="24"/>
          <w:lang w:val="el-GR" w:eastAsia="el-GR"/>
        </w:rPr>
      </w:pPr>
      <w:r>
        <w:rPr>
          <w:sz w:val="24"/>
          <w:lang w:val="el-GR" w:eastAsia="el-GR"/>
        </w:rPr>
        <w:t>12</w:t>
      </w:r>
      <w:r w:rsidRPr="00063100">
        <w:rPr>
          <w:sz w:val="24"/>
          <w:lang w:val="el-GR" w:eastAsia="el-GR"/>
        </w:rPr>
        <w:t xml:space="preserve">.1.Τα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FE0C5A" w:rsidRPr="00063100" w:rsidRDefault="00FE0C5A" w:rsidP="00FE0C5A">
      <w:pPr>
        <w:spacing w:after="0"/>
        <w:rPr>
          <w:sz w:val="24"/>
          <w:lang w:val="el-GR" w:eastAsia="el-GR"/>
        </w:rPr>
      </w:pPr>
      <w:r>
        <w:rPr>
          <w:sz w:val="24"/>
          <w:lang w:val="el-GR" w:eastAsia="el-GR"/>
        </w:rPr>
        <w:t>12</w:t>
      </w:r>
      <w:r w:rsidRPr="00063100">
        <w:rPr>
          <w:sz w:val="24"/>
          <w:lang w:val="el-GR" w:eastAsia="el-GR"/>
        </w:rPr>
        <w:t xml:space="preserve">.2.Ο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επικαλεστεί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οργάνου. </w:t>
      </w:r>
    </w:p>
    <w:p w:rsidR="00FE0C5A" w:rsidRPr="00063100" w:rsidRDefault="00FE0C5A" w:rsidP="00FE0C5A">
      <w:pPr>
        <w:spacing w:after="0"/>
        <w:rPr>
          <w:sz w:val="24"/>
          <w:lang w:val="el-GR" w:eastAsia="el-GR"/>
        </w:rPr>
      </w:pPr>
      <w:r w:rsidRPr="00063100">
        <w:rPr>
          <w:sz w:val="24"/>
          <w:lang w:val="el-GR" w:eastAsia="el-GR"/>
        </w:rPr>
        <w:t>Μόνο η έγγραφη αναγνώριση από την Αναθέτουσα Αρχή του λόγου  ανωτέρας βίας που επικαλείται ο Ανάδοχος, τον απαλλάσσει από τις συνέπειες της εκπρόθεσμης ή μη κατάλληλα εκπλήρωσης της προμήθειας.</w:t>
      </w:r>
    </w:p>
    <w:p w:rsidR="00FE0C5A" w:rsidRPr="00063100" w:rsidRDefault="00FE0C5A" w:rsidP="00FE0C5A">
      <w:pPr>
        <w:spacing w:after="0"/>
        <w:rPr>
          <w:sz w:val="24"/>
          <w:lang w:val="el-GR" w:eastAsia="el-GR"/>
        </w:rPr>
      </w:pPr>
    </w:p>
    <w:p w:rsidR="00FE0C5A" w:rsidRPr="00063100" w:rsidRDefault="00FE0C5A" w:rsidP="00FE0C5A">
      <w:pPr>
        <w:spacing w:after="0"/>
        <w:jc w:val="center"/>
        <w:rPr>
          <w:sz w:val="24"/>
          <w:lang w:val="el-GR" w:eastAsia="el-GR"/>
        </w:rPr>
      </w:pPr>
    </w:p>
    <w:p w:rsidR="00FE0C5A" w:rsidRPr="00063100" w:rsidRDefault="00FE0C5A" w:rsidP="00FE0C5A">
      <w:pPr>
        <w:spacing w:after="0"/>
        <w:jc w:val="center"/>
        <w:rPr>
          <w:sz w:val="24"/>
          <w:lang w:val="el-GR" w:eastAsia="el-GR"/>
        </w:rPr>
      </w:pPr>
      <w:r>
        <w:rPr>
          <w:sz w:val="24"/>
          <w:lang w:val="el-GR" w:eastAsia="el-GR"/>
        </w:rPr>
        <w:t>Άρθρο 13</w:t>
      </w:r>
    </w:p>
    <w:p w:rsidR="00FE0C5A" w:rsidRPr="00063100" w:rsidRDefault="00FE0C5A" w:rsidP="00FE0C5A">
      <w:pPr>
        <w:spacing w:after="0"/>
        <w:jc w:val="center"/>
        <w:rPr>
          <w:sz w:val="24"/>
          <w:lang w:val="el-GR" w:eastAsia="el-GR"/>
        </w:rPr>
      </w:pPr>
      <w:r w:rsidRPr="00063100">
        <w:rPr>
          <w:sz w:val="24"/>
          <w:lang w:val="el-GR" w:eastAsia="el-GR"/>
        </w:rPr>
        <w:t>Ολοκλήρωση συμβατικού αντικειμένου</w:t>
      </w:r>
    </w:p>
    <w:p w:rsidR="00FE0C5A" w:rsidRPr="00063100" w:rsidRDefault="00FE0C5A" w:rsidP="00FE0C5A">
      <w:pPr>
        <w:spacing w:after="0"/>
        <w:jc w:val="center"/>
        <w:rPr>
          <w:sz w:val="24"/>
          <w:lang w:val="el-GR" w:eastAsia="el-GR"/>
        </w:rPr>
      </w:pPr>
    </w:p>
    <w:p w:rsidR="00FE0C5A" w:rsidRPr="00063100" w:rsidRDefault="00FE0C5A" w:rsidP="00FE0C5A">
      <w:pPr>
        <w:rPr>
          <w:sz w:val="24"/>
          <w:lang w:val="el-GR" w:eastAsia="el-GR"/>
        </w:rPr>
      </w:pPr>
      <w:r w:rsidRPr="00063100">
        <w:rPr>
          <w:sz w:val="24"/>
          <w:lang w:val="el-GR" w:eastAsia="el-GR"/>
        </w:rPr>
        <w:t xml:space="preserve">Η σύμβαση θεωρείται ότι έχει ολοκληρωθεί, όταν παραληφθούν οριστικά, ποσοτικά και ποιοτικά, τα αγαθά που παραδόθηκαν, αποπληρωθεί το συμβατικό τίμημα και εκπληρωθούν και οι τυχόν </w:t>
      </w:r>
      <w:r w:rsidRPr="00063100">
        <w:rPr>
          <w:sz w:val="24"/>
          <w:lang w:val="el-GR" w:eastAsia="el-GR"/>
        </w:rPr>
        <w:lastRenderedPageBreak/>
        <w:t xml:space="preserve">λοιπές συμβατικές ή νόμιμες υποχρεώσεις και από τα δύο συμβαλλόμενα μέρη και αποδεσμευτούν οι σχετικές εγγυήσεις κατά τα προβλεπόμενα στη σύμβαση. </w:t>
      </w:r>
    </w:p>
    <w:p w:rsidR="00FE0C5A" w:rsidRPr="00063100" w:rsidRDefault="00FE0C5A" w:rsidP="00FE0C5A">
      <w:pPr>
        <w:spacing w:after="0"/>
        <w:rPr>
          <w:sz w:val="24"/>
          <w:lang w:val="el-GR" w:eastAsia="el-GR"/>
        </w:rPr>
      </w:pPr>
    </w:p>
    <w:p w:rsidR="00FE0C5A" w:rsidRPr="00063100" w:rsidRDefault="00FE0C5A" w:rsidP="00FE0C5A">
      <w:pPr>
        <w:spacing w:after="0"/>
        <w:rPr>
          <w:sz w:val="24"/>
          <w:lang w:val="el-GR" w:eastAsia="el-GR"/>
        </w:rPr>
      </w:pPr>
    </w:p>
    <w:p w:rsidR="00FE0C5A" w:rsidRPr="00063100" w:rsidRDefault="00FE0C5A" w:rsidP="00FE0C5A">
      <w:pPr>
        <w:spacing w:after="0"/>
        <w:jc w:val="center"/>
        <w:rPr>
          <w:sz w:val="24"/>
          <w:lang w:val="el-GR" w:eastAsia="el-GR"/>
        </w:rPr>
      </w:pPr>
      <w:r>
        <w:rPr>
          <w:sz w:val="24"/>
          <w:lang w:val="el-GR" w:eastAsia="el-GR"/>
        </w:rPr>
        <w:t>Άρθρο 14</w:t>
      </w:r>
    </w:p>
    <w:p w:rsidR="00FE0C5A" w:rsidRPr="00063100" w:rsidRDefault="00FE0C5A" w:rsidP="00FE0C5A">
      <w:pPr>
        <w:spacing w:after="0"/>
        <w:jc w:val="center"/>
        <w:rPr>
          <w:sz w:val="24"/>
          <w:lang w:val="el-GR" w:eastAsia="el-GR"/>
        </w:rPr>
      </w:pPr>
      <w:r w:rsidRPr="00063100">
        <w:rPr>
          <w:sz w:val="24"/>
          <w:lang w:val="el-GR" w:eastAsia="el-GR"/>
        </w:rPr>
        <w:t>Δικαίωμα μονομερούς λύσης της σύμβασης</w:t>
      </w:r>
    </w:p>
    <w:p w:rsidR="00FE0C5A" w:rsidRPr="00063100" w:rsidRDefault="00FE0C5A" w:rsidP="00FE0C5A">
      <w:pPr>
        <w:spacing w:after="0"/>
        <w:rPr>
          <w:sz w:val="24"/>
          <w:lang w:val="el-GR" w:eastAsia="el-GR"/>
        </w:rPr>
      </w:pPr>
    </w:p>
    <w:p w:rsidR="00FE0C5A" w:rsidRPr="00063100" w:rsidRDefault="00FE0C5A" w:rsidP="00FE0C5A">
      <w:pPr>
        <w:rPr>
          <w:sz w:val="24"/>
          <w:lang w:val="el-GR" w:eastAsia="el-GR"/>
        </w:rPr>
      </w:pPr>
      <w:r w:rsidRPr="00063100">
        <w:rPr>
          <w:sz w:val="24"/>
          <w:lang w:val="el-GR"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FE0C5A" w:rsidRPr="00063100" w:rsidRDefault="00FE0C5A" w:rsidP="00FE0C5A">
      <w:pPr>
        <w:spacing w:after="0"/>
        <w:rPr>
          <w:sz w:val="24"/>
          <w:lang w:val="el-GR" w:eastAsia="el-GR"/>
        </w:rPr>
      </w:pPr>
    </w:p>
    <w:p w:rsidR="00FE0C5A" w:rsidRPr="00063100" w:rsidRDefault="00FE0C5A" w:rsidP="00FE0C5A">
      <w:pPr>
        <w:spacing w:after="0"/>
        <w:rPr>
          <w:sz w:val="24"/>
          <w:lang w:val="el-GR" w:eastAsia="el-GR"/>
        </w:rPr>
      </w:pPr>
    </w:p>
    <w:p w:rsidR="00FE0C5A" w:rsidRPr="00063100" w:rsidRDefault="00FE0C5A" w:rsidP="00FE0C5A">
      <w:pPr>
        <w:spacing w:after="0"/>
        <w:jc w:val="center"/>
        <w:rPr>
          <w:sz w:val="24"/>
          <w:lang w:val="el-GR" w:eastAsia="el-GR"/>
        </w:rPr>
      </w:pPr>
      <w:r>
        <w:rPr>
          <w:sz w:val="24"/>
          <w:lang w:val="el-GR" w:eastAsia="el-GR"/>
        </w:rPr>
        <w:t>Άρθρο 15</w:t>
      </w:r>
    </w:p>
    <w:p w:rsidR="00FE0C5A" w:rsidRPr="00063100" w:rsidRDefault="00FE0C5A" w:rsidP="00FE0C5A">
      <w:pPr>
        <w:spacing w:after="0"/>
        <w:jc w:val="center"/>
        <w:rPr>
          <w:sz w:val="24"/>
          <w:lang w:val="el-GR" w:eastAsia="el-GR"/>
        </w:rPr>
      </w:pPr>
      <w:r w:rsidRPr="00063100">
        <w:rPr>
          <w:sz w:val="24"/>
          <w:lang w:val="el-GR" w:eastAsia="el-GR"/>
        </w:rPr>
        <w:t>Εφαρμοστέο Δίκαιο – Επίλυση Διαφορών</w:t>
      </w:r>
    </w:p>
    <w:p w:rsidR="00FE0C5A" w:rsidRPr="00063100" w:rsidRDefault="00FE0C5A" w:rsidP="00FE0C5A">
      <w:pPr>
        <w:spacing w:after="0"/>
        <w:rPr>
          <w:sz w:val="24"/>
          <w:lang w:val="el-GR" w:eastAsia="el-GR"/>
        </w:rPr>
      </w:pPr>
    </w:p>
    <w:p w:rsidR="00FE0C5A" w:rsidRPr="00063100" w:rsidRDefault="00FE0C5A" w:rsidP="00FE0C5A">
      <w:pPr>
        <w:spacing w:after="0"/>
        <w:rPr>
          <w:sz w:val="24"/>
          <w:lang w:val="el-GR" w:eastAsia="el-GR"/>
        </w:rPr>
      </w:pPr>
      <w:r>
        <w:rPr>
          <w:sz w:val="24"/>
          <w:lang w:val="el-GR" w:eastAsia="el-GR"/>
        </w:rPr>
        <w:t>15</w:t>
      </w:r>
      <w:r w:rsidRPr="00063100">
        <w:rPr>
          <w:sz w:val="24"/>
          <w:lang w:val="el-GR" w:eastAsia="el-GR"/>
        </w:rPr>
        <w:t xml:space="preserve">.1.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FE0C5A" w:rsidRPr="00063100" w:rsidRDefault="00FE0C5A" w:rsidP="00FE0C5A">
      <w:pPr>
        <w:spacing w:after="0"/>
        <w:rPr>
          <w:sz w:val="24"/>
          <w:lang w:val="el-GR" w:eastAsia="el-GR"/>
        </w:rPr>
      </w:pPr>
    </w:p>
    <w:p w:rsidR="00FE0C5A" w:rsidRPr="00063100" w:rsidRDefault="00FE0C5A" w:rsidP="00FE0C5A">
      <w:pPr>
        <w:spacing w:after="0"/>
        <w:rPr>
          <w:sz w:val="24"/>
          <w:lang w:val="el-GR" w:eastAsia="el-GR"/>
        </w:rPr>
      </w:pPr>
      <w:r w:rsidRPr="00063100">
        <w:rPr>
          <w:sz w:val="24"/>
          <w:lang w:val="el-GR" w:eastAsia="el-GR"/>
        </w:rPr>
        <w:t>1</w:t>
      </w:r>
      <w:r w:rsidRPr="005D16EF">
        <w:rPr>
          <w:sz w:val="24"/>
          <w:lang w:val="el-GR" w:eastAsia="el-GR"/>
        </w:rPr>
        <w:t>5</w:t>
      </w:r>
      <w:r w:rsidRPr="00063100">
        <w:rPr>
          <w:sz w:val="24"/>
          <w:lang w:val="el-GR" w:eastAsia="el-GR"/>
        </w:rPr>
        <w:t xml:space="preserve">.2.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να ασκήσει τα δικαιώματα του άρθρου 5.3. της Διακήρυξης, υπό τους όρους και προϋποθέσεις που ορίζονται σε αυτό. </w:t>
      </w:r>
    </w:p>
    <w:p w:rsidR="00FE0C5A" w:rsidRPr="00063100" w:rsidRDefault="00FE0C5A" w:rsidP="00FE0C5A">
      <w:pPr>
        <w:spacing w:after="0"/>
        <w:rPr>
          <w:sz w:val="24"/>
          <w:lang w:val="el-GR" w:eastAsia="el-GR"/>
        </w:rPr>
      </w:pPr>
    </w:p>
    <w:p w:rsidR="00FE0C5A" w:rsidRPr="00063100" w:rsidRDefault="00FE0C5A" w:rsidP="00FE0C5A">
      <w:pPr>
        <w:spacing w:after="0"/>
        <w:rPr>
          <w:sz w:val="24"/>
          <w:lang w:val="el-GR" w:eastAsia="el-GR"/>
        </w:rPr>
      </w:pPr>
      <w:r>
        <w:rPr>
          <w:sz w:val="24"/>
          <w:lang w:val="el-GR" w:eastAsia="el-GR"/>
        </w:rPr>
        <w:t>15</w:t>
      </w:r>
      <w:r w:rsidRPr="00063100">
        <w:rPr>
          <w:sz w:val="24"/>
          <w:lang w:val="el-GR" w:eastAsia="el-GR"/>
        </w:rPr>
        <w:t xml:space="preserve">.3.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FE0C5A" w:rsidRPr="00063100" w:rsidRDefault="00FE0C5A" w:rsidP="00FE0C5A">
      <w:pPr>
        <w:spacing w:after="0"/>
        <w:rPr>
          <w:sz w:val="24"/>
          <w:lang w:val="el-GR" w:eastAsia="el-GR"/>
        </w:rPr>
      </w:pPr>
    </w:p>
    <w:p w:rsidR="00FE0C5A" w:rsidRPr="00063100" w:rsidRDefault="00FE0C5A" w:rsidP="00FE0C5A">
      <w:pPr>
        <w:spacing w:after="0"/>
        <w:rPr>
          <w:sz w:val="24"/>
          <w:lang w:val="el-GR" w:eastAsia="el-GR"/>
        </w:rPr>
      </w:pPr>
    </w:p>
    <w:p w:rsidR="00FE0C5A" w:rsidRPr="00063100" w:rsidRDefault="00FE0C5A" w:rsidP="00FE0C5A">
      <w:pPr>
        <w:jc w:val="center"/>
        <w:rPr>
          <w:sz w:val="24"/>
          <w:lang w:val="el-GR" w:eastAsia="el-GR"/>
        </w:rPr>
      </w:pPr>
      <w:r>
        <w:rPr>
          <w:sz w:val="24"/>
          <w:lang w:val="el-GR" w:eastAsia="el-GR"/>
        </w:rPr>
        <w:t>Άρθρο 16</w:t>
      </w:r>
    </w:p>
    <w:p w:rsidR="00FE0C5A" w:rsidRPr="00063100" w:rsidRDefault="00FE0C5A" w:rsidP="00FE0C5A">
      <w:pPr>
        <w:jc w:val="center"/>
        <w:rPr>
          <w:sz w:val="24"/>
          <w:lang w:val="el-GR" w:eastAsia="el-GR"/>
        </w:rPr>
      </w:pPr>
      <w:r w:rsidRPr="00063100">
        <w:rPr>
          <w:sz w:val="24"/>
          <w:lang w:val="el-GR" w:eastAsia="el-GR"/>
        </w:rPr>
        <w:t>Συμμόρφωση με τον Κανονισμό ΕΕ/2016/2019 και τον ν. 4624/2019 (Α 137)</w:t>
      </w:r>
      <w:r w:rsidRPr="00162970">
        <w:rPr>
          <w:rStyle w:val="ad"/>
          <w:sz w:val="24"/>
          <w:lang w:eastAsia="el-GR"/>
        </w:rPr>
        <w:footnoteReference w:id="29"/>
      </w:r>
      <w:r w:rsidRPr="00063100">
        <w:rPr>
          <w:sz w:val="24"/>
          <w:lang w:val="el-GR" w:eastAsia="el-GR"/>
        </w:rPr>
        <w:t xml:space="preserve"> </w:t>
      </w:r>
    </w:p>
    <w:p w:rsidR="00FE0C5A" w:rsidRPr="00063100" w:rsidRDefault="00FE0C5A" w:rsidP="00FE0C5A">
      <w:pPr>
        <w:jc w:val="center"/>
        <w:rPr>
          <w:sz w:val="24"/>
          <w:lang w:val="el-GR" w:eastAsia="el-GR"/>
        </w:rPr>
      </w:pPr>
    </w:p>
    <w:p w:rsidR="00FE0C5A" w:rsidRPr="00D83E3C" w:rsidRDefault="00FE0C5A" w:rsidP="00FE0C5A">
      <w:pPr>
        <w:rPr>
          <w:sz w:val="24"/>
          <w:lang w:val="el-GR" w:eastAsia="el-GR"/>
        </w:rPr>
      </w:pPr>
      <w:r w:rsidRPr="00063100">
        <w:rPr>
          <w:sz w:val="24"/>
          <w:lang w:val="el-GR"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162970">
        <w:rPr>
          <w:sz w:val="24"/>
          <w:lang w:eastAsia="el-GR"/>
        </w:rPr>
        <w:t>General</w:t>
      </w:r>
      <w:r w:rsidRPr="00063100">
        <w:rPr>
          <w:sz w:val="24"/>
          <w:lang w:val="el-GR" w:eastAsia="el-GR"/>
        </w:rPr>
        <w:t xml:space="preserve"> </w:t>
      </w:r>
      <w:r w:rsidRPr="00162970">
        <w:rPr>
          <w:sz w:val="24"/>
          <w:lang w:eastAsia="el-GR"/>
        </w:rPr>
        <w:t>Data</w:t>
      </w:r>
      <w:r w:rsidRPr="00063100">
        <w:rPr>
          <w:sz w:val="24"/>
          <w:lang w:val="el-GR" w:eastAsia="el-GR"/>
        </w:rPr>
        <w:t xml:space="preserve"> </w:t>
      </w:r>
      <w:r w:rsidRPr="00162970">
        <w:rPr>
          <w:sz w:val="24"/>
          <w:lang w:eastAsia="el-GR"/>
        </w:rPr>
        <w:t>Protection</w:t>
      </w:r>
      <w:r w:rsidRPr="00063100">
        <w:rPr>
          <w:sz w:val="24"/>
          <w:lang w:val="el-GR" w:eastAsia="el-GR"/>
        </w:rPr>
        <w:t xml:space="preserve"> </w:t>
      </w:r>
      <w:r w:rsidRPr="00162970">
        <w:rPr>
          <w:sz w:val="24"/>
          <w:lang w:eastAsia="el-GR"/>
        </w:rPr>
        <w:t>Regulation</w:t>
      </w:r>
      <w:r w:rsidRPr="00063100">
        <w:rPr>
          <w:sz w:val="24"/>
          <w:lang w:val="el-GR" w:eastAsia="el-GR"/>
        </w:rPr>
        <w:t xml:space="preserve"> – </w:t>
      </w:r>
      <w:r w:rsidRPr="00162970">
        <w:rPr>
          <w:sz w:val="24"/>
          <w:lang w:eastAsia="el-GR"/>
        </w:rPr>
        <w:t>GDPR</w:t>
      </w:r>
      <w:r w:rsidRPr="00063100">
        <w:rPr>
          <w:sz w:val="24"/>
          <w:lang w:val="el-GR" w:eastAsia="el-GR"/>
        </w:rPr>
        <w:t xml:space="preserve">) και του ν. 4624/2019. </w:t>
      </w:r>
      <w:r w:rsidRPr="00D83E3C">
        <w:rPr>
          <w:sz w:val="24"/>
          <w:lang w:val="el-GR" w:eastAsia="el-GR"/>
        </w:rPr>
        <w:t>Ειδικότερα:</w:t>
      </w:r>
    </w:p>
    <w:p w:rsidR="00FE0C5A" w:rsidRPr="00063100" w:rsidRDefault="00FE0C5A" w:rsidP="00FE0C5A">
      <w:pPr>
        <w:rPr>
          <w:sz w:val="24"/>
          <w:lang w:val="el-GR" w:eastAsia="el-GR"/>
        </w:rPr>
      </w:pPr>
      <w:r w:rsidRPr="00063100">
        <w:rPr>
          <w:b/>
          <w:sz w:val="24"/>
          <w:lang w:val="el-GR" w:eastAsia="el-GR"/>
        </w:rPr>
        <w:t>Α)</w:t>
      </w:r>
      <w:r w:rsidRPr="00063100">
        <w:rPr>
          <w:sz w:val="24"/>
          <w:lang w:val="el-GR" w:eastAsia="el-GR"/>
        </w:rPr>
        <w:t xml:space="preserve"> Ως προς την επεξεργασία από την Αναθέτουσα Αρχή των προσωπικών δεδομένων του Αναδόχου συμπεριλαμβανομένων των προστηθέντων</w:t>
      </w:r>
      <w:r w:rsidRPr="00063100">
        <w:rPr>
          <w:strike/>
          <w:sz w:val="24"/>
          <w:lang w:val="el-GR" w:eastAsia="el-GR"/>
        </w:rPr>
        <w:t>/</w:t>
      </w:r>
      <w:r w:rsidRPr="00063100">
        <w:rPr>
          <w:sz w:val="24"/>
          <w:lang w:val="el-GR" w:eastAsia="el-GR"/>
        </w:rPr>
        <w:t>συνεργατών/δανειζόντων εμπειρία/υπεργολάβων του, ισχύουν τα παρακάτω:</w:t>
      </w:r>
    </w:p>
    <w:p w:rsidR="00FE0C5A" w:rsidRPr="00063100" w:rsidRDefault="00FE0C5A" w:rsidP="00FE0C5A">
      <w:pPr>
        <w:rPr>
          <w:sz w:val="24"/>
          <w:lang w:val="el-GR" w:eastAsia="el-GR"/>
        </w:rPr>
      </w:pPr>
      <w:r w:rsidRPr="00063100">
        <w:rPr>
          <w:sz w:val="24"/>
          <w:lang w:val="el-GR"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FE0C5A" w:rsidRPr="00063100" w:rsidRDefault="00FE0C5A" w:rsidP="00FE0C5A">
      <w:pPr>
        <w:rPr>
          <w:sz w:val="24"/>
          <w:lang w:val="el-GR" w:eastAsia="el-GR"/>
        </w:rPr>
      </w:pPr>
      <w:r w:rsidRPr="00063100">
        <w:rPr>
          <w:sz w:val="24"/>
          <w:lang w:val="el-GR" w:eastAsia="el-GR"/>
        </w:rPr>
        <w:lastRenderedPageBreak/>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w:t>
      </w:r>
      <w:r w:rsidRPr="00063100">
        <w:rPr>
          <w:lang w:val="el-GR"/>
        </w:rPr>
        <w:t xml:space="preserve"> </w:t>
      </w:r>
      <w:r w:rsidRPr="00063100">
        <w:rPr>
          <w:sz w:val="24"/>
          <w:lang w:val="el-GR" w:eastAsia="el-GR"/>
        </w:rPr>
        <w:t>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FE0C5A" w:rsidRPr="00063100" w:rsidRDefault="00FE0C5A" w:rsidP="00FE0C5A">
      <w:pPr>
        <w:rPr>
          <w:sz w:val="24"/>
          <w:lang w:val="el-GR" w:eastAsia="el-GR"/>
        </w:rPr>
      </w:pPr>
      <w:r w:rsidRPr="00063100">
        <w:rPr>
          <w:sz w:val="24"/>
          <w:lang w:val="el-GR"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FE0C5A" w:rsidRPr="00063100" w:rsidRDefault="00FE0C5A" w:rsidP="00FE0C5A">
      <w:pPr>
        <w:rPr>
          <w:sz w:val="24"/>
          <w:lang w:val="el-GR" w:eastAsia="el-GR"/>
        </w:rPr>
      </w:pPr>
      <w:r w:rsidRPr="00063100">
        <w:rPr>
          <w:sz w:val="24"/>
          <w:lang w:val="el-GR"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εκτός εάν η νομοθεσία προβλέπει διαφορετική περίοδο διατήρησης. Σε περίπτωση εκκρεμοδικίας σχετικά με δημόσια σύμβαση, τα δεδομένα τηρούνται μέχρι το πέρας της εκκρεμοδικίας.</w:t>
      </w:r>
    </w:p>
    <w:p w:rsidR="00FE0C5A" w:rsidRPr="00063100" w:rsidRDefault="00FE0C5A" w:rsidP="00FE0C5A">
      <w:pPr>
        <w:rPr>
          <w:sz w:val="24"/>
          <w:lang w:val="el-GR" w:eastAsia="el-GR"/>
        </w:rPr>
      </w:pPr>
      <w:r w:rsidRPr="00063100">
        <w:rPr>
          <w:sz w:val="24"/>
          <w:lang w:val="el-GR" w:eastAsia="el-GR"/>
        </w:rPr>
        <w:t>Καθ’ όλη την διάρκεια που η Αναθέτουσα Αρχή τηρεί και επεξεργάζεται τα προσωπικά δεδομένα ο Ανάδοχος έχει το δικαίωμα πρόσβασης, φορητότητας, διόρθωσης, περιορισμού της επεξεργασίας, διαγραφής</w:t>
      </w:r>
      <w:r w:rsidRPr="00063100">
        <w:rPr>
          <w:lang w:val="el-GR"/>
        </w:rPr>
        <w:t xml:space="preserve"> </w:t>
      </w:r>
      <w:r w:rsidRPr="00063100">
        <w:rPr>
          <w:sz w:val="24"/>
          <w:lang w:val="el-GR" w:eastAsia="el-GR"/>
        </w:rPr>
        <w:t>ή και εναντίωσης υπό συγκεκριμένες προϋποθέσεις, στην επεξεργασία δεδομένων προσωπικού χαρακτήρα.</w:t>
      </w:r>
    </w:p>
    <w:p w:rsidR="00FE0C5A" w:rsidRPr="00063100" w:rsidRDefault="00FE0C5A" w:rsidP="00FE0C5A">
      <w:pPr>
        <w:rPr>
          <w:sz w:val="24"/>
          <w:lang w:val="el-GR" w:eastAsia="el-GR"/>
        </w:rPr>
      </w:pPr>
      <w:r w:rsidRPr="00063100">
        <w:rPr>
          <w:sz w:val="24"/>
          <w:lang w:val="el-GR"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FE0C5A" w:rsidRPr="00063100" w:rsidRDefault="00FE0C5A" w:rsidP="00FE0C5A">
      <w:pPr>
        <w:rPr>
          <w:sz w:val="24"/>
          <w:lang w:val="el-GR" w:eastAsia="el-GR"/>
        </w:rPr>
      </w:pPr>
      <w:r w:rsidRPr="00063100">
        <w:rPr>
          <w:sz w:val="24"/>
          <w:lang w:val="el-GR"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FE0C5A" w:rsidRPr="00063100" w:rsidRDefault="00FE0C5A" w:rsidP="00FE0C5A">
      <w:pPr>
        <w:rPr>
          <w:sz w:val="24"/>
          <w:lang w:val="el-GR" w:eastAsia="el-GR"/>
        </w:rPr>
      </w:pPr>
      <w:r w:rsidRPr="00063100">
        <w:rPr>
          <w:sz w:val="24"/>
          <w:lang w:val="el-GR" w:eastAsia="el-GR"/>
        </w:rPr>
        <w:t xml:space="preserve">Τα στοιχεία επικοινωνίας με τον υπεύθυνο για την προστασία των προσωπικών δεδομένων της Αναθέτουσας Αρχής είναι τα ακόλουθα </w:t>
      </w:r>
      <w:r w:rsidRPr="00295099">
        <w:rPr>
          <w:sz w:val="24"/>
          <w:lang w:val="el-GR" w:eastAsia="el-GR"/>
        </w:rPr>
        <w:t xml:space="preserve"> (</w:t>
      </w:r>
      <w:r w:rsidRPr="00162970">
        <w:rPr>
          <w:sz w:val="24"/>
          <w:lang w:eastAsia="el-GR"/>
        </w:rPr>
        <w:t>email</w:t>
      </w:r>
      <w:r>
        <w:rPr>
          <w:sz w:val="24"/>
          <w:lang w:val="el-GR" w:eastAsia="el-GR"/>
        </w:rPr>
        <w:t>:</w:t>
      </w:r>
      <w:r w:rsidRPr="00295099">
        <w:rPr>
          <w:sz w:val="24"/>
          <w:lang w:val="el-GR" w:eastAsia="el-GR"/>
        </w:rPr>
        <w:t xml:space="preserve"> </w:t>
      </w:r>
      <w:r>
        <w:rPr>
          <w:sz w:val="24"/>
          <w:lang w:val="en-US" w:eastAsia="el-GR"/>
        </w:rPr>
        <w:t>dpo</w:t>
      </w:r>
      <w:r w:rsidRPr="00AF35F6">
        <w:rPr>
          <w:sz w:val="24"/>
          <w:lang w:val="el-GR" w:eastAsia="el-GR"/>
        </w:rPr>
        <w:t>@</w:t>
      </w:r>
      <w:r>
        <w:rPr>
          <w:sz w:val="24"/>
          <w:lang w:val="en-US" w:eastAsia="el-GR"/>
        </w:rPr>
        <w:t>aqs</w:t>
      </w:r>
      <w:r w:rsidRPr="00AF35F6">
        <w:rPr>
          <w:sz w:val="24"/>
          <w:lang w:val="el-GR" w:eastAsia="el-GR"/>
        </w:rPr>
        <w:t>.</w:t>
      </w:r>
      <w:r>
        <w:rPr>
          <w:sz w:val="24"/>
          <w:lang w:val="en-US" w:eastAsia="el-GR"/>
        </w:rPr>
        <w:t>gr</w:t>
      </w:r>
      <w:r w:rsidRPr="00295099">
        <w:rPr>
          <w:sz w:val="24"/>
          <w:lang w:val="el-GR" w:eastAsia="el-GR"/>
        </w:rPr>
        <w:t xml:space="preserve"> /τηλ</w:t>
      </w:r>
      <w:r w:rsidRPr="00AF35F6">
        <w:rPr>
          <w:sz w:val="24"/>
          <w:lang w:val="el-GR" w:eastAsia="el-GR"/>
        </w:rPr>
        <w:t>. 2106216997).</w:t>
      </w:r>
    </w:p>
    <w:p w:rsidR="00FE0C5A" w:rsidRPr="00063100" w:rsidRDefault="00FE0C5A" w:rsidP="00FE0C5A">
      <w:pPr>
        <w:rPr>
          <w:sz w:val="24"/>
          <w:lang w:val="el-GR" w:eastAsia="el-GR"/>
        </w:rPr>
      </w:pPr>
    </w:p>
    <w:p w:rsidR="00FE0C5A" w:rsidRPr="005D16EF" w:rsidRDefault="00FE0C5A" w:rsidP="00FE0C5A">
      <w:pPr>
        <w:rPr>
          <w:sz w:val="24"/>
          <w:lang w:val="el-GR" w:eastAsia="el-GR"/>
        </w:rPr>
      </w:pPr>
      <w:r w:rsidRPr="00162970">
        <w:rPr>
          <w:sz w:val="24"/>
          <w:lang w:eastAsia="el-GR"/>
        </w:rPr>
        <w:t>B</w:t>
      </w:r>
      <w:r w:rsidRPr="00063100">
        <w:rPr>
          <w:sz w:val="24"/>
          <w:lang w:val="el-GR" w:eastAsia="el-GR"/>
        </w:rPr>
        <w:t xml:space="preserve">. Ως προς την επεξεργασία από τον Ανάδοχο προσωπικών δεδομένων στο πλαίσιο εκτέλεσης των συμβατικών του υποχρεώσεων ισχύουν οι διατάξεις του άρθρου 28 του του Γενικού Κανονισμού για την προστασία δεδομένων (ΓΚΠΔ). </w:t>
      </w:r>
      <w:r w:rsidRPr="005D16EF">
        <w:rPr>
          <w:sz w:val="24"/>
          <w:lang w:val="el-GR" w:eastAsia="el-GR"/>
        </w:rPr>
        <w:t xml:space="preserve">Ειδικότερα, ισχύουν τα ακόλουθα: </w:t>
      </w:r>
    </w:p>
    <w:p w:rsidR="00FE0C5A" w:rsidRPr="005D16EF" w:rsidRDefault="00FE0C5A" w:rsidP="00FE0C5A">
      <w:pPr>
        <w:rPr>
          <w:sz w:val="24"/>
          <w:lang w:val="el-GR" w:eastAsia="el-GR"/>
        </w:rPr>
      </w:pPr>
      <w:r w:rsidRPr="005D16EF">
        <w:rPr>
          <w:sz w:val="24"/>
          <w:lang w:val="el-GR" w:eastAsia="el-GR"/>
        </w:rPr>
        <w:t>ο Ανάδοχος (εκτελών την επεξεργασία)</w:t>
      </w:r>
    </w:p>
    <w:p w:rsidR="00FE0C5A" w:rsidRPr="00063100" w:rsidRDefault="00FE0C5A" w:rsidP="00FE0C5A">
      <w:pPr>
        <w:rPr>
          <w:sz w:val="24"/>
          <w:lang w:val="el-GR" w:eastAsia="el-GR"/>
        </w:rPr>
      </w:pPr>
      <w:r w:rsidRPr="00063100">
        <w:rPr>
          <w:sz w:val="24"/>
          <w:lang w:val="el-GR" w:eastAsia="el-GR"/>
        </w:rPr>
        <w:t xml:space="preserve">α) επεξεργάζεται τα δεδομένα προσωπικού χαρακτήρα μόνο βάσει καταγεγραμμένων εντολών της Αναθέτουσας Αρχής (υπεύθυνος επεξεργασίας), </w:t>
      </w:r>
    </w:p>
    <w:p w:rsidR="00FE0C5A" w:rsidRPr="00063100" w:rsidRDefault="00FE0C5A" w:rsidP="00FE0C5A">
      <w:pPr>
        <w:rPr>
          <w:sz w:val="24"/>
          <w:lang w:val="el-GR" w:eastAsia="el-GR"/>
        </w:rPr>
      </w:pPr>
      <w:r w:rsidRPr="00063100">
        <w:rPr>
          <w:sz w:val="24"/>
          <w:lang w:val="el-GR"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FE0C5A" w:rsidRPr="00063100" w:rsidRDefault="00FE0C5A" w:rsidP="00FE0C5A">
      <w:pPr>
        <w:rPr>
          <w:sz w:val="24"/>
          <w:lang w:val="el-GR" w:eastAsia="el-GR"/>
        </w:rPr>
      </w:pPr>
      <w:r w:rsidRPr="00063100">
        <w:rPr>
          <w:sz w:val="24"/>
          <w:lang w:val="el-GR" w:eastAsia="el-GR"/>
        </w:rPr>
        <w:lastRenderedPageBreak/>
        <w:t xml:space="preserve">γ) λαμβάνει όλα τα απαιτούμενα μέτρα δυνάμει του άρθρου 32  του ΓΚΠΔ, </w:t>
      </w:r>
    </w:p>
    <w:p w:rsidR="00FE0C5A" w:rsidRPr="00063100" w:rsidRDefault="00FE0C5A" w:rsidP="00FE0C5A">
      <w:pPr>
        <w:rPr>
          <w:sz w:val="24"/>
          <w:lang w:val="el-GR" w:eastAsia="el-GR"/>
        </w:rPr>
      </w:pPr>
      <w:r w:rsidRPr="00063100">
        <w:rPr>
          <w:sz w:val="24"/>
          <w:lang w:val="el-GR" w:eastAsia="el-GR"/>
        </w:rPr>
        <w:t xml:space="preserve">δ) τηρεί τους όρους που αναφέρονται στις παραγράφους 2 και 4 για την πρόσληψη άλλου εκτελούντος την επεξεργασία, </w:t>
      </w:r>
    </w:p>
    <w:p w:rsidR="00FE0C5A" w:rsidRPr="00063100" w:rsidRDefault="00FE0C5A" w:rsidP="00FE0C5A">
      <w:pPr>
        <w:rPr>
          <w:sz w:val="24"/>
          <w:lang w:val="el-GR" w:eastAsia="el-GR"/>
        </w:rPr>
      </w:pPr>
      <w:r w:rsidRPr="00063100">
        <w:rPr>
          <w:sz w:val="24"/>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162970">
        <w:rPr>
          <w:sz w:val="24"/>
          <w:lang w:eastAsia="el-GR"/>
        </w:rPr>
        <w:t>III</w:t>
      </w:r>
      <w:r w:rsidRPr="00063100">
        <w:rPr>
          <w:sz w:val="24"/>
          <w:lang w:val="el-GR" w:eastAsia="el-GR"/>
        </w:rPr>
        <w:t xml:space="preserve"> δικαιωμάτων του υποκειμένου των δεδομένων, </w:t>
      </w:r>
    </w:p>
    <w:p w:rsidR="00FE0C5A" w:rsidRPr="00063100" w:rsidRDefault="00FE0C5A" w:rsidP="00FE0C5A">
      <w:pPr>
        <w:rPr>
          <w:sz w:val="24"/>
          <w:lang w:val="el-GR" w:eastAsia="el-GR"/>
        </w:rPr>
      </w:pPr>
      <w:r w:rsidRPr="00063100">
        <w:rPr>
          <w:sz w:val="24"/>
          <w:lang w:val="el-GR" w:eastAsia="el-GR"/>
        </w:rPr>
        <w:t xml:space="preserve">στ) συνδράμει τον υπεύθυνο επεξεργασίας στη διασφάλιση της συμμόρφωσης προς τις υποχρεώσεις που απορρέουν από τα άρθρα 32 έως 36 του ΓΚΠΔ, λαμβάνοντας υπόψη τη φύση της επεξεργασίας και τις πληροφορίες που διαθέτει ο εκτελών την επεξεργασία, </w:t>
      </w:r>
    </w:p>
    <w:p w:rsidR="00FE0C5A" w:rsidRPr="00063100" w:rsidRDefault="00FE0C5A" w:rsidP="00FE0C5A">
      <w:pPr>
        <w:rPr>
          <w:sz w:val="24"/>
          <w:lang w:val="el-GR" w:eastAsia="el-GR"/>
        </w:rPr>
      </w:pPr>
      <w:r w:rsidRPr="00063100">
        <w:rPr>
          <w:sz w:val="24"/>
          <w:lang w:val="el-GR"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FE0C5A" w:rsidRPr="00063100" w:rsidRDefault="00FE0C5A" w:rsidP="00FE0C5A">
      <w:pPr>
        <w:rPr>
          <w:sz w:val="24"/>
          <w:lang w:val="el-GR" w:eastAsia="el-GR"/>
        </w:rPr>
      </w:pPr>
      <w:r w:rsidRPr="00063100">
        <w:rPr>
          <w:sz w:val="24"/>
          <w:lang w:val="el-GR"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FE0C5A" w:rsidRPr="00063100" w:rsidRDefault="00FE0C5A" w:rsidP="00FE0C5A">
      <w:pPr>
        <w:rPr>
          <w:sz w:val="24"/>
          <w:lang w:val="el-GR" w:eastAsia="el-GR"/>
        </w:rPr>
      </w:pPr>
      <w:r w:rsidRPr="00063100">
        <w:rPr>
          <w:sz w:val="24"/>
          <w:lang w:val="el-GR" w:eastAsia="el-GR"/>
        </w:rPr>
        <w:t xml:space="preserve">ι) δεν προσλαμβάνει άλλον εκτελούντα την επεξεργασία χωρίς προηγούμενη ειδική ή γενική γραπτή άδεια του υπευθύνου επεξεργασίας. </w:t>
      </w:r>
    </w:p>
    <w:p w:rsidR="00FE0C5A" w:rsidRPr="00063100" w:rsidRDefault="00FE0C5A" w:rsidP="00FE0C5A">
      <w:pPr>
        <w:spacing w:after="0"/>
        <w:jc w:val="center"/>
        <w:rPr>
          <w:sz w:val="24"/>
          <w:lang w:val="el-GR" w:eastAsia="el-GR"/>
        </w:rPr>
      </w:pPr>
    </w:p>
    <w:p w:rsidR="00FE0C5A" w:rsidRPr="00063100" w:rsidRDefault="00FE0C5A" w:rsidP="00FE0C5A">
      <w:pPr>
        <w:spacing w:after="0"/>
        <w:jc w:val="center"/>
        <w:rPr>
          <w:sz w:val="24"/>
          <w:lang w:val="el-GR" w:eastAsia="el-GR"/>
        </w:rPr>
      </w:pPr>
    </w:p>
    <w:p w:rsidR="00FE0C5A" w:rsidRPr="005D16EF" w:rsidRDefault="00FE0C5A" w:rsidP="00FE0C5A">
      <w:pPr>
        <w:spacing w:after="0"/>
        <w:jc w:val="center"/>
        <w:rPr>
          <w:sz w:val="24"/>
          <w:lang w:val="el-GR" w:eastAsia="el-GR"/>
        </w:rPr>
      </w:pPr>
      <w:r w:rsidRPr="005D16EF">
        <w:rPr>
          <w:sz w:val="24"/>
          <w:lang w:val="el-GR" w:eastAsia="el-GR"/>
        </w:rPr>
        <w:t>Άρθρο 20</w:t>
      </w:r>
    </w:p>
    <w:p w:rsidR="00FE0C5A" w:rsidRPr="005D16EF" w:rsidRDefault="00FE0C5A" w:rsidP="00FE0C5A">
      <w:pPr>
        <w:spacing w:after="0"/>
        <w:jc w:val="center"/>
        <w:rPr>
          <w:sz w:val="24"/>
          <w:lang w:val="el-GR" w:eastAsia="el-GR"/>
        </w:rPr>
      </w:pPr>
      <w:r w:rsidRPr="005D16EF">
        <w:rPr>
          <w:sz w:val="24"/>
          <w:lang w:val="el-GR" w:eastAsia="el-GR"/>
        </w:rPr>
        <w:t>Λοιποί όροι</w:t>
      </w:r>
    </w:p>
    <w:p w:rsidR="00FE0C5A" w:rsidRPr="005D16EF" w:rsidRDefault="00FE0C5A" w:rsidP="00FE0C5A">
      <w:pPr>
        <w:spacing w:after="0"/>
        <w:jc w:val="center"/>
        <w:rPr>
          <w:sz w:val="24"/>
          <w:lang w:val="el-GR" w:eastAsia="el-GR"/>
        </w:rPr>
      </w:pPr>
    </w:p>
    <w:p w:rsidR="00FE0C5A" w:rsidRPr="00063100" w:rsidRDefault="00FE0C5A" w:rsidP="00FE0C5A">
      <w:pPr>
        <w:rPr>
          <w:sz w:val="24"/>
          <w:lang w:val="el-GR" w:eastAsia="el-GR"/>
        </w:rPr>
      </w:pPr>
      <w:r w:rsidRPr="00063100">
        <w:rPr>
          <w:sz w:val="24"/>
          <w:lang w:val="el-GR" w:eastAsia="el-GR"/>
        </w:rPr>
        <w:t>Όλοι οι όροι της Διακήρυξης και των Εγγράφων της Σύμβασης που σχετίζονται με την εκτέλεση της παρούσας αποτελούν αναπόσπαστο τμήμα αυτής.</w:t>
      </w:r>
    </w:p>
    <w:p w:rsidR="00FE0C5A" w:rsidRPr="00063100" w:rsidRDefault="00FE0C5A" w:rsidP="00FE0C5A">
      <w:pPr>
        <w:rPr>
          <w:sz w:val="24"/>
          <w:lang w:val="el-GR" w:eastAsia="el-GR"/>
        </w:rPr>
      </w:pPr>
      <w:r w:rsidRPr="00063100">
        <w:rPr>
          <w:sz w:val="24"/>
          <w:lang w:val="el-GR" w:eastAsia="el-GR"/>
        </w:rPr>
        <w:t>Το παρόν συμφωνητικό καταχωρίζεται στο ΚΗΜΔΗΣ αμελλητί μετά την υπογραφή αυτού και σύμφωνα με τα ειδικότερα οριζόμενα στην περ. η της παρ. 1 του άρθρου 10 της ΚΥΑ ΚΗΜΔΗΣ (Β’ 3075/2021).</w:t>
      </w:r>
    </w:p>
    <w:p w:rsidR="00FE0C5A" w:rsidRPr="00063100" w:rsidRDefault="00FE0C5A" w:rsidP="00FE0C5A">
      <w:pPr>
        <w:rPr>
          <w:sz w:val="24"/>
          <w:lang w:val="el-GR" w:eastAsia="el-GR"/>
        </w:rPr>
      </w:pPr>
      <w:r w:rsidRPr="00063100">
        <w:rPr>
          <w:sz w:val="24"/>
          <w:lang w:val="el-GR" w:eastAsia="el-GR"/>
        </w:rPr>
        <w:t xml:space="preserve">Αφού συντάχθηκε η παρούσα σύμβαση σε δύο αντίτυπα </w:t>
      </w:r>
      <w:r w:rsidRPr="00063100">
        <w:rPr>
          <w:i/>
          <w:color w:val="2E74B5"/>
          <w:sz w:val="24"/>
          <w:lang w:val="el-GR" w:eastAsia="el-GR"/>
        </w:rPr>
        <w:t>[η αναφορά σε δύο αντίτυπα αφορά μόνο στην περίπτωση της ιδιόχειρης υπογραφής]</w:t>
      </w:r>
      <w:r w:rsidRPr="00063100">
        <w:rPr>
          <w:sz w:val="24"/>
          <w:lang w:val="el-GR" w:eastAsia="el-GR"/>
        </w:rPr>
        <w:t>, αναγνώστηκε και υπογράφηκε ως ακολούθως από τα συμβαλλόμενα μέρη.</w:t>
      </w:r>
    </w:p>
    <w:p w:rsidR="00FE0C5A" w:rsidRPr="00063100" w:rsidRDefault="00FE0C5A" w:rsidP="00FE0C5A">
      <w:pPr>
        <w:rPr>
          <w:sz w:val="24"/>
          <w:lang w:val="el-GR" w:eastAsia="el-GR"/>
        </w:rPr>
      </w:pPr>
    </w:p>
    <w:p w:rsidR="00FE0C5A" w:rsidRPr="00162970" w:rsidRDefault="00FE0C5A" w:rsidP="00FE0C5A">
      <w:pPr>
        <w:jc w:val="center"/>
        <w:rPr>
          <w:sz w:val="24"/>
          <w:lang w:eastAsia="el-GR"/>
        </w:rPr>
      </w:pPr>
      <w:r>
        <w:rPr>
          <w:sz w:val="24"/>
          <w:lang w:val="el-GR" w:eastAsia="el-GR"/>
        </w:rPr>
        <w:t>Ο</w:t>
      </w:r>
      <w:r w:rsidRPr="00162970">
        <w:rPr>
          <w:sz w:val="24"/>
          <w:lang w:eastAsia="el-GR"/>
        </w:rPr>
        <w:t>Ι ΣΥΜΒΑΛΛΟΜΕΝΟΙ</w:t>
      </w:r>
    </w:p>
    <w:tbl>
      <w:tblPr>
        <w:tblW w:w="0" w:type="auto"/>
        <w:jc w:val="center"/>
        <w:tblLook w:val="04A0" w:firstRow="1" w:lastRow="0" w:firstColumn="1" w:lastColumn="0" w:noHBand="0" w:noVBand="1"/>
      </w:tblPr>
      <w:tblGrid>
        <w:gridCol w:w="3085"/>
        <w:gridCol w:w="2268"/>
        <w:gridCol w:w="3169"/>
      </w:tblGrid>
      <w:tr w:rsidR="00FE0C5A" w:rsidRPr="006C1C8B" w:rsidTr="00810D51">
        <w:trPr>
          <w:trHeight w:val="838"/>
          <w:jc w:val="center"/>
        </w:trPr>
        <w:tc>
          <w:tcPr>
            <w:tcW w:w="3085" w:type="dxa"/>
            <w:shd w:val="clear" w:color="auto" w:fill="auto"/>
            <w:vAlign w:val="center"/>
          </w:tcPr>
          <w:p w:rsidR="00FE0C5A" w:rsidRPr="006C1C8B" w:rsidRDefault="00FE0C5A" w:rsidP="00810D51">
            <w:pPr>
              <w:jc w:val="center"/>
              <w:rPr>
                <w:sz w:val="24"/>
                <w:lang w:eastAsia="el-GR"/>
              </w:rPr>
            </w:pPr>
            <w:r w:rsidRPr="006C1C8B">
              <w:rPr>
                <w:sz w:val="24"/>
                <w:lang w:eastAsia="el-GR"/>
              </w:rPr>
              <w:t>ΓΙΑ ΤΗΝ ΑΝΑΘΕΤΟΥΣΑ ΑΡΧΗ</w:t>
            </w:r>
          </w:p>
        </w:tc>
        <w:tc>
          <w:tcPr>
            <w:tcW w:w="2268" w:type="dxa"/>
            <w:shd w:val="clear" w:color="auto" w:fill="auto"/>
            <w:vAlign w:val="center"/>
          </w:tcPr>
          <w:p w:rsidR="00FE0C5A" w:rsidRPr="006C1C8B" w:rsidRDefault="00FE0C5A" w:rsidP="00810D51">
            <w:pPr>
              <w:jc w:val="center"/>
              <w:rPr>
                <w:sz w:val="24"/>
                <w:lang w:eastAsia="el-GR"/>
              </w:rPr>
            </w:pPr>
          </w:p>
        </w:tc>
        <w:tc>
          <w:tcPr>
            <w:tcW w:w="3169" w:type="dxa"/>
            <w:shd w:val="clear" w:color="auto" w:fill="auto"/>
            <w:vAlign w:val="center"/>
          </w:tcPr>
          <w:p w:rsidR="00FE0C5A" w:rsidRPr="006C1C8B" w:rsidRDefault="00FE0C5A" w:rsidP="00810D51">
            <w:pPr>
              <w:jc w:val="center"/>
              <w:rPr>
                <w:sz w:val="24"/>
                <w:lang w:eastAsia="el-GR"/>
              </w:rPr>
            </w:pPr>
            <w:r w:rsidRPr="006C1C8B">
              <w:rPr>
                <w:sz w:val="24"/>
                <w:lang w:eastAsia="el-GR"/>
              </w:rPr>
              <w:t>ΓΙΑ ΤΟΝ ΑΝΑΔΟΧΟ</w:t>
            </w:r>
          </w:p>
        </w:tc>
      </w:tr>
    </w:tbl>
    <w:p w:rsidR="00FE0C5A" w:rsidRDefault="00FE0C5A" w:rsidP="00FE0C5A">
      <w:pPr>
        <w:rPr>
          <w:sz w:val="24"/>
          <w:lang w:eastAsia="el-GR"/>
        </w:rPr>
      </w:pPr>
    </w:p>
    <w:p w:rsidR="00FE0C5A" w:rsidRDefault="00FE0C5A" w:rsidP="00FE0C5A">
      <w:pPr>
        <w:rPr>
          <w:sz w:val="24"/>
          <w:lang w:eastAsia="el-GR"/>
        </w:rPr>
      </w:pPr>
    </w:p>
    <w:p w:rsidR="00FE0C5A" w:rsidRDefault="00FE0C5A" w:rsidP="00FE0C5A">
      <w:pPr>
        <w:rPr>
          <w:sz w:val="24"/>
          <w:lang w:eastAsia="el-GR"/>
        </w:rPr>
      </w:pPr>
    </w:p>
    <w:p w:rsidR="00FE0C5A" w:rsidRDefault="00FE0C5A" w:rsidP="00FE0C5A">
      <w:pPr>
        <w:rPr>
          <w:sz w:val="24"/>
          <w:lang w:eastAsia="el-GR"/>
        </w:rPr>
      </w:pPr>
    </w:p>
    <w:p w:rsidR="00FE0C5A" w:rsidRPr="00162970" w:rsidRDefault="00FE0C5A" w:rsidP="00FE0C5A">
      <w:pPr>
        <w:rPr>
          <w:sz w:val="24"/>
          <w:lang w:eastAsia="el-GR"/>
        </w:rPr>
      </w:pPr>
    </w:p>
    <w:p w:rsidR="00FE0C5A" w:rsidRDefault="00FE0C5A" w:rsidP="00FE0C5A">
      <w:pPr>
        <w:rPr>
          <w:color w:val="0070C0"/>
          <w:szCs w:val="22"/>
          <w:lang w:val="el-GR" w:eastAsia="el-GR"/>
        </w:rPr>
      </w:pPr>
      <w:r w:rsidRPr="00FA4626">
        <w:rPr>
          <w:b/>
          <w:szCs w:val="22"/>
          <w:u w:val="single"/>
          <w:lang w:val="el-GR"/>
        </w:rPr>
        <w:lastRenderedPageBreak/>
        <w:t xml:space="preserve">ΡΗΤΡΑ ΑΚΕΡΑΙΟΤΗΤΑΣ </w:t>
      </w:r>
      <w:r w:rsidRPr="00FA4626">
        <w:rPr>
          <w:color w:val="0070C0"/>
          <w:szCs w:val="22"/>
          <w:lang w:val="el-GR"/>
        </w:rPr>
        <w:t>[επισυνάπτεται στο συμφωνητικό]</w:t>
      </w:r>
    </w:p>
    <w:p w:rsidR="00FE0C5A" w:rsidRPr="00FA4626" w:rsidRDefault="00FE0C5A" w:rsidP="00FE0C5A">
      <w:pPr>
        <w:rPr>
          <w:szCs w:val="22"/>
          <w:lang w:val="el-GR"/>
        </w:rPr>
      </w:pPr>
    </w:p>
    <w:p w:rsidR="00FE0C5A" w:rsidRPr="00FA4626" w:rsidRDefault="00FE0C5A" w:rsidP="00FE0C5A">
      <w:pPr>
        <w:rPr>
          <w:szCs w:val="22"/>
          <w:lang w:val="el-GR"/>
        </w:rPr>
      </w:pPr>
      <w:r w:rsidRPr="00FA4626">
        <w:rPr>
          <w:szCs w:val="22"/>
          <w:lang w:val="el-GR"/>
        </w:rPr>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FE0C5A" w:rsidRPr="00FA4626" w:rsidRDefault="00FE0C5A" w:rsidP="00FE0C5A">
      <w:pPr>
        <w:rPr>
          <w:szCs w:val="22"/>
          <w:lang w:val="el-GR"/>
        </w:rPr>
      </w:pPr>
      <w:r w:rsidRPr="00FA4626">
        <w:rPr>
          <w:szCs w:val="22"/>
          <w:lang w:val="el-GR"/>
        </w:rPr>
        <w:t>Ειδικότερα ότι:</w:t>
      </w:r>
    </w:p>
    <w:p w:rsidR="00FE0C5A" w:rsidRPr="00FA4626" w:rsidRDefault="00FE0C5A" w:rsidP="00FE0C5A">
      <w:pPr>
        <w:rPr>
          <w:szCs w:val="22"/>
          <w:lang w:val="el-GR"/>
        </w:rPr>
      </w:pPr>
      <w:r w:rsidRPr="00FA4626">
        <w:rPr>
          <w:szCs w:val="22"/>
          <w:lang w:val="el-GR"/>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FE0C5A" w:rsidRPr="00FA4626" w:rsidRDefault="00FE0C5A" w:rsidP="00FE0C5A">
      <w:pPr>
        <w:rPr>
          <w:szCs w:val="22"/>
          <w:lang w:val="el-GR"/>
        </w:rPr>
      </w:pPr>
      <w:r w:rsidRPr="00FA4626">
        <w:rPr>
          <w:szCs w:val="22"/>
          <w:lang w:val="el-GR"/>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FE0C5A" w:rsidRPr="00031751" w:rsidRDefault="00FE0C5A" w:rsidP="00FE0C5A">
      <w:pPr>
        <w:rPr>
          <w:szCs w:val="22"/>
          <w:lang w:val="el-GR"/>
        </w:rPr>
      </w:pPr>
      <w:r w:rsidRPr="00031751">
        <w:rPr>
          <w:szCs w:val="22"/>
          <w:lang w:val="el-GR"/>
        </w:rPr>
        <w:t>3) δεν διενήργησα/διενεργήσαμε ούτε θα διενεργήσω/ήσουμε πριν, κατά τη διάρκεια ή και μετά τη</w:t>
      </w:r>
    </w:p>
    <w:p w:rsidR="00FE0C5A" w:rsidRPr="00031751" w:rsidRDefault="00FE0C5A" w:rsidP="00FE0C5A">
      <w:pPr>
        <w:rPr>
          <w:szCs w:val="22"/>
          <w:lang w:val="el-GR"/>
        </w:rPr>
      </w:pPr>
      <w:r w:rsidRPr="00031751">
        <w:rPr>
          <w:szCs w:val="22"/>
          <w:lang w:val="el-GR"/>
        </w:rPr>
        <w:t>λήξη της σύμβασης παράνομες πληρωμές για διευκολύνσεις, εξυπηρετήσεις ή υπηρεσίες που</w:t>
      </w:r>
    </w:p>
    <w:p w:rsidR="00FE0C5A" w:rsidRPr="00FA4626" w:rsidRDefault="00FE0C5A" w:rsidP="00FE0C5A">
      <w:pPr>
        <w:rPr>
          <w:szCs w:val="22"/>
          <w:lang w:val="el-GR"/>
        </w:rPr>
      </w:pPr>
      <w:r>
        <w:rPr>
          <w:szCs w:val="22"/>
          <w:lang w:val="el-GR"/>
        </w:rPr>
        <w:t xml:space="preserve">αφορούν </w:t>
      </w:r>
      <w:r w:rsidRPr="00031751">
        <w:rPr>
          <w:szCs w:val="22"/>
          <w:lang w:val="el-GR"/>
        </w:rPr>
        <w:t>τη</w:t>
      </w:r>
      <w:r w:rsidRPr="001F550D">
        <w:rPr>
          <w:szCs w:val="22"/>
          <w:lang w:val="el-GR"/>
        </w:rPr>
        <w:t xml:space="preserve"> </w:t>
      </w:r>
      <w:r w:rsidRPr="00031751">
        <w:rPr>
          <w:szCs w:val="22"/>
          <w:lang w:val="el-GR"/>
        </w:rPr>
        <w:t>σύμβαση</w:t>
      </w:r>
      <w:r w:rsidRPr="001F550D">
        <w:rPr>
          <w:szCs w:val="22"/>
          <w:lang w:val="el-GR"/>
        </w:rPr>
        <w:t xml:space="preserve"> </w:t>
      </w:r>
      <w:r w:rsidRPr="00031751">
        <w:rPr>
          <w:szCs w:val="22"/>
          <w:lang w:val="el-GR"/>
        </w:rPr>
        <w:t>και τη διαδικασία ανάθεσης.</w:t>
      </w:r>
      <w:r w:rsidRPr="00FA4626">
        <w:rPr>
          <w:szCs w:val="22"/>
          <w:lang w:val="el-GR"/>
        </w:rPr>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FE0C5A" w:rsidRPr="00FA4626" w:rsidRDefault="00FE0C5A" w:rsidP="00FE0C5A">
      <w:pPr>
        <w:rPr>
          <w:szCs w:val="22"/>
          <w:lang w:val="el-GR"/>
        </w:rPr>
      </w:pPr>
      <w:r w:rsidRPr="00FA4626">
        <w:rPr>
          <w:szCs w:val="22"/>
          <w:lang w:val="el-GR"/>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FE0C5A" w:rsidRPr="00FA4626" w:rsidRDefault="00FE0C5A" w:rsidP="00FE0C5A">
      <w:pPr>
        <w:rPr>
          <w:szCs w:val="22"/>
          <w:lang w:val="el-GR"/>
        </w:rPr>
      </w:pPr>
      <w:r w:rsidRPr="00FA4626">
        <w:rPr>
          <w:szCs w:val="22"/>
          <w:lang w:val="el-GR"/>
        </w:rPr>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FE0C5A" w:rsidRPr="00FA4626" w:rsidRDefault="00FE0C5A" w:rsidP="00FE0C5A">
      <w:pPr>
        <w:rPr>
          <w:szCs w:val="22"/>
          <w:lang w:val="el-GR"/>
        </w:rPr>
      </w:pPr>
      <w:r w:rsidRPr="00FA4626">
        <w:rPr>
          <w:szCs w:val="22"/>
          <w:lang w:val="el-GR"/>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FE0C5A" w:rsidRPr="00FA4626" w:rsidRDefault="00FE0C5A" w:rsidP="00FE0C5A">
      <w:pPr>
        <w:rPr>
          <w:szCs w:val="22"/>
          <w:lang w:val="el-GR"/>
        </w:rPr>
      </w:pPr>
      <w:r w:rsidRPr="00FA4626">
        <w:rPr>
          <w:szCs w:val="22"/>
          <w:lang w:val="el-GR"/>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w:t>
      </w:r>
      <w:r w:rsidRPr="00FA4626">
        <w:rPr>
          <w:szCs w:val="22"/>
          <w:lang w:val="el-GR"/>
        </w:rPr>
        <w:lastRenderedPageBreak/>
        <w:t xml:space="preserve">οποτεδήποτε και εάν η κατάσταση αυτή σύγκρουσης συμφερόντων προκύψει κατά τη διάρκεια εκτέλεσης της σύμβασης και μέχρι τη λήξη της. </w:t>
      </w:r>
    </w:p>
    <w:p w:rsidR="00FE0C5A" w:rsidRPr="00FA4626" w:rsidRDefault="00FE0C5A" w:rsidP="00FE0C5A">
      <w:pPr>
        <w:rPr>
          <w:szCs w:val="22"/>
          <w:lang w:val="el-GR"/>
        </w:rPr>
      </w:pPr>
      <w:r w:rsidRPr="00FA4626">
        <w:rPr>
          <w:szCs w:val="22"/>
          <w:lang w:val="el-GR"/>
        </w:rPr>
        <w:t xml:space="preserve">9) </w:t>
      </w:r>
      <w:r w:rsidRPr="00FA4626">
        <w:rPr>
          <w:color w:val="0070C0"/>
          <w:szCs w:val="22"/>
          <w:lang w:val="el-GR"/>
        </w:rPr>
        <w:t>[Σε περίπτωση χρησιμοποίησης υπεργολάβου</w:t>
      </w:r>
      <w:r w:rsidRPr="00FA4626">
        <w:rPr>
          <w:szCs w:val="22"/>
          <w:lang w:val="el-GR"/>
        </w:rPr>
        <w:t xml:space="preserve">] </w:t>
      </w:r>
    </w:p>
    <w:p w:rsidR="00FE0C5A" w:rsidRPr="00FA4626" w:rsidRDefault="00FE0C5A" w:rsidP="00FE0C5A">
      <w:pPr>
        <w:rPr>
          <w:szCs w:val="22"/>
          <w:lang w:val="el-GR"/>
        </w:rPr>
      </w:pPr>
    </w:p>
    <w:p w:rsidR="00FE0C5A" w:rsidRPr="00FA4626" w:rsidRDefault="00FE0C5A" w:rsidP="00FE0C5A">
      <w:pPr>
        <w:rPr>
          <w:szCs w:val="22"/>
          <w:lang w:val="el-GR"/>
        </w:rPr>
      </w:pPr>
      <w:r w:rsidRPr="00FA4626">
        <w:rPr>
          <w:szCs w:val="22"/>
          <w:lang w:val="el-GR"/>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FE0C5A" w:rsidRPr="00FA4626" w:rsidRDefault="00FE0C5A" w:rsidP="00FE0C5A">
      <w:pPr>
        <w:rPr>
          <w:rFonts w:ascii="Times New Roman" w:hAnsi="Times New Roman" w:cs="Times New Roman"/>
          <w:sz w:val="24"/>
          <w:lang w:val="el-GR"/>
        </w:rPr>
      </w:pPr>
      <w:r w:rsidRPr="00FA4626">
        <w:rPr>
          <w:lang w:val="el-GR"/>
        </w:rPr>
        <w:t>Υπογραφή/Σφραγίδα</w:t>
      </w:r>
    </w:p>
    <w:p w:rsidR="00FE0C5A" w:rsidRPr="00FA4626" w:rsidRDefault="00FE0C5A" w:rsidP="00FE0C5A">
      <w:pPr>
        <w:rPr>
          <w:lang w:val="el-GR"/>
        </w:rPr>
      </w:pPr>
    </w:p>
    <w:p w:rsidR="00FE0C5A" w:rsidRDefault="00FE0C5A" w:rsidP="00FE0C5A">
      <w:pPr>
        <w:rPr>
          <w:rFonts w:ascii="Times New Roman" w:hAnsi="Times New Roman"/>
          <w:sz w:val="24"/>
          <w:lang w:val="el-GR" w:eastAsia="el-GR"/>
        </w:rPr>
      </w:pPr>
      <w:r w:rsidRPr="00FA4626">
        <w:rPr>
          <w:lang w:val="el-GR"/>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r w:rsidRPr="00591D47">
        <w:rPr>
          <w:rFonts w:ascii="Times New Roman" w:hAnsi="Times New Roman"/>
          <w:sz w:val="24"/>
          <w:lang w:val="el-GR" w:eastAsia="el-GR"/>
        </w:rPr>
        <w:t xml:space="preserve"> </w:t>
      </w:r>
    </w:p>
    <w:p w:rsidR="00FE0C5A" w:rsidRPr="00D83E3C" w:rsidRDefault="00FE0C5A" w:rsidP="00FE0C5A">
      <w:pPr>
        <w:spacing w:before="57" w:after="57"/>
        <w:rPr>
          <w:lang w:val="el-GR"/>
        </w:rPr>
      </w:pPr>
    </w:p>
    <w:p w:rsidR="00FE0C5A" w:rsidRDefault="00FE0C5A" w:rsidP="00FE0C5A">
      <w:pPr>
        <w:suppressAutoHyphens w:val="0"/>
        <w:autoSpaceDE w:val="0"/>
        <w:spacing w:before="57" w:after="57"/>
        <w:rPr>
          <w:lang w:val="el-GR"/>
        </w:rPr>
      </w:pPr>
    </w:p>
    <w:p w:rsidR="00B54E66" w:rsidRPr="00FE0C5A" w:rsidRDefault="00071524">
      <w:pPr>
        <w:rPr>
          <w:lang w:val="el-GR"/>
        </w:rPr>
      </w:pPr>
      <w:bookmarkStart w:id="29" w:name="_GoBack"/>
      <w:bookmarkEnd w:id="29"/>
    </w:p>
    <w:sectPr w:rsidR="00B54E66" w:rsidRPr="00FE0C5A" w:rsidSect="00FC411C">
      <w:headerReference w:type="default" r:id="rId9"/>
      <w:footerReference w:type="default" r:id="rId10"/>
      <w:pgSz w:w="11907" w:h="16839" w:code="9"/>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1524" w:rsidRDefault="00071524" w:rsidP="00FE0C5A">
      <w:pPr>
        <w:spacing w:after="0"/>
      </w:pPr>
      <w:r>
        <w:separator/>
      </w:r>
    </w:p>
  </w:endnote>
  <w:endnote w:type="continuationSeparator" w:id="0">
    <w:p w:rsidR="00071524" w:rsidRDefault="00071524" w:rsidP="00FE0C5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Noto Sans Symbols">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onsolas">
    <w:panose1 w:val="020B0609020204030204"/>
    <w:charset w:val="A1"/>
    <w:family w:val="modern"/>
    <w:pitch w:val="fixed"/>
    <w:sig w:usb0="E00006FF" w:usb1="0000FCFF" w:usb2="00000001" w:usb3="00000000" w:csb0="0000019F" w:csb1="00000000"/>
  </w:font>
  <w:font w:name="CG Times">
    <w:panose1 w:val="02020603050405020304"/>
    <w:charset w:val="A1"/>
    <w:family w:val="roman"/>
    <w:pitch w:val="variable"/>
    <w:sig w:usb0="000002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Georgia">
    <w:panose1 w:val="02040502050405020303"/>
    <w:charset w:val="A1"/>
    <w:family w:val="roman"/>
    <w:pitch w:val="variable"/>
    <w:sig w:usb0="00000287" w:usb1="00000000" w:usb2="00000000" w:usb3="00000000" w:csb0="0000009F" w:csb1="00000000"/>
  </w:font>
  <w:font w:name="Arial-BoldMT">
    <w:altName w:val="Arial"/>
    <w:panose1 w:val="00000000000000000000"/>
    <w:charset w:val="A1"/>
    <w:family w:val="auto"/>
    <w:notTrueType/>
    <w:pitch w:val="default"/>
    <w:sig w:usb0="00000081" w:usb1="00000000" w:usb2="00000000" w:usb3="00000000" w:csb0="00000008" w:csb1="00000000"/>
  </w:font>
  <w:font w:name="Calibri-Bold">
    <w:altName w:val="Calibri"/>
    <w:panose1 w:val="00000000000000000000"/>
    <w:charset w:val="A1"/>
    <w:family w:val="auto"/>
    <w:notTrueType/>
    <w:pitch w:val="default"/>
    <w:sig w:usb0="00000083" w:usb1="00000000" w:usb2="00000000" w:usb3="00000000" w:csb0="00000009" w:csb1="00000000"/>
  </w:font>
  <w:font w:name="TimesNewRoman">
    <w:altName w:val="Times New Roman"/>
    <w:panose1 w:val="00000000000000000000"/>
    <w:charset w:val="A1"/>
    <w:family w:val="auto"/>
    <w:notTrueType/>
    <w:pitch w:val="default"/>
    <w:sig w:usb0="00000001" w:usb1="00000000" w:usb2="00000000" w:usb3="00000000" w:csb0="00000009"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0989" w:rsidRDefault="00071524">
    <w:pPr>
      <w:pStyle w:val="af3"/>
      <w:spacing w:after="0"/>
      <w:jc w:val="center"/>
      <w:rPr>
        <w:rFonts w:eastAsia="Times New Roman"/>
        <w:kern w:val="1"/>
        <w:sz w:val="18"/>
        <w:szCs w:val="18"/>
        <w:lang w:val="el-GR" w:eastAsia="zh-CN"/>
      </w:rPr>
    </w:pPr>
  </w:p>
  <w:p w:rsidR="00F50989" w:rsidRDefault="00071524">
    <w:pPr>
      <w:pStyle w:val="af3"/>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86</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1524" w:rsidRDefault="00071524" w:rsidP="00FE0C5A">
      <w:pPr>
        <w:spacing w:after="0"/>
      </w:pPr>
      <w:r>
        <w:separator/>
      </w:r>
    </w:p>
  </w:footnote>
  <w:footnote w:type="continuationSeparator" w:id="0">
    <w:p w:rsidR="00071524" w:rsidRDefault="00071524" w:rsidP="00FE0C5A">
      <w:pPr>
        <w:spacing w:after="0"/>
      </w:pPr>
      <w:r>
        <w:continuationSeparator/>
      </w:r>
    </w:p>
  </w:footnote>
  <w:footnote w:id="1">
    <w:p w:rsidR="00FE0C5A" w:rsidRPr="004C2A06" w:rsidRDefault="00FE0C5A" w:rsidP="00FE0C5A">
      <w:pPr>
        <w:pStyle w:val="af5"/>
        <w:rPr>
          <w:lang w:val="el-GR"/>
        </w:rPr>
      </w:pPr>
      <w:r>
        <w:rPr>
          <w:rStyle w:val="ad"/>
        </w:rPr>
        <w:footnoteRef/>
      </w:r>
      <w:r w:rsidRPr="004C2A06">
        <w:rPr>
          <w:lang w:val="el-GR"/>
        </w:rPr>
        <w:t xml:space="preserve"> </w:t>
      </w:r>
      <w:r>
        <w:rPr>
          <w:lang w:val="el-GR"/>
        </w:rPr>
        <w:tab/>
      </w:r>
      <w:r w:rsidRPr="004C2A06">
        <w:rPr>
          <w:lang w:val="el-GR"/>
        </w:rPr>
        <w:t>Όπως ορίζεται στα έγγραφα της σύμβασης.</w:t>
      </w:r>
    </w:p>
  </w:footnote>
  <w:footnote w:id="2">
    <w:p w:rsidR="00FE0C5A" w:rsidRPr="004C2A06" w:rsidRDefault="00FE0C5A" w:rsidP="00FE0C5A">
      <w:pPr>
        <w:pStyle w:val="af5"/>
        <w:rPr>
          <w:lang w:val="el-GR"/>
        </w:rPr>
      </w:pPr>
      <w:r>
        <w:rPr>
          <w:rStyle w:val="ad"/>
        </w:rPr>
        <w:footnoteRef/>
      </w:r>
      <w:r w:rsidRPr="004C2A06">
        <w:rPr>
          <w:lang w:val="el-GR"/>
        </w:rPr>
        <w:t xml:space="preserve"> </w:t>
      </w:r>
      <w:r>
        <w:rPr>
          <w:lang w:val="el-GR"/>
        </w:rPr>
        <w:t xml:space="preserve"> </w:t>
      </w:r>
      <w:r>
        <w:rPr>
          <w:lang w:val="el-GR"/>
        </w:rPr>
        <w:tab/>
      </w:r>
      <w:r w:rsidRPr="004C2A06">
        <w:rPr>
          <w:lang w:val="el-GR"/>
        </w:rPr>
        <w:t>Όπως ορίζεται στα έγγραφα της σύμβασης.</w:t>
      </w:r>
    </w:p>
  </w:footnote>
  <w:footnote w:id="3">
    <w:p w:rsidR="00FE0C5A" w:rsidRPr="004C2A06" w:rsidRDefault="00FE0C5A" w:rsidP="00FE0C5A">
      <w:pPr>
        <w:pStyle w:val="af5"/>
        <w:rPr>
          <w:lang w:val="el-GR"/>
        </w:rPr>
      </w:pPr>
      <w:r>
        <w:rPr>
          <w:rStyle w:val="ad"/>
        </w:rPr>
        <w:footnoteRef/>
      </w:r>
      <w:r w:rsidRPr="004C2A06">
        <w:rPr>
          <w:lang w:val="el-GR"/>
        </w:rPr>
        <w:t xml:space="preserve"> </w:t>
      </w:r>
      <w:r>
        <w:rPr>
          <w:lang w:val="el-GR"/>
        </w:rPr>
        <w:tab/>
      </w:r>
      <w:r w:rsidRPr="004C2A06">
        <w:rPr>
          <w:lang w:val="el-GR"/>
        </w:rPr>
        <w:t>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FE0C5A" w:rsidRPr="004C2A06" w:rsidRDefault="00FE0C5A" w:rsidP="00FE0C5A">
      <w:pPr>
        <w:pStyle w:val="af5"/>
        <w:rPr>
          <w:lang w:val="el-GR"/>
        </w:rPr>
      </w:pPr>
      <w:r>
        <w:rPr>
          <w:rStyle w:val="ad"/>
        </w:rPr>
        <w:footnoteRef/>
      </w:r>
      <w:r w:rsidRPr="005C440B">
        <w:rPr>
          <w:lang w:val="el-GR"/>
        </w:rPr>
        <w:t xml:space="preserve"> </w:t>
      </w:r>
      <w:r w:rsidRPr="005C440B">
        <w:rPr>
          <w:lang w:val="el-GR"/>
        </w:rPr>
        <w:tab/>
        <w:t>ο.π. υποσ. 3.</w:t>
      </w:r>
    </w:p>
  </w:footnote>
  <w:footnote w:id="5">
    <w:p w:rsidR="00FE0C5A" w:rsidRPr="00FB4E9B" w:rsidRDefault="00FE0C5A" w:rsidP="00FE0C5A">
      <w:pPr>
        <w:pStyle w:val="af5"/>
        <w:rPr>
          <w:lang w:val="el-GR"/>
        </w:rPr>
      </w:pPr>
      <w:r>
        <w:rPr>
          <w:rStyle w:val="ad"/>
        </w:rPr>
        <w:footnoteRef/>
      </w:r>
      <w:r w:rsidRPr="00FB4E9B">
        <w:rPr>
          <w:lang w:val="el-GR"/>
        </w:rPr>
        <w:t xml:space="preserve"> </w:t>
      </w:r>
      <w:r w:rsidRPr="00FB4E9B">
        <w:rPr>
          <w:lang w:val="el-GR"/>
        </w:rPr>
        <w:tab/>
        <w:t>Συμπληρώνεται με όλα τα μέλη της ένωσης / κοινοπραξίας.</w:t>
      </w:r>
    </w:p>
  </w:footnote>
  <w:footnote w:id="6">
    <w:p w:rsidR="00FE0C5A" w:rsidRPr="00FB4E9B" w:rsidRDefault="00FE0C5A" w:rsidP="00FE0C5A">
      <w:pPr>
        <w:pStyle w:val="af5"/>
        <w:rPr>
          <w:lang w:val="el-GR"/>
        </w:rPr>
      </w:pPr>
      <w:r>
        <w:rPr>
          <w:rStyle w:val="ad"/>
        </w:rPr>
        <w:footnoteRef/>
      </w:r>
      <w:r w:rsidRPr="00FB4E9B">
        <w:rPr>
          <w:lang w:val="el-GR"/>
        </w:rPr>
        <w:t xml:space="preserve"> </w:t>
      </w:r>
      <w:r w:rsidRPr="00FB4E9B">
        <w:rPr>
          <w:lang w:val="el-GR"/>
        </w:rPr>
        <w:tab/>
        <w:t>Συνοπτική περιγραφή των προς προμήθεια αγαθών /  υπηρεσιών, κλπ σύμφωνα με το άρθρο 25 του πδ 118/2007.</w:t>
      </w:r>
    </w:p>
  </w:footnote>
  <w:footnote w:id="7">
    <w:p w:rsidR="00FE0C5A" w:rsidRPr="003337CF" w:rsidRDefault="00FE0C5A" w:rsidP="00FE0C5A">
      <w:pPr>
        <w:pStyle w:val="af5"/>
        <w:rPr>
          <w:lang w:val="el-GR"/>
        </w:rPr>
      </w:pPr>
      <w:r>
        <w:rPr>
          <w:rStyle w:val="ad"/>
        </w:rPr>
        <w:footnoteRef/>
      </w:r>
      <w:r w:rsidRPr="003337CF">
        <w:rPr>
          <w:lang w:val="el-GR"/>
        </w:rPr>
        <w:t xml:space="preserve"> </w:t>
      </w:r>
      <w:r w:rsidRPr="003337CF">
        <w:rPr>
          <w:lang w:val="el-GR"/>
        </w:rPr>
        <w:tab/>
        <w:t>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w:t>
      </w:r>
    </w:p>
  </w:footnote>
  <w:footnote w:id="8">
    <w:p w:rsidR="00FE0C5A" w:rsidRPr="003337CF" w:rsidRDefault="00FE0C5A" w:rsidP="00FE0C5A">
      <w:pPr>
        <w:pStyle w:val="af5"/>
        <w:rPr>
          <w:lang w:val="el-GR"/>
        </w:rPr>
      </w:pPr>
      <w:r>
        <w:rPr>
          <w:rStyle w:val="ad"/>
        </w:rPr>
        <w:footnoteRef/>
      </w:r>
      <w:r w:rsidRPr="003337CF">
        <w:rPr>
          <w:lang w:val="el-GR"/>
        </w:rPr>
        <w:t xml:space="preserve"> </w:t>
      </w:r>
      <w:r w:rsidRPr="003337CF">
        <w:rPr>
          <w:lang w:val="el-GR"/>
        </w:rPr>
        <w:tab/>
        <w:t>Να οριστεί ο χρόνος σύμφωνα με τις κείμενες διατάξεις.</w:t>
      </w:r>
    </w:p>
  </w:footnote>
  <w:footnote w:id="9">
    <w:p w:rsidR="00FE0C5A" w:rsidRPr="003337CF" w:rsidRDefault="00FE0C5A" w:rsidP="00FE0C5A">
      <w:pPr>
        <w:pStyle w:val="af5"/>
        <w:rPr>
          <w:lang w:val="el-GR"/>
        </w:rPr>
      </w:pPr>
      <w:r>
        <w:rPr>
          <w:rStyle w:val="ad"/>
        </w:rPr>
        <w:footnoteRef/>
      </w:r>
      <w:r w:rsidRPr="003337CF">
        <w:rPr>
          <w:lang w:val="el-GR"/>
        </w:rPr>
        <w:t xml:space="preserve"> </w:t>
      </w:r>
      <w:r w:rsidRPr="003337CF">
        <w:rPr>
          <w:lang w:val="el-GR"/>
        </w:rPr>
        <w:tab/>
        <w:t>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w:t>
      </w:r>
    </w:p>
  </w:footnote>
  <w:footnote w:id="10">
    <w:p w:rsidR="00FE0C5A" w:rsidRPr="003337CF" w:rsidRDefault="00FE0C5A" w:rsidP="00FE0C5A">
      <w:pPr>
        <w:pStyle w:val="af5"/>
        <w:rPr>
          <w:lang w:val="el-GR"/>
        </w:rPr>
      </w:pPr>
      <w:r>
        <w:rPr>
          <w:rStyle w:val="ad"/>
        </w:rPr>
        <w:footnoteRef/>
      </w:r>
      <w:r w:rsidRPr="003337CF">
        <w:rPr>
          <w:lang w:val="el-GR"/>
        </w:rPr>
        <w:t xml:space="preserve"> </w:t>
      </w:r>
      <w:r w:rsidRPr="003337CF">
        <w:rPr>
          <w:lang w:val="el-GR"/>
        </w:rPr>
        <w:tab/>
        <w:t>Άρθρο 157 παρ. 1 περ. α εδαφ γ του ν. 4281/2014.</w:t>
      </w:r>
    </w:p>
  </w:footnote>
  <w:footnote w:id="11">
    <w:p w:rsidR="00FE0C5A" w:rsidRPr="005C440B" w:rsidRDefault="00FE0C5A" w:rsidP="00FE0C5A">
      <w:pPr>
        <w:pStyle w:val="af5"/>
        <w:rPr>
          <w:lang w:val="el-GR"/>
        </w:rPr>
      </w:pPr>
      <w:r>
        <w:rPr>
          <w:rStyle w:val="ad"/>
        </w:rPr>
        <w:footnoteRef/>
      </w:r>
      <w:r w:rsidRPr="005C440B">
        <w:rPr>
          <w:lang w:val="el-GR"/>
        </w:rPr>
        <w:t xml:space="preserve"> </w:t>
      </w:r>
      <w:r w:rsidRPr="005C440B">
        <w:rPr>
          <w:lang w:val="el-GR"/>
        </w:rPr>
        <w:tab/>
        <w:t>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FE0C5A" w:rsidRPr="00C44207" w:rsidRDefault="00FE0C5A" w:rsidP="00FE0C5A">
      <w:pPr>
        <w:pStyle w:val="af5"/>
        <w:rPr>
          <w:lang w:val="el-GR"/>
        </w:rPr>
      </w:pPr>
      <w:r>
        <w:rPr>
          <w:rStyle w:val="ad"/>
        </w:rPr>
        <w:footnoteRef/>
      </w:r>
      <w:r w:rsidRPr="00C44207">
        <w:rPr>
          <w:lang w:val="el-GR"/>
        </w:rPr>
        <w:t xml:space="preserve"> </w:t>
      </w:r>
      <w:r w:rsidRPr="00C44207">
        <w:rPr>
          <w:lang w:val="el-GR"/>
        </w:rPr>
        <w:tab/>
        <w:t>Όπως ορίζεται στα έγγραφα της σύμβασης.</w:t>
      </w:r>
    </w:p>
  </w:footnote>
  <w:footnote w:id="13">
    <w:p w:rsidR="00FE0C5A" w:rsidRPr="00C44207" w:rsidRDefault="00FE0C5A" w:rsidP="00FE0C5A">
      <w:pPr>
        <w:pStyle w:val="af5"/>
        <w:rPr>
          <w:lang w:val="el-GR"/>
        </w:rPr>
      </w:pPr>
      <w:r>
        <w:rPr>
          <w:rStyle w:val="ad"/>
        </w:rPr>
        <w:footnoteRef/>
      </w:r>
      <w:r w:rsidRPr="00C44207">
        <w:rPr>
          <w:lang w:val="el-GR"/>
        </w:rPr>
        <w:t xml:space="preserve"> </w:t>
      </w:r>
      <w:r w:rsidRPr="00C44207">
        <w:rPr>
          <w:lang w:val="el-GR"/>
        </w:rPr>
        <w:tab/>
        <w:t>Όπως ορίζεται στα έγγραφα της σύμβασης.</w:t>
      </w:r>
    </w:p>
  </w:footnote>
  <w:footnote w:id="14">
    <w:p w:rsidR="00FE0C5A" w:rsidRPr="00C44207" w:rsidRDefault="00FE0C5A" w:rsidP="00FE0C5A">
      <w:pPr>
        <w:pStyle w:val="af5"/>
        <w:rPr>
          <w:lang w:val="el-GR"/>
        </w:rPr>
      </w:pPr>
      <w:r>
        <w:rPr>
          <w:rStyle w:val="ad"/>
        </w:rPr>
        <w:footnoteRef/>
      </w:r>
      <w:r w:rsidRPr="00C44207">
        <w:rPr>
          <w:lang w:val="el-GR"/>
        </w:rPr>
        <w:t xml:space="preserve"> </w:t>
      </w:r>
      <w:r w:rsidRPr="00C44207">
        <w:rPr>
          <w:lang w:val="el-GR"/>
        </w:rPr>
        <w:tab/>
        <w:t>Ολογράφως και σε παρένθεση αριθμητικώς. Στο ποσό δεν υπολογίζεται ο ΦΠΑ.</w:t>
      </w:r>
    </w:p>
  </w:footnote>
  <w:footnote w:id="15">
    <w:p w:rsidR="00FE0C5A" w:rsidRPr="00BB580F" w:rsidRDefault="00FE0C5A" w:rsidP="00FE0C5A">
      <w:pPr>
        <w:pStyle w:val="af5"/>
        <w:rPr>
          <w:lang w:val="el-GR"/>
        </w:rPr>
      </w:pPr>
      <w:r>
        <w:rPr>
          <w:rStyle w:val="ad"/>
        </w:rPr>
        <w:footnoteRef/>
      </w:r>
      <w:r w:rsidRPr="002441A2">
        <w:rPr>
          <w:lang w:val="el-GR"/>
        </w:rPr>
        <w:t xml:space="preserve"> </w:t>
      </w:r>
      <w:r>
        <w:rPr>
          <w:lang w:val="el-GR"/>
        </w:rPr>
        <w:t xml:space="preserve"> </w:t>
      </w:r>
      <w:r>
        <w:rPr>
          <w:lang w:val="el-GR"/>
        </w:rPr>
        <w:tab/>
      </w:r>
      <w:r w:rsidRPr="00BB580F">
        <w:rPr>
          <w:lang w:val="el-GR"/>
        </w:rPr>
        <w:t>Όπως υποσημείωση 3.</w:t>
      </w:r>
    </w:p>
  </w:footnote>
  <w:footnote w:id="16">
    <w:p w:rsidR="00FE0C5A" w:rsidRPr="00BB580F" w:rsidRDefault="00FE0C5A" w:rsidP="00FE0C5A">
      <w:pPr>
        <w:pStyle w:val="af5"/>
        <w:rPr>
          <w:lang w:val="el-GR"/>
        </w:rPr>
      </w:pPr>
      <w:r>
        <w:rPr>
          <w:rStyle w:val="ad"/>
        </w:rPr>
        <w:footnoteRef/>
      </w:r>
      <w:r w:rsidRPr="00BB580F">
        <w:rPr>
          <w:lang w:val="el-GR"/>
        </w:rPr>
        <w:t xml:space="preserve"> </w:t>
      </w:r>
      <w:r w:rsidRPr="00BB580F">
        <w:rPr>
          <w:lang w:val="el-GR"/>
        </w:rPr>
        <w:tab/>
        <w:t>Εφόσον αφορά ανάθεση σε τμήματα συμπληρώνεται ο α/α του/ων τμήματος/των για τα οποία υπογράφεται η σχετική σύμβαση.</w:t>
      </w:r>
    </w:p>
  </w:footnote>
  <w:footnote w:id="17">
    <w:p w:rsidR="00FE0C5A" w:rsidRPr="00BB580F" w:rsidRDefault="00FE0C5A" w:rsidP="00FE0C5A">
      <w:pPr>
        <w:pStyle w:val="af5"/>
        <w:rPr>
          <w:lang w:val="el-GR"/>
        </w:rPr>
      </w:pPr>
      <w:r>
        <w:rPr>
          <w:rStyle w:val="ad"/>
        </w:rPr>
        <w:footnoteRef/>
      </w:r>
      <w:r w:rsidRPr="00BB580F">
        <w:rPr>
          <w:lang w:val="el-GR"/>
        </w:rPr>
        <w:t xml:space="preserve"> </w:t>
      </w:r>
      <w:r w:rsidRPr="00BB580F">
        <w:rPr>
          <w:lang w:val="el-GR"/>
        </w:rPr>
        <w:tab/>
      </w:r>
      <w:r w:rsidRPr="004C5AAE">
        <w:rPr>
          <w:lang w:val="el-GR"/>
        </w:rPr>
        <w:t>Συνοπτική περιγραφή των προς προμήθεια αγαθών / υπηρεσιών, σύμφωνα με το άρθρο 25 του πδ 118/2007.</w:t>
      </w:r>
    </w:p>
  </w:footnote>
  <w:footnote w:id="18">
    <w:p w:rsidR="00FE0C5A" w:rsidRPr="004C5AAE" w:rsidRDefault="00FE0C5A" w:rsidP="00FE0C5A">
      <w:pPr>
        <w:pStyle w:val="af5"/>
        <w:ind w:left="0" w:firstLine="0"/>
        <w:rPr>
          <w:lang w:val="el-GR"/>
        </w:rPr>
      </w:pPr>
      <w:r>
        <w:rPr>
          <w:rStyle w:val="ad"/>
        </w:rPr>
        <w:footnoteRef/>
      </w:r>
      <w:r>
        <w:rPr>
          <w:lang w:val="el-GR"/>
        </w:rPr>
        <w:t xml:space="preserve">      </w:t>
      </w:r>
      <w:r w:rsidRPr="004C5AAE">
        <w:rPr>
          <w:lang w:val="el-GR"/>
        </w:rPr>
        <w:t>Να οριστεί ο χρόνος σύμφωνα με τις κείμενες διατάξεις.</w:t>
      </w:r>
    </w:p>
  </w:footnote>
  <w:footnote w:id="19">
    <w:p w:rsidR="00FE0C5A" w:rsidRPr="00BB580F" w:rsidRDefault="00FE0C5A" w:rsidP="00FE0C5A">
      <w:pPr>
        <w:pStyle w:val="af5"/>
        <w:rPr>
          <w:lang w:val="el-GR"/>
        </w:rPr>
      </w:pPr>
      <w:r>
        <w:rPr>
          <w:rStyle w:val="ad"/>
        </w:rPr>
        <w:footnoteRef/>
      </w:r>
      <w:r w:rsidRPr="00BB580F">
        <w:rPr>
          <w:lang w:val="el-GR"/>
        </w:rPr>
        <w:t xml:space="preserve"> </w:t>
      </w:r>
      <w:r w:rsidRPr="00BB580F">
        <w:rPr>
          <w:lang w:val="el-GR"/>
        </w:rPr>
        <w:tab/>
      </w:r>
      <w:r w:rsidRPr="004C5AAE">
        <w:rPr>
          <w:lang w:val="el-GR"/>
        </w:rPr>
        <w:t>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w:t>
      </w:r>
    </w:p>
  </w:footnote>
  <w:footnote w:id="20">
    <w:p w:rsidR="00FE0C5A" w:rsidRPr="003C4D8B" w:rsidRDefault="00FE0C5A" w:rsidP="00FE0C5A">
      <w:pPr>
        <w:pStyle w:val="af5"/>
        <w:rPr>
          <w:lang w:val="el-GR"/>
        </w:rPr>
      </w:pPr>
      <w:r>
        <w:rPr>
          <w:rStyle w:val="ad"/>
        </w:rPr>
        <w:footnoteRef/>
      </w:r>
      <w:r w:rsidRPr="003C4D8B">
        <w:rPr>
          <w:lang w:val="el-GR"/>
        </w:rPr>
        <w:t xml:space="preserve"> </w:t>
      </w:r>
      <w:r w:rsidRPr="003C4D8B">
        <w:rPr>
          <w:lang w:val="el-GR"/>
        </w:rPr>
        <w:tab/>
        <w:t>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FE0C5A" w:rsidRPr="00B81575" w:rsidRDefault="00FE0C5A" w:rsidP="00FE0C5A">
      <w:pPr>
        <w:pStyle w:val="af5"/>
        <w:rPr>
          <w:lang w:val="el-GR"/>
        </w:rPr>
      </w:pPr>
      <w:r w:rsidRPr="002D4C52">
        <w:rPr>
          <w:rStyle w:val="ad"/>
        </w:rPr>
        <w:footnoteRef/>
      </w:r>
      <w:r w:rsidRPr="00B81575">
        <w:rPr>
          <w:rStyle w:val="ad"/>
          <w:lang w:val="el-GR"/>
        </w:rPr>
        <w:t xml:space="preserve"> </w:t>
      </w:r>
      <w:r w:rsidRPr="00B81575">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2">
    <w:p w:rsidR="00FE0C5A" w:rsidRPr="00B81575" w:rsidRDefault="00FE0C5A" w:rsidP="00FE0C5A">
      <w:pPr>
        <w:rPr>
          <w:lang w:val="el-GR"/>
        </w:rPr>
      </w:pPr>
      <w:r w:rsidRPr="002D4C52">
        <w:rPr>
          <w:rStyle w:val="ad"/>
        </w:rPr>
        <w:footnoteRef/>
      </w:r>
      <w:r w:rsidRPr="00B81575">
        <w:rPr>
          <w:lang w:val="el-GR"/>
        </w:rPr>
        <w:t xml:space="preserve"> </w:t>
      </w:r>
      <w:r w:rsidRPr="00B81575">
        <w:rPr>
          <w:sz w:val="18"/>
          <w:szCs w:val="20"/>
          <w:lang w:val="el-GR"/>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3">
    <w:p w:rsidR="00FE0C5A" w:rsidRPr="00B81575" w:rsidRDefault="00FE0C5A" w:rsidP="00FE0C5A">
      <w:pPr>
        <w:pStyle w:val="af5"/>
        <w:rPr>
          <w:lang w:val="el-GR"/>
        </w:rPr>
      </w:pPr>
      <w:r>
        <w:rPr>
          <w:rStyle w:val="ad"/>
        </w:rPr>
        <w:footnoteRef/>
      </w:r>
      <w:r w:rsidRPr="00B81575">
        <w:rPr>
          <w:lang w:val="el-GR"/>
        </w:rPr>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 w:id="24">
    <w:p w:rsidR="00FE0C5A" w:rsidRPr="00063100" w:rsidRDefault="00FE0C5A" w:rsidP="00FE0C5A">
      <w:pPr>
        <w:pStyle w:val="af5"/>
        <w:rPr>
          <w:lang w:val="el-GR"/>
        </w:rPr>
      </w:pPr>
      <w:r w:rsidRPr="003A22AD">
        <w:rPr>
          <w:rStyle w:val="ad"/>
          <w:rFonts w:ascii="Times New Roman" w:hAnsi="Times New Roman"/>
        </w:rPr>
        <w:footnoteRef/>
      </w:r>
      <w:r w:rsidRPr="00063100">
        <w:rPr>
          <w:rFonts w:ascii="Times New Roman" w:hAnsi="Times New Roman"/>
          <w:lang w:val="el-GR"/>
        </w:rPr>
        <w:t xml:space="preserve"> </w:t>
      </w:r>
      <w:r w:rsidRPr="00063100">
        <w:rPr>
          <w:lang w:val="el-GR"/>
        </w:rPr>
        <w:t>Πρβλ. άρθρο 130 ν.4412/2016</w:t>
      </w:r>
    </w:p>
    <w:p w:rsidR="00FE0C5A" w:rsidRPr="00063100" w:rsidRDefault="00FE0C5A" w:rsidP="00FE0C5A">
      <w:pPr>
        <w:pStyle w:val="af5"/>
        <w:rPr>
          <w:rFonts w:ascii="Times New Roman" w:hAnsi="Times New Roman"/>
          <w:lang w:val="el-GR"/>
        </w:rPr>
      </w:pPr>
    </w:p>
  </w:footnote>
  <w:footnote w:id="25">
    <w:p w:rsidR="00FE0C5A" w:rsidRPr="00063100" w:rsidRDefault="00FE0C5A" w:rsidP="00FE0C5A">
      <w:pPr>
        <w:spacing w:after="0"/>
        <w:rPr>
          <w:lang w:val="el-GR"/>
        </w:rPr>
      </w:pPr>
      <w:r w:rsidRPr="0015619F">
        <w:rPr>
          <w:rStyle w:val="ad"/>
          <w:sz w:val="20"/>
          <w:szCs w:val="20"/>
        </w:rPr>
        <w:footnoteRef/>
      </w:r>
      <w:r w:rsidRPr="00063100">
        <w:rPr>
          <w:sz w:val="20"/>
          <w:szCs w:val="20"/>
          <w:lang w:val="el-GR"/>
        </w:rPr>
        <w:t xml:space="preserve"> </w:t>
      </w:r>
      <w:r w:rsidRPr="00063100">
        <w:rPr>
          <w:sz w:val="20"/>
          <w:szCs w:val="20"/>
          <w:lang w:val="el-GR" w:eastAsia="el-GR"/>
        </w:rPr>
        <w:t>Η αναθέτουσα αρχή δύναται να αναφέρει συγκεκριμένα δικαιολογητικά στο σημείο αυτό, πρβλ. παρ. 6 του άρθρου 200 του ν. 4412/2016</w:t>
      </w:r>
    </w:p>
  </w:footnote>
  <w:footnote w:id="26">
    <w:p w:rsidR="00FE0C5A" w:rsidRPr="00063100" w:rsidRDefault="00FE0C5A" w:rsidP="00FE0C5A">
      <w:pPr>
        <w:pStyle w:val="af5"/>
        <w:rPr>
          <w:lang w:val="el-GR"/>
        </w:rPr>
      </w:pPr>
      <w:r w:rsidRPr="0015619F">
        <w:rPr>
          <w:rStyle w:val="ad"/>
        </w:rPr>
        <w:footnoteRef/>
      </w:r>
      <w:r w:rsidRPr="00063100">
        <w:rPr>
          <w:lang w:val="el-GR"/>
        </w:rPr>
        <w:t xml:space="preserve"> </w:t>
      </w:r>
      <w:r w:rsidRPr="00063100">
        <w:rPr>
          <w:lang w:val="el-GR" w:eastAsia="el-GR"/>
        </w:rPr>
        <w:t>Η αναθέτουσα αρχή  καθορίζει τα σχετικά με τον χρόνο παραλαβής, παραπέμποντας στο σχετικό Παράρτημα ή άλλο περιγραφικό έγγραφο της σύμβασης.</w:t>
      </w:r>
    </w:p>
  </w:footnote>
  <w:footnote w:id="27">
    <w:p w:rsidR="00FE0C5A" w:rsidRPr="00063100" w:rsidRDefault="00FE0C5A" w:rsidP="00FE0C5A">
      <w:pPr>
        <w:spacing w:after="0"/>
        <w:rPr>
          <w:sz w:val="20"/>
          <w:szCs w:val="20"/>
          <w:lang w:val="el-GR" w:eastAsia="el-GR"/>
        </w:rPr>
      </w:pPr>
      <w:r w:rsidRPr="0015619F">
        <w:rPr>
          <w:rStyle w:val="ad"/>
          <w:sz w:val="20"/>
          <w:szCs w:val="20"/>
        </w:rPr>
        <w:footnoteRef/>
      </w:r>
      <w:r w:rsidRPr="00063100">
        <w:rPr>
          <w:sz w:val="20"/>
          <w:szCs w:val="20"/>
          <w:lang w:val="el-GR"/>
        </w:rPr>
        <w:t xml:space="preserve"> </w:t>
      </w:r>
      <w:r w:rsidRPr="00063100">
        <w:rPr>
          <w:sz w:val="20"/>
          <w:szCs w:val="20"/>
          <w:lang w:val="el-GR" w:eastAsia="el-GR"/>
        </w:rPr>
        <w:t>Το εδάφιο β ́ συμπληρώνεται μόνο στη περίπτωση συμβάσεων προμηθειών, για τις οποίες απαιτούνται εργασίες τοποθέτησης ή εγκατάστασης, παροχή υπηρεσιών ή εκτέλεση έργων και για τις οποίες υπάρχει επιφύλαξη, σύμφωνα με τις τυχόν απαιτήσεις της Διακήρυξης για την εκτέλεση ορισμένων κρίσιμων καθηκόντων απευθείας από τον ίδιο τον προσφέροντα ή, αν η προσφορά υποβάλλεται από ένωση οικονομικών φορέων, όπως αναφέρεται στην παρ. 2 του άρθρου 19 του ν. 4412/2016, από έναν από τους συμμετέχοντες στην ένωση αυτή, κατά το άρθρο 78 παρ. 2 του ν. 4412/2016</w:t>
      </w:r>
    </w:p>
    <w:p w:rsidR="00FE0C5A" w:rsidRPr="00063100" w:rsidRDefault="00FE0C5A" w:rsidP="00FE0C5A">
      <w:pPr>
        <w:pStyle w:val="af5"/>
        <w:rPr>
          <w:lang w:val="el-GR"/>
        </w:rPr>
      </w:pPr>
    </w:p>
  </w:footnote>
  <w:footnote w:id="28">
    <w:p w:rsidR="00FE0C5A" w:rsidRPr="00063100" w:rsidRDefault="00FE0C5A" w:rsidP="00FE0C5A">
      <w:pPr>
        <w:pStyle w:val="af5"/>
        <w:rPr>
          <w:lang w:val="el-GR"/>
        </w:rPr>
      </w:pPr>
      <w:r w:rsidRPr="0015619F">
        <w:rPr>
          <w:rStyle w:val="ad"/>
        </w:rPr>
        <w:footnoteRef/>
      </w:r>
      <w:r w:rsidRPr="00063100">
        <w:rPr>
          <w:lang w:val="el-GR"/>
        </w:rPr>
        <w:t xml:space="preserve"> </w:t>
      </w:r>
      <w:r w:rsidRPr="00063100">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9">
    <w:p w:rsidR="00FE0C5A" w:rsidRDefault="00FE0C5A" w:rsidP="00FE0C5A">
      <w:pPr>
        <w:pStyle w:val="af5"/>
      </w:pPr>
      <w:r>
        <w:rPr>
          <w:rStyle w:val="ad"/>
        </w:rPr>
        <w:footnoteRef/>
      </w:r>
      <w:r>
        <w:t xml:space="preserve"> Αφορά σε φυσικά πρόσωπα</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0989" w:rsidRDefault="00071524">
    <w:r w:rsidRPr="00064245">
      <w:t>ΚΑΤΑΧΩΡΙΣΤΕΟ ΣΤΟ ΚΗΜΔΗΣ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15:restartNumberingAfterBreak="0">
    <w:nsid w:val="017928D9"/>
    <w:multiLevelType w:val="hybridMultilevel"/>
    <w:tmpl w:val="ABB82A2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2" w15:restartNumberingAfterBreak="0">
    <w:nsid w:val="0598544C"/>
    <w:multiLevelType w:val="multilevel"/>
    <w:tmpl w:val="66869CBC"/>
    <w:lvl w:ilvl="0">
      <w:start w:val="2"/>
      <w:numFmt w:val="decimal"/>
      <w:lvlText w:val="5.2.%1."/>
      <w:lvlJc w:val="left"/>
      <w:rPr>
        <w:rFonts w:ascii="Calibri" w:eastAsia="Calibri" w:hAnsi="Calibri" w:cs="Calibri"/>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A1C0B09"/>
    <w:multiLevelType w:val="multilevel"/>
    <w:tmpl w:val="13668468"/>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129E7035"/>
    <w:multiLevelType w:val="multilevel"/>
    <w:tmpl w:val="CCD8F0AA"/>
    <w:lvl w:ilvl="0">
      <w:start w:val="1"/>
      <w:numFmt w:val="decimal"/>
      <w:lvlText w:val="2.1.%1."/>
      <w:lvlJc w:val="left"/>
      <w:rPr>
        <w:rFonts w:ascii="Calibri" w:eastAsia="Calibri" w:hAnsi="Calibri" w:cs="Calibri"/>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4C87B47"/>
    <w:multiLevelType w:val="hybridMultilevel"/>
    <w:tmpl w:val="5F4ECCD4"/>
    <w:lvl w:ilvl="0" w:tplc="C30E9E32">
      <w:start w:val="290"/>
      <w:numFmt w:val="bullet"/>
      <w:lvlText w:val="-"/>
      <w:lvlJc w:val="left"/>
      <w:pPr>
        <w:ind w:left="644" w:hanging="360"/>
      </w:pPr>
      <w:rPr>
        <w:rFonts w:ascii="Calibri" w:eastAsia="Times New Roman" w:hAnsi="Calibri" w:cs="Calibri"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16" w15:restartNumberingAfterBreak="0">
    <w:nsid w:val="16656150"/>
    <w:multiLevelType w:val="hybridMultilevel"/>
    <w:tmpl w:val="213C527A"/>
    <w:lvl w:ilvl="0" w:tplc="04080001">
      <w:start w:val="1"/>
      <w:numFmt w:val="bullet"/>
      <w:lvlText w:val=""/>
      <w:lvlJc w:val="left"/>
      <w:pPr>
        <w:ind w:left="11" w:hanging="360"/>
      </w:pPr>
      <w:rPr>
        <w:rFonts w:ascii="Symbol" w:hAnsi="Symbol" w:hint="default"/>
      </w:rPr>
    </w:lvl>
    <w:lvl w:ilvl="1" w:tplc="04080003" w:tentative="1">
      <w:start w:val="1"/>
      <w:numFmt w:val="bullet"/>
      <w:lvlText w:val="o"/>
      <w:lvlJc w:val="left"/>
      <w:pPr>
        <w:ind w:left="731" w:hanging="360"/>
      </w:pPr>
      <w:rPr>
        <w:rFonts w:ascii="Courier New" w:hAnsi="Courier New" w:cs="Courier New" w:hint="default"/>
      </w:rPr>
    </w:lvl>
    <w:lvl w:ilvl="2" w:tplc="04080005" w:tentative="1">
      <w:start w:val="1"/>
      <w:numFmt w:val="bullet"/>
      <w:lvlText w:val=""/>
      <w:lvlJc w:val="left"/>
      <w:pPr>
        <w:ind w:left="1451" w:hanging="360"/>
      </w:pPr>
      <w:rPr>
        <w:rFonts w:ascii="Wingdings" w:hAnsi="Wingdings" w:hint="default"/>
      </w:rPr>
    </w:lvl>
    <w:lvl w:ilvl="3" w:tplc="04080001" w:tentative="1">
      <w:start w:val="1"/>
      <w:numFmt w:val="bullet"/>
      <w:lvlText w:val=""/>
      <w:lvlJc w:val="left"/>
      <w:pPr>
        <w:ind w:left="2171" w:hanging="360"/>
      </w:pPr>
      <w:rPr>
        <w:rFonts w:ascii="Symbol" w:hAnsi="Symbol" w:hint="default"/>
      </w:rPr>
    </w:lvl>
    <w:lvl w:ilvl="4" w:tplc="04080003" w:tentative="1">
      <w:start w:val="1"/>
      <w:numFmt w:val="bullet"/>
      <w:lvlText w:val="o"/>
      <w:lvlJc w:val="left"/>
      <w:pPr>
        <w:ind w:left="2891" w:hanging="360"/>
      </w:pPr>
      <w:rPr>
        <w:rFonts w:ascii="Courier New" w:hAnsi="Courier New" w:cs="Courier New" w:hint="default"/>
      </w:rPr>
    </w:lvl>
    <w:lvl w:ilvl="5" w:tplc="04080005" w:tentative="1">
      <w:start w:val="1"/>
      <w:numFmt w:val="bullet"/>
      <w:lvlText w:val=""/>
      <w:lvlJc w:val="left"/>
      <w:pPr>
        <w:ind w:left="3611" w:hanging="360"/>
      </w:pPr>
      <w:rPr>
        <w:rFonts w:ascii="Wingdings" w:hAnsi="Wingdings" w:hint="default"/>
      </w:rPr>
    </w:lvl>
    <w:lvl w:ilvl="6" w:tplc="04080001" w:tentative="1">
      <w:start w:val="1"/>
      <w:numFmt w:val="bullet"/>
      <w:lvlText w:val=""/>
      <w:lvlJc w:val="left"/>
      <w:pPr>
        <w:ind w:left="4331" w:hanging="360"/>
      </w:pPr>
      <w:rPr>
        <w:rFonts w:ascii="Symbol" w:hAnsi="Symbol" w:hint="default"/>
      </w:rPr>
    </w:lvl>
    <w:lvl w:ilvl="7" w:tplc="04080003" w:tentative="1">
      <w:start w:val="1"/>
      <w:numFmt w:val="bullet"/>
      <w:lvlText w:val="o"/>
      <w:lvlJc w:val="left"/>
      <w:pPr>
        <w:ind w:left="5051" w:hanging="360"/>
      </w:pPr>
      <w:rPr>
        <w:rFonts w:ascii="Courier New" w:hAnsi="Courier New" w:cs="Courier New" w:hint="default"/>
      </w:rPr>
    </w:lvl>
    <w:lvl w:ilvl="8" w:tplc="04080005" w:tentative="1">
      <w:start w:val="1"/>
      <w:numFmt w:val="bullet"/>
      <w:lvlText w:val=""/>
      <w:lvlJc w:val="left"/>
      <w:pPr>
        <w:ind w:left="5771" w:hanging="360"/>
      </w:pPr>
      <w:rPr>
        <w:rFonts w:ascii="Wingdings" w:hAnsi="Wingdings" w:hint="default"/>
      </w:rPr>
    </w:lvl>
  </w:abstractNum>
  <w:abstractNum w:abstractNumId="17" w15:restartNumberingAfterBreak="0">
    <w:nsid w:val="16915E01"/>
    <w:multiLevelType w:val="multilevel"/>
    <w:tmpl w:val="30F6CB50"/>
    <w:lvl w:ilvl="0">
      <w:start w:val="1"/>
      <w:numFmt w:val="decimal"/>
      <w:lvlText w:val="3.%1."/>
      <w:lvlJc w:val="left"/>
      <w:rPr>
        <w:rFonts w:ascii="Calibri" w:eastAsia="Calibri" w:hAnsi="Calibri" w:cs="Calibri"/>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892557C"/>
    <w:multiLevelType w:val="multilevel"/>
    <w:tmpl w:val="4F2238B2"/>
    <w:lvl w:ilvl="0">
      <w:start w:val="1"/>
      <w:numFmt w:val="decimal"/>
      <w:lvlText w:val="%1."/>
      <w:lvlJc w:val="left"/>
      <w:pPr>
        <w:ind w:left="720" w:hanging="360"/>
      </w:pPr>
      <w:rPr>
        <w:rFonts w:eastAsia="Calibri" w:hint="default"/>
        <w:b/>
      </w:rPr>
    </w:lvl>
    <w:lvl w:ilvl="1">
      <w:start w:val="2"/>
      <w:numFmt w:val="decimal"/>
      <w:isLgl/>
      <w:lvlText w:val="%1.%2"/>
      <w:lvlJc w:val="left"/>
      <w:pPr>
        <w:ind w:left="1065" w:hanging="705"/>
      </w:pPr>
      <w:rPr>
        <w:rFonts w:hint="default"/>
      </w:rPr>
    </w:lvl>
    <w:lvl w:ilvl="2">
      <w:start w:val="2"/>
      <w:numFmt w:val="decimal"/>
      <w:isLgl/>
      <w:lvlText w:val="%1.%2.%3"/>
      <w:lvlJc w:val="left"/>
      <w:pPr>
        <w:ind w:left="1080" w:hanging="720"/>
      </w:pPr>
      <w:rPr>
        <w:rFonts w:hint="default"/>
      </w:rPr>
    </w:lvl>
    <w:lvl w:ilvl="3">
      <w:start w:val="2"/>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1A266A05"/>
    <w:multiLevelType w:val="hybridMultilevel"/>
    <w:tmpl w:val="184A50BE"/>
    <w:lvl w:ilvl="0" w:tplc="761458E2">
      <w:start w:val="1"/>
      <w:numFmt w:val="bullet"/>
      <w:lvlText w:val=""/>
      <w:lvlJc w:val="left"/>
      <w:pPr>
        <w:ind w:left="1440" w:hanging="360"/>
      </w:pPr>
      <w:rPr>
        <w:rFonts w:ascii="Symbol" w:hAnsi="Symbol" w:hint="default"/>
      </w:rPr>
    </w:lvl>
    <w:lvl w:ilvl="1" w:tplc="5C34C5BC" w:tentative="1">
      <w:start w:val="1"/>
      <w:numFmt w:val="bullet"/>
      <w:lvlText w:val="o"/>
      <w:lvlJc w:val="left"/>
      <w:pPr>
        <w:ind w:left="2160" w:hanging="360"/>
      </w:pPr>
      <w:rPr>
        <w:rFonts w:ascii="Courier New" w:hAnsi="Courier New" w:cs="Courier New" w:hint="default"/>
      </w:rPr>
    </w:lvl>
    <w:lvl w:ilvl="2" w:tplc="571659A8" w:tentative="1">
      <w:start w:val="1"/>
      <w:numFmt w:val="bullet"/>
      <w:lvlText w:val=""/>
      <w:lvlJc w:val="left"/>
      <w:pPr>
        <w:ind w:left="2880" w:hanging="360"/>
      </w:pPr>
      <w:rPr>
        <w:rFonts w:ascii="Wingdings" w:hAnsi="Wingdings" w:hint="default"/>
      </w:rPr>
    </w:lvl>
    <w:lvl w:ilvl="3" w:tplc="124AF720" w:tentative="1">
      <w:start w:val="1"/>
      <w:numFmt w:val="bullet"/>
      <w:lvlText w:val=""/>
      <w:lvlJc w:val="left"/>
      <w:pPr>
        <w:ind w:left="3600" w:hanging="360"/>
      </w:pPr>
      <w:rPr>
        <w:rFonts w:ascii="Symbol" w:hAnsi="Symbol" w:hint="default"/>
      </w:rPr>
    </w:lvl>
    <w:lvl w:ilvl="4" w:tplc="1ED63A34" w:tentative="1">
      <w:start w:val="1"/>
      <w:numFmt w:val="bullet"/>
      <w:lvlText w:val="o"/>
      <w:lvlJc w:val="left"/>
      <w:pPr>
        <w:ind w:left="4320" w:hanging="360"/>
      </w:pPr>
      <w:rPr>
        <w:rFonts w:ascii="Courier New" w:hAnsi="Courier New" w:cs="Courier New" w:hint="default"/>
      </w:rPr>
    </w:lvl>
    <w:lvl w:ilvl="5" w:tplc="328A2B46" w:tentative="1">
      <w:start w:val="1"/>
      <w:numFmt w:val="bullet"/>
      <w:lvlText w:val=""/>
      <w:lvlJc w:val="left"/>
      <w:pPr>
        <w:ind w:left="5040" w:hanging="360"/>
      </w:pPr>
      <w:rPr>
        <w:rFonts w:ascii="Wingdings" w:hAnsi="Wingdings" w:hint="default"/>
      </w:rPr>
    </w:lvl>
    <w:lvl w:ilvl="6" w:tplc="A06E255E" w:tentative="1">
      <w:start w:val="1"/>
      <w:numFmt w:val="bullet"/>
      <w:lvlText w:val=""/>
      <w:lvlJc w:val="left"/>
      <w:pPr>
        <w:ind w:left="5760" w:hanging="360"/>
      </w:pPr>
      <w:rPr>
        <w:rFonts w:ascii="Symbol" w:hAnsi="Symbol" w:hint="default"/>
      </w:rPr>
    </w:lvl>
    <w:lvl w:ilvl="7" w:tplc="CDB41816" w:tentative="1">
      <w:start w:val="1"/>
      <w:numFmt w:val="bullet"/>
      <w:lvlText w:val="o"/>
      <w:lvlJc w:val="left"/>
      <w:pPr>
        <w:ind w:left="6480" w:hanging="360"/>
      </w:pPr>
      <w:rPr>
        <w:rFonts w:ascii="Courier New" w:hAnsi="Courier New" w:cs="Courier New" w:hint="default"/>
      </w:rPr>
    </w:lvl>
    <w:lvl w:ilvl="8" w:tplc="4FAC1046" w:tentative="1">
      <w:start w:val="1"/>
      <w:numFmt w:val="bullet"/>
      <w:lvlText w:val=""/>
      <w:lvlJc w:val="left"/>
      <w:pPr>
        <w:ind w:left="7200" w:hanging="360"/>
      </w:pPr>
      <w:rPr>
        <w:rFonts w:ascii="Wingdings" w:hAnsi="Wingdings" w:hint="default"/>
      </w:rPr>
    </w:lvl>
  </w:abstractNum>
  <w:abstractNum w:abstractNumId="20" w15:restartNumberingAfterBreak="0">
    <w:nsid w:val="1F31425C"/>
    <w:multiLevelType w:val="multilevel"/>
    <w:tmpl w:val="123E222E"/>
    <w:lvl w:ilvl="0">
      <w:start w:val="8"/>
      <w:numFmt w:val="decimal"/>
      <w:lvlText w:val="5.2.%1."/>
      <w:lvlJc w:val="left"/>
      <w:rPr>
        <w:rFonts w:ascii="Calibri" w:eastAsia="Calibri" w:hAnsi="Calibri" w:cs="Calibri"/>
        <w:b w:val="0"/>
        <w:bCs w:val="0"/>
        <w:i w:val="0"/>
        <w:iCs w:val="0"/>
        <w:smallCaps w:val="0"/>
        <w:strike w:val="0"/>
        <w:color w:val="000000"/>
        <w:spacing w:val="0"/>
        <w:w w:val="100"/>
        <w:position w:val="0"/>
        <w:sz w:val="23"/>
        <w:szCs w:val="23"/>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9A71A10"/>
    <w:multiLevelType w:val="hybridMultilevel"/>
    <w:tmpl w:val="16E6C8A4"/>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22" w15:restartNumberingAfterBreak="0">
    <w:nsid w:val="35263656"/>
    <w:multiLevelType w:val="hybridMultilevel"/>
    <w:tmpl w:val="309C249E"/>
    <w:lvl w:ilvl="0" w:tplc="EFD67962">
      <w:start w:val="1"/>
      <w:numFmt w:val="bullet"/>
      <w:lvlText w:val="­"/>
      <w:lvlJc w:val="left"/>
      <w:pPr>
        <w:ind w:left="720" w:hanging="360"/>
      </w:pPr>
      <w:rPr>
        <w:rFonts w:ascii="Angsana New" w:hAnsi="Angsana New" w:hint="default"/>
      </w:rPr>
    </w:lvl>
    <w:lvl w:ilvl="1" w:tplc="46E414BE" w:tentative="1">
      <w:start w:val="1"/>
      <w:numFmt w:val="bullet"/>
      <w:lvlText w:val="o"/>
      <w:lvlJc w:val="left"/>
      <w:pPr>
        <w:ind w:left="1440" w:hanging="360"/>
      </w:pPr>
      <w:rPr>
        <w:rFonts w:ascii="Courier New" w:hAnsi="Courier New" w:cs="Courier New" w:hint="default"/>
      </w:rPr>
    </w:lvl>
    <w:lvl w:ilvl="2" w:tplc="3CB6755A" w:tentative="1">
      <w:start w:val="1"/>
      <w:numFmt w:val="bullet"/>
      <w:lvlText w:val=""/>
      <w:lvlJc w:val="left"/>
      <w:pPr>
        <w:ind w:left="2160" w:hanging="360"/>
      </w:pPr>
      <w:rPr>
        <w:rFonts w:ascii="Wingdings" w:hAnsi="Wingdings" w:hint="default"/>
      </w:rPr>
    </w:lvl>
    <w:lvl w:ilvl="3" w:tplc="6950B4E8" w:tentative="1">
      <w:start w:val="1"/>
      <w:numFmt w:val="bullet"/>
      <w:lvlText w:val=""/>
      <w:lvlJc w:val="left"/>
      <w:pPr>
        <w:ind w:left="2880" w:hanging="360"/>
      </w:pPr>
      <w:rPr>
        <w:rFonts w:ascii="Symbol" w:hAnsi="Symbol" w:hint="default"/>
      </w:rPr>
    </w:lvl>
    <w:lvl w:ilvl="4" w:tplc="CE46F742" w:tentative="1">
      <w:start w:val="1"/>
      <w:numFmt w:val="bullet"/>
      <w:lvlText w:val="o"/>
      <w:lvlJc w:val="left"/>
      <w:pPr>
        <w:ind w:left="3600" w:hanging="360"/>
      </w:pPr>
      <w:rPr>
        <w:rFonts w:ascii="Courier New" w:hAnsi="Courier New" w:cs="Courier New" w:hint="default"/>
      </w:rPr>
    </w:lvl>
    <w:lvl w:ilvl="5" w:tplc="3056A2B6" w:tentative="1">
      <w:start w:val="1"/>
      <w:numFmt w:val="bullet"/>
      <w:lvlText w:val=""/>
      <w:lvlJc w:val="left"/>
      <w:pPr>
        <w:ind w:left="4320" w:hanging="360"/>
      </w:pPr>
      <w:rPr>
        <w:rFonts w:ascii="Wingdings" w:hAnsi="Wingdings" w:hint="default"/>
      </w:rPr>
    </w:lvl>
    <w:lvl w:ilvl="6" w:tplc="B198AA40" w:tentative="1">
      <w:start w:val="1"/>
      <w:numFmt w:val="bullet"/>
      <w:lvlText w:val=""/>
      <w:lvlJc w:val="left"/>
      <w:pPr>
        <w:ind w:left="5040" w:hanging="360"/>
      </w:pPr>
      <w:rPr>
        <w:rFonts w:ascii="Symbol" w:hAnsi="Symbol" w:hint="default"/>
      </w:rPr>
    </w:lvl>
    <w:lvl w:ilvl="7" w:tplc="CFAEE92E" w:tentative="1">
      <w:start w:val="1"/>
      <w:numFmt w:val="bullet"/>
      <w:lvlText w:val="o"/>
      <w:lvlJc w:val="left"/>
      <w:pPr>
        <w:ind w:left="5760" w:hanging="360"/>
      </w:pPr>
      <w:rPr>
        <w:rFonts w:ascii="Courier New" w:hAnsi="Courier New" w:cs="Courier New" w:hint="default"/>
      </w:rPr>
    </w:lvl>
    <w:lvl w:ilvl="8" w:tplc="41B88824" w:tentative="1">
      <w:start w:val="1"/>
      <w:numFmt w:val="bullet"/>
      <w:lvlText w:val=""/>
      <w:lvlJc w:val="left"/>
      <w:pPr>
        <w:ind w:left="6480" w:hanging="360"/>
      </w:pPr>
      <w:rPr>
        <w:rFonts w:ascii="Wingdings" w:hAnsi="Wingdings" w:hint="default"/>
      </w:rPr>
    </w:lvl>
  </w:abstractNum>
  <w:abstractNum w:abstractNumId="23" w15:restartNumberingAfterBreak="0">
    <w:nsid w:val="37724B4A"/>
    <w:multiLevelType w:val="multilevel"/>
    <w:tmpl w:val="1E0AC7DE"/>
    <w:lvl w:ilvl="0">
      <w:start w:val="2"/>
      <w:numFmt w:val="decimal"/>
      <w:lvlText w:val="2.2.1.1.%1."/>
      <w:lvlJc w:val="left"/>
      <w:rPr>
        <w:rFonts w:ascii="Calibri" w:eastAsia="Calibri" w:hAnsi="Calibri" w:cs="Calibri"/>
        <w:b w:val="0"/>
        <w:bCs w:val="0"/>
        <w:i w:val="0"/>
        <w:iCs w:val="0"/>
        <w:smallCaps w:val="0"/>
        <w:strike w:val="0"/>
        <w:color w:val="000000"/>
        <w:spacing w:val="0"/>
        <w:w w:val="100"/>
        <w:position w:val="0"/>
        <w:sz w:val="23"/>
        <w:szCs w:val="23"/>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3"/>
        <w:szCs w:val="23"/>
        <w:u w:val="none"/>
      </w:rPr>
    </w:lvl>
    <w:lvl w:ilvl="2">
      <w:start w:val="1"/>
      <w:numFmt w:val="decimal"/>
      <w:lvlText w:val="%3."/>
      <w:lvlJc w:val="left"/>
      <w:rPr>
        <w:rFonts w:ascii="Calibri" w:eastAsia="Calibri" w:hAnsi="Calibri" w:cs="Calibri"/>
        <w:b w:val="0"/>
        <w:bCs w:val="0"/>
        <w:i w:val="0"/>
        <w:iCs w:val="0"/>
        <w:smallCaps w:val="0"/>
        <w:strike w:val="0"/>
        <w:color w:val="000000"/>
        <w:spacing w:val="0"/>
        <w:w w:val="100"/>
        <w:position w:val="0"/>
        <w:sz w:val="23"/>
        <w:szCs w:val="23"/>
        <w:u w:val="none"/>
      </w:rPr>
    </w:lvl>
    <w:lvl w:ilvl="3">
      <w:start w:val="10"/>
      <w:numFmt w:val="decimal"/>
      <w:lvlText w:val="%4."/>
      <w:lvlJc w:val="left"/>
      <w:rPr>
        <w:rFonts w:ascii="Calibri" w:eastAsia="Calibri" w:hAnsi="Calibri" w:cs="Calibri"/>
        <w:b w:val="0"/>
        <w:bCs w:val="0"/>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B0E59BD"/>
    <w:multiLevelType w:val="multilevel"/>
    <w:tmpl w:val="E66C80BC"/>
    <w:lvl w:ilvl="0">
      <w:start w:val="1"/>
      <w:numFmt w:val="decimal"/>
      <w:lvlText w:val="2.3.1.%1."/>
      <w:lvlJc w:val="left"/>
      <w:rPr>
        <w:rFonts w:ascii="Calibri" w:eastAsia="Calibri" w:hAnsi="Calibri" w:cs="Calibri"/>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B433054"/>
    <w:multiLevelType w:val="multilevel"/>
    <w:tmpl w:val="77A2DD68"/>
    <w:lvl w:ilvl="0">
      <w:start w:val="1"/>
      <w:numFmt w:val="decimal"/>
      <w:lvlText w:val="%1."/>
      <w:lvlJc w:val="left"/>
      <w:pPr>
        <w:tabs>
          <w:tab w:val="num" w:pos="786"/>
        </w:tabs>
        <w:ind w:left="786"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C570A07"/>
    <w:multiLevelType w:val="hybridMultilevel"/>
    <w:tmpl w:val="767289D0"/>
    <w:lvl w:ilvl="0" w:tplc="FB408C26">
      <w:start w:val="1"/>
      <w:numFmt w:val="decimal"/>
      <w:lvlText w:val="%1."/>
      <w:legacy w:legacy="1" w:legacySpace="0" w:legacyIndent="360"/>
      <w:lvlJc w:val="left"/>
      <w:rPr>
        <w:rFonts w:ascii="Arial" w:hAnsi="Arial" w:cs="Arial" w:hint="default"/>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15:restartNumberingAfterBreak="0">
    <w:nsid w:val="49161AA6"/>
    <w:multiLevelType w:val="multilevel"/>
    <w:tmpl w:val="0A166CBC"/>
    <w:lvl w:ilvl="0">
      <w:start w:val="1"/>
      <w:numFmt w:val="decimal"/>
      <w:lvlText w:val="3.%1"/>
      <w:lvlJc w:val="left"/>
      <w:rPr>
        <w:rFonts w:ascii="Calibri" w:eastAsia="Calibri" w:hAnsi="Calibri" w:cs="Calibri"/>
        <w:b w:val="0"/>
        <w:bCs w:val="0"/>
        <w:i w:val="0"/>
        <w:iCs w:val="0"/>
        <w:smallCaps w:val="0"/>
        <w:strike w:val="0"/>
        <w:color w:val="000000"/>
        <w:spacing w:val="0"/>
        <w:w w:val="100"/>
        <w:position w:val="0"/>
        <w:sz w:val="23"/>
        <w:szCs w:val="23"/>
        <w:u w:val="none"/>
      </w:rPr>
    </w:lvl>
    <w:lvl w:ilvl="1">
      <w:start w:val="4"/>
      <w:numFmt w:val="decimal"/>
      <w:lvlText w:val="%2."/>
      <w:lvlJc w:val="left"/>
      <w:rPr>
        <w:rFonts w:ascii="Calibri" w:eastAsia="Calibri" w:hAnsi="Calibri" w:cs="Calibri"/>
        <w:b/>
        <w:bCs/>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F2911C1"/>
    <w:multiLevelType w:val="multilevel"/>
    <w:tmpl w:val="99502EA4"/>
    <w:lvl w:ilvl="0">
      <w:start w:val="5"/>
      <w:numFmt w:val="decimal"/>
      <w:lvlText w:val="6.%1."/>
      <w:lvlJc w:val="left"/>
      <w:rPr>
        <w:rFonts w:ascii="Calibri" w:eastAsia="Calibri" w:hAnsi="Calibri" w:cs="Calibri"/>
        <w:b w:val="0"/>
        <w:bCs w:val="0"/>
        <w:i w:val="0"/>
        <w:iCs w:val="0"/>
        <w:smallCaps w:val="0"/>
        <w:strike w:val="0"/>
        <w:color w:val="000000"/>
        <w:spacing w:val="0"/>
        <w:w w:val="100"/>
        <w:position w:val="0"/>
        <w:sz w:val="23"/>
        <w:szCs w:val="23"/>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F5D5EB9"/>
    <w:multiLevelType w:val="hybridMultilevel"/>
    <w:tmpl w:val="418CF26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53E36A1A"/>
    <w:multiLevelType w:val="multilevel"/>
    <w:tmpl w:val="7EC8329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3"/>
        <w:szCs w:val="23"/>
        <w:u w:val="none"/>
      </w:rPr>
    </w:lvl>
    <w:lvl w:ilvl="1">
      <w:start w:val="2"/>
      <w:numFmt w:val="decimal"/>
      <w:lvlText w:val="%2."/>
      <w:lvlJc w:val="left"/>
      <w:rPr>
        <w:rFonts w:ascii="Calibri" w:eastAsia="Calibri" w:hAnsi="Calibri" w:cs="Calibri"/>
        <w:b/>
        <w:bCs/>
        <w:i w:val="0"/>
        <w:iCs w:val="0"/>
        <w:smallCaps w:val="0"/>
        <w:strike w:val="0"/>
        <w:color w:val="000000"/>
        <w:spacing w:val="0"/>
        <w:w w:val="100"/>
        <w:position w:val="0"/>
        <w:sz w:val="23"/>
        <w:szCs w:val="23"/>
        <w:u w:val="none"/>
      </w:rPr>
    </w:lvl>
    <w:lvl w:ilvl="2">
      <w:start w:val="1"/>
      <w:numFmt w:val="lowerLetter"/>
      <w:lvlText w:val="%3."/>
      <w:lvlJc w:val="left"/>
      <w:rPr>
        <w:rFonts w:ascii="Calibri" w:eastAsia="Calibri" w:hAnsi="Calibri" w:cs="Calibri"/>
        <w:b w:val="0"/>
        <w:bCs w:val="0"/>
        <w:i w:val="0"/>
        <w:iCs w:val="0"/>
        <w:smallCaps w:val="0"/>
        <w:strike w:val="0"/>
        <w:color w:val="000000"/>
        <w:spacing w:val="0"/>
        <w:w w:val="100"/>
        <w:position w:val="0"/>
        <w:sz w:val="23"/>
        <w:szCs w:val="23"/>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3FC32FA"/>
    <w:multiLevelType w:val="hybridMultilevel"/>
    <w:tmpl w:val="C4A463F0"/>
    <w:lvl w:ilvl="0" w:tplc="5844A696">
      <w:start w:val="1"/>
      <w:numFmt w:val="decimal"/>
      <w:lvlText w:val="%1)"/>
      <w:lvlJc w:val="left"/>
      <w:pPr>
        <w:ind w:left="720" w:hanging="360"/>
      </w:pPr>
      <w:rPr>
        <w:rFonts w:hint="default"/>
      </w:rPr>
    </w:lvl>
    <w:lvl w:ilvl="1" w:tplc="5C9650A4" w:tentative="1">
      <w:start w:val="1"/>
      <w:numFmt w:val="lowerLetter"/>
      <w:lvlText w:val="%2."/>
      <w:lvlJc w:val="left"/>
      <w:pPr>
        <w:ind w:left="1440" w:hanging="360"/>
      </w:pPr>
    </w:lvl>
    <w:lvl w:ilvl="2" w:tplc="12A2109C" w:tentative="1">
      <w:start w:val="1"/>
      <w:numFmt w:val="lowerRoman"/>
      <w:lvlText w:val="%3."/>
      <w:lvlJc w:val="right"/>
      <w:pPr>
        <w:ind w:left="2160" w:hanging="180"/>
      </w:pPr>
    </w:lvl>
    <w:lvl w:ilvl="3" w:tplc="84AC28FA" w:tentative="1">
      <w:start w:val="1"/>
      <w:numFmt w:val="decimal"/>
      <w:lvlText w:val="%4."/>
      <w:lvlJc w:val="left"/>
      <w:pPr>
        <w:ind w:left="2880" w:hanging="360"/>
      </w:pPr>
    </w:lvl>
    <w:lvl w:ilvl="4" w:tplc="450C57CE" w:tentative="1">
      <w:start w:val="1"/>
      <w:numFmt w:val="lowerLetter"/>
      <w:lvlText w:val="%5."/>
      <w:lvlJc w:val="left"/>
      <w:pPr>
        <w:ind w:left="3600" w:hanging="360"/>
      </w:pPr>
    </w:lvl>
    <w:lvl w:ilvl="5" w:tplc="DF94BFC8" w:tentative="1">
      <w:start w:val="1"/>
      <w:numFmt w:val="lowerRoman"/>
      <w:lvlText w:val="%6."/>
      <w:lvlJc w:val="right"/>
      <w:pPr>
        <w:ind w:left="4320" w:hanging="180"/>
      </w:pPr>
    </w:lvl>
    <w:lvl w:ilvl="6" w:tplc="F120F1AA" w:tentative="1">
      <w:start w:val="1"/>
      <w:numFmt w:val="decimal"/>
      <w:lvlText w:val="%7."/>
      <w:lvlJc w:val="left"/>
      <w:pPr>
        <w:ind w:left="5040" w:hanging="360"/>
      </w:pPr>
    </w:lvl>
    <w:lvl w:ilvl="7" w:tplc="BC627410" w:tentative="1">
      <w:start w:val="1"/>
      <w:numFmt w:val="lowerLetter"/>
      <w:lvlText w:val="%8."/>
      <w:lvlJc w:val="left"/>
      <w:pPr>
        <w:ind w:left="5760" w:hanging="360"/>
      </w:pPr>
    </w:lvl>
    <w:lvl w:ilvl="8" w:tplc="F5846300" w:tentative="1">
      <w:start w:val="1"/>
      <w:numFmt w:val="lowerRoman"/>
      <w:lvlText w:val="%9."/>
      <w:lvlJc w:val="right"/>
      <w:pPr>
        <w:ind w:left="6480" w:hanging="180"/>
      </w:pPr>
    </w:lvl>
  </w:abstractNum>
  <w:abstractNum w:abstractNumId="32" w15:restartNumberingAfterBreak="0">
    <w:nsid w:val="54101F4E"/>
    <w:multiLevelType w:val="hybridMultilevel"/>
    <w:tmpl w:val="6F06BC02"/>
    <w:lvl w:ilvl="0" w:tplc="38600ABE">
      <w:start w:val="1"/>
      <w:numFmt w:val="bullet"/>
      <w:lvlText w:val=""/>
      <w:lvlJc w:val="left"/>
      <w:pPr>
        <w:ind w:left="720" w:hanging="360"/>
      </w:pPr>
      <w:rPr>
        <w:rFonts w:ascii="Symbol" w:hAnsi="Symbol" w:hint="default"/>
      </w:rPr>
    </w:lvl>
    <w:lvl w:ilvl="1" w:tplc="72B404E2" w:tentative="1">
      <w:start w:val="1"/>
      <w:numFmt w:val="bullet"/>
      <w:lvlText w:val="o"/>
      <w:lvlJc w:val="left"/>
      <w:pPr>
        <w:ind w:left="1440" w:hanging="360"/>
      </w:pPr>
      <w:rPr>
        <w:rFonts w:ascii="Courier New" w:hAnsi="Courier New" w:cs="Courier New" w:hint="default"/>
      </w:rPr>
    </w:lvl>
    <w:lvl w:ilvl="2" w:tplc="CAE08606" w:tentative="1">
      <w:start w:val="1"/>
      <w:numFmt w:val="bullet"/>
      <w:lvlText w:val=""/>
      <w:lvlJc w:val="left"/>
      <w:pPr>
        <w:ind w:left="2160" w:hanging="360"/>
      </w:pPr>
      <w:rPr>
        <w:rFonts w:ascii="Wingdings" w:hAnsi="Wingdings" w:hint="default"/>
      </w:rPr>
    </w:lvl>
    <w:lvl w:ilvl="3" w:tplc="FB220A78" w:tentative="1">
      <w:start w:val="1"/>
      <w:numFmt w:val="bullet"/>
      <w:lvlText w:val=""/>
      <w:lvlJc w:val="left"/>
      <w:pPr>
        <w:ind w:left="2880" w:hanging="360"/>
      </w:pPr>
      <w:rPr>
        <w:rFonts w:ascii="Symbol" w:hAnsi="Symbol" w:hint="default"/>
      </w:rPr>
    </w:lvl>
    <w:lvl w:ilvl="4" w:tplc="1A082CBE" w:tentative="1">
      <w:start w:val="1"/>
      <w:numFmt w:val="bullet"/>
      <w:lvlText w:val="o"/>
      <w:lvlJc w:val="left"/>
      <w:pPr>
        <w:ind w:left="3600" w:hanging="360"/>
      </w:pPr>
      <w:rPr>
        <w:rFonts w:ascii="Courier New" w:hAnsi="Courier New" w:cs="Courier New" w:hint="default"/>
      </w:rPr>
    </w:lvl>
    <w:lvl w:ilvl="5" w:tplc="C8EA385A" w:tentative="1">
      <w:start w:val="1"/>
      <w:numFmt w:val="bullet"/>
      <w:lvlText w:val=""/>
      <w:lvlJc w:val="left"/>
      <w:pPr>
        <w:ind w:left="4320" w:hanging="360"/>
      </w:pPr>
      <w:rPr>
        <w:rFonts w:ascii="Wingdings" w:hAnsi="Wingdings" w:hint="default"/>
      </w:rPr>
    </w:lvl>
    <w:lvl w:ilvl="6" w:tplc="1D98DB62" w:tentative="1">
      <w:start w:val="1"/>
      <w:numFmt w:val="bullet"/>
      <w:lvlText w:val=""/>
      <w:lvlJc w:val="left"/>
      <w:pPr>
        <w:ind w:left="5040" w:hanging="360"/>
      </w:pPr>
      <w:rPr>
        <w:rFonts w:ascii="Symbol" w:hAnsi="Symbol" w:hint="default"/>
      </w:rPr>
    </w:lvl>
    <w:lvl w:ilvl="7" w:tplc="D11A9080" w:tentative="1">
      <w:start w:val="1"/>
      <w:numFmt w:val="bullet"/>
      <w:lvlText w:val="o"/>
      <w:lvlJc w:val="left"/>
      <w:pPr>
        <w:ind w:left="5760" w:hanging="360"/>
      </w:pPr>
      <w:rPr>
        <w:rFonts w:ascii="Courier New" w:hAnsi="Courier New" w:cs="Courier New" w:hint="default"/>
      </w:rPr>
    </w:lvl>
    <w:lvl w:ilvl="8" w:tplc="114A8DB8" w:tentative="1">
      <w:start w:val="1"/>
      <w:numFmt w:val="bullet"/>
      <w:lvlText w:val=""/>
      <w:lvlJc w:val="left"/>
      <w:pPr>
        <w:ind w:left="6480" w:hanging="360"/>
      </w:pPr>
      <w:rPr>
        <w:rFonts w:ascii="Wingdings" w:hAnsi="Wingdings" w:hint="default"/>
      </w:rPr>
    </w:lvl>
  </w:abstractNum>
  <w:abstractNum w:abstractNumId="33" w15:restartNumberingAfterBreak="0">
    <w:nsid w:val="54F916B3"/>
    <w:multiLevelType w:val="singleLevel"/>
    <w:tmpl w:val="D9763656"/>
    <w:lvl w:ilvl="0">
      <w:start w:val="1"/>
      <w:numFmt w:val="decimal"/>
      <w:lvlText w:val="%1."/>
      <w:lvlJc w:val="left"/>
      <w:pPr>
        <w:tabs>
          <w:tab w:val="num" w:pos="360"/>
        </w:tabs>
        <w:ind w:left="360" w:hanging="360"/>
      </w:pPr>
      <w:rPr>
        <w:b w:val="0"/>
      </w:rPr>
    </w:lvl>
  </w:abstractNum>
  <w:abstractNum w:abstractNumId="34" w15:restartNumberingAfterBreak="0">
    <w:nsid w:val="58D11EB1"/>
    <w:multiLevelType w:val="hybridMultilevel"/>
    <w:tmpl w:val="1D6894AE"/>
    <w:lvl w:ilvl="0" w:tplc="3E56DA18">
      <w:start w:val="1"/>
      <w:numFmt w:val="decimal"/>
      <w:lvlText w:val="%1."/>
      <w:lvlJc w:val="left"/>
      <w:pPr>
        <w:ind w:left="567" w:hanging="45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A617E1C"/>
    <w:multiLevelType w:val="multilevel"/>
    <w:tmpl w:val="9C201A9C"/>
    <w:lvl w:ilvl="0">
      <w:start w:val="1"/>
      <w:numFmt w:val="decimal"/>
      <w:lvlText w:val="7.%1."/>
      <w:lvlJc w:val="left"/>
      <w:rPr>
        <w:rFonts w:ascii="Calibri" w:eastAsia="Calibri" w:hAnsi="Calibri" w:cs="Calibri"/>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ACD359A"/>
    <w:multiLevelType w:val="hybridMultilevel"/>
    <w:tmpl w:val="ABB82A2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7" w15:restartNumberingAfterBreak="0">
    <w:nsid w:val="5E5367F0"/>
    <w:multiLevelType w:val="hybridMultilevel"/>
    <w:tmpl w:val="6F76819A"/>
    <w:lvl w:ilvl="0" w:tplc="DE4A5CD2">
      <w:start w:val="1"/>
      <w:numFmt w:val="decimal"/>
      <w:lvlText w:val="%1."/>
      <w:lvlJc w:val="left"/>
      <w:pPr>
        <w:ind w:left="1440" w:hanging="72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8" w15:restartNumberingAfterBreak="0">
    <w:nsid w:val="68585417"/>
    <w:multiLevelType w:val="hybridMultilevel"/>
    <w:tmpl w:val="7916C708"/>
    <w:lvl w:ilvl="0" w:tplc="0408000B">
      <w:start w:val="1"/>
      <w:numFmt w:val="bullet"/>
      <w:lvlText w:val=""/>
      <w:lvlJc w:val="left"/>
      <w:pPr>
        <w:ind w:left="766" w:hanging="360"/>
      </w:pPr>
      <w:rPr>
        <w:rFonts w:ascii="Wingdings" w:hAnsi="Wingdings" w:hint="default"/>
      </w:rPr>
    </w:lvl>
    <w:lvl w:ilvl="1" w:tplc="04080003" w:tentative="1">
      <w:start w:val="1"/>
      <w:numFmt w:val="bullet"/>
      <w:lvlText w:val="o"/>
      <w:lvlJc w:val="left"/>
      <w:pPr>
        <w:ind w:left="1486" w:hanging="360"/>
      </w:pPr>
      <w:rPr>
        <w:rFonts w:ascii="Courier New" w:hAnsi="Courier New" w:cs="Courier New" w:hint="default"/>
      </w:rPr>
    </w:lvl>
    <w:lvl w:ilvl="2" w:tplc="04080005" w:tentative="1">
      <w:start w:val="1"/>
      <w:numFmt w:val="bullet"/>
      <w:lvlText w:val=""/>
      <w:lvlJc w:val="left"/>
      <w:pPr>
        <w:ind w:left="2206" w:hanging="360"/>
      </w:pPr>
      <w:rPr>
        <w:rFonts w:ascii="Wingdings" w:hAnsi="Wingdings" w:hint="default"/>
      </w:rPr>
    </w:lvl>
    <w:lvl w:ilvl="3" w:tplc="04080001" w:tentative="1">
      <w:start w:val="1"/>
      <w:numFmt w:val="bullet"/>
      <w:lvlText w:val=""/>
      <w:lvlJc w:val="left"/>
      <w:pPr>
        <w:ind w:left="2926" w:hanging="360"/>
      </w:pPr>
      <w:rPr>
        <w:rFonts w:ascii="Symbol" w:hAnsi="Symbol" w:hint="default"/>
      </w:rPr>
    </w:lvl>
    <w:lvl w:ilvl="4" w:tplc="04080003" w:tentative="1">
      <w:start w:val="1"/>
      <w:numFmt w:val="bullet"/>
      <w:lvlText w:val="o"/>
      <w:lvlJc w:val="left"/>
      <w:pPr>
        <w:ind w:left="3646" w:hanging="360"/>
      </w:pPr>
      <w:rPr>
        <w:rFonts w:ascii="Courier New" w:hAnsi="Courier New" w:cs="Courier New" w:hint="default"/>
      </w:rPr>
    </w:lvl>
    <w:lvl w:ilvl="5" w:tplc="04080005" w:tentative="1">
      <w:start w:val="1"/>
      <w:numFmt w:val="bullet"/>
      <w:lvlText w:val=""/>
      <w:lvlJc w:val="left"/>
      <w:pPr>
        <w:ind w:left="4366" w:hanging="360"/>
      </w:pPr>
      <w:rPr>
        <w:rFonts w:ascii="Wingdings" w:hAnsi="Wingdings" w:hint="default"/>
      </w:rPr>
    </w:lvl>
    <w:lvl w:ilvl="6" w:tplc="04080001" w:tentative="1">
      <w:start w:val="1"/>
      <w:numFmt w:val="bullet"/>
      <w:lvlText w:val=""/>
      <w:lvlJc w:val="left"/>
      <w:pPr>
        <w:ind w:left="5086" w:hanging="360"/>
      </w:pPr>
      <w:rPr>
        <w:rFonts w:ascii="Symbol" w:hAnsi="Symbol" w:hint="default"/>
      </w:rPr>
    </w:lvl>
    <w:lvl w:ilvl="7" w:tplc="04080003" w:tentative="1">
      <w:start w:val="1"/>
      <w:numFmt w:val="bullet"/>
      <w:lvlText w:val="o"/>
      <w:lvlJc w:val="left"/>
      <w:pPr>
        <w:ind w:left="5806" w:hanging="360"/>
      </w:pPr>
      <w:rPr>
        <w:rFonts w:ascii="Courier New" w:hAnsi="Courier New" w:cs="Courier New" w:hint="default"/>
      </w:rPr>
    </w:lvl>
    <w:lvl w:ilvl="8" w:tplc="04080005" w:tentative="1">
      <w:start w:val="1"/>
      <w:numFmt w:val="bullet"/>
      <w:lvlText w:val=""/>
      <w:lvlJc w:val="left"/>
      <w:pPr>
        <w:ind w:left="6526" w:hanging="360"/>
      </w:pPr>
      <w:rPr>
        <w:rFonts w:ascii="Wingdings" w:hAnsi="Wingdings" w:hint="default"/>
      </w:rPr>
    </w:lvl>
  </w:abstractNum>
  <w:abstractNum w:abstractNumId="39" w15:restartNumberingAfterBreak="0">
    <w:nsid w:val="6D467842"/>
    <w:multiLevelType w:val="hybridMultilevel"/>
    <w:tmpl w:val="9DCAF116"/>
    <w:lvl w:ilvl="0" w:tplc="04080001">
      <w:start w:val="1"/>
      <w:numFmt w:val="bullet"/>
      <w:lvlText w:val=""/>
      <w:lvlJc w:val="left"/>
      <w:pPr>
        <w:ind w:left="1081" w:hanging="360"/>
      </w:pPr>
      <w:rPr>
        <w:rFonts w:ascii="Symbol" w:hAnsi="Symbol" w:hint="default"/>
      </w:rPr>
    </w:lvl>
    <w:lvl w:ilvl="1" w:tplc="04080003" w:tentative="1">
      <w:start w:val="1"/>
      <w:numFmt w:val="bullet"/>
      <w:lvlText w:val="o"/>
      <w:lvlJc w:val="left"/>
      <w:pPr>
        <w:ind w:left="1801" w:hanging="360"/>
      </w:pPr>
      <w:rPr>
        <w:rFonts w:ascii="Courier New" w:hAnsi="Courier New" w:cs="Courier New" w:hint="default"/>
      </w:rPr>
    </w:lvl>
    <w:lvl w:ilvl="2" w:tplc="04080005" w:tentative="1">
      <w:start w:val="1"/>
      <w:numFmt w:val="bullet"/>
      <w:lvlText w:val=""/>
      <w:lvlJc w:val="left"/>
      <w:pPr>
        <w:ind w:left="2521" w:hanging="360"/>
      </w:pPr>
      <w:rPr>
        <w:rFonts w:ascii="Wingdings" w:hAnsi="Wingdings" w:hint="default"/>
      </w:rPr>
    </w:lvl>
    <w:lvl w:ilvl="3" w:tplc="04080001" w:tentative="1">
      <w:start w:val="1"/>
      <w:numFmt w:val="bullet"/>
      <w:lvlText w:val=""/>
      <w:lvlJc w:val="left"/>
      <w:pPr>
        <w:ind w:left="3241" w:hanging="360"/>
      </w:pPr>
      <w:rPr>
        <w:rFonts w:ascii="Symbol" w:hAnsi="Symbol" w:hint="default"/>
      </w:rPr>
    </w:lvl>
    <w:lvl w:ilvl="4" w:tplc="04080003" w:tentative="1">
      <w:start w:val="1"/>
      <w:numFmt w:val="bullet"/>
      <w:lvlText w:val="o"/>
      <w:lvlJc w:val="left"/>
      <w:pPr>
        <w:ind w:left="3961" w:hanging="360"/>
      </w:pPr>
      <w:rPr>
        <w:rFonts w:ascii="Courier New" w:hAnsi="Courier New" w:cs="Courier New" w:hint="default"/>
      </w:rPr>
    </w:lvl>
    <w:lvl w:ilvl="5" w:tplc="04080005" w:tentative="1">
      <w:start w:val="1"/>
      <w:numFmt w:val="bullet"/>
      <w:lvlText w:val=""/>
      <w:lvlJc w:val="left"/>
      <w:pPr>
        <w:ind w:left="4681" w:hanging="360"/>
      </w:pPr>
      <w:rPr>
        <w:rFonts w:ascii="Wingdings" w:hAnsi="Wingdings" w:hint="default"/>
      </w:rPr>
    </w:lvl>
    <w:lvl w:ilvl="6" w:tplc="04080001" w:tentative="1">
      <w:start w:val="1"/>
      <w:numFmt w:val="bullet"/>
      <w:lvlText w:val=""/>
      <w:lvlJc w:val="left"/>
      <w:pPr>
        <w:ind w:left="5401" w:hanging="360"/>
      </w:pPr>
      <w:rPr>
        <w:rFonts w:ascii="Symbol" w:hAnsi="Symbol" w:hint="default"/>
      </w:rPr>
    </w:lvl>
    <w:lvl w:ilvl="7" w:tplc="04080003" w:tentative="1">
      <w:start w:val="1"/>
      <w:numFmt w:val="bullet"/>
      <w:lvlText w:val="o"/>
      <w:lvlJc w:val="left"/>
      <w:pPr>
        <w:ind w:left="6121" w:hanging="360"/>
      </w:pPr>
      <w:rPr>
        <w:rFonts w:ascii="Courier New" w:hAnsi="Courier New" w:cs="Courier New" w:hint="default"/>
      </w:rPr>
    </w:lvl>
    <w:lvl w:ilvl="8" w:tplc="04080005" w:tentative="1">
      <w:start w:val="1"/>
      <w:numFmt w:val="bullet"/>
      <w:lvlText w:val=""/>
      <w:lvlJc w:val="left"/>
      <w:pPr>
        <w:ind w:left="6841" w:hanging="360"/>
      </w:pPr>
      <w:rPr>
        <w:rFonts w:ascii="Wingdings" w:hAnsi="Wingdings" w:hint="default"/>
      </w:rPr>
    </w:lvl>
  </w:abstractNum>
  <w:abstractNum w:abstractNumId="40" w15:restartNumberingAfterBreak="0">
    <w:nsid w:val="6EA322DC"/>
    <w:multiLevelType w:val="hybridMultilevel"/>
    <w:tmpl w:val="3662DCA8"/>
    <w:lvl w:ilvl="0" w:tplc="9E328ED0">
      <w:start w:val="1"/>
      <w:numFmt w:val="decimal"/>
      <w:lvlText w:val="%1."/>
      <w:lvlJc w:val="left"/>
      <w:pPr>
        <w:ind w:left="720" w:hanging="360"/>
      </w:pPr>
    </w:lvl>
    <w:lvl w:ilvl="1" w:tplc="4E7EA84A" w:tentative="1">
      <w:start w:val="1"/>
      <w:numFmt w:val="lowerLetter"/>
      <w:lvlText w:val="%2."/>
      <w:lvlJc w:val="left"/>
      <w:pPr>
        <w:ind w:left="1440" w:hanging="360"/>
      </w:pPr>
    </w:lvl>
    <w:lvl w:ilvl="2" w:tplc="8B969880" w:tentative="1">
      <w:start w:val="1"/>
      <w:numFmt w:val="lowerRoman"/>
      <w:lvlText w:val="%3."/>
      <w:lvlJc w:val="right"/>
      <w:pPr>
        <w:ind w:left="2160" w:hanging="180"/>
      </w:pPr>
    </w:lvl>
    <w:lvl w:ilvl="3" w:tplc="F490B8BE" w:tentative="1">
      <w:start w:val="1"/>
      <w:numFmt w:val="decimal"/>
      <w:lvlText w:val="%4."/>
      <w:lvlJc w:val="left"/>
      <w:pPr>
        <w:ind w:left="2880" w:hanging="360"/>
      </w:pPr>
    </w:lvl>
    <w:lvl w:ilvl="4" w:tplc="00AE7060" w:tentative="1">
      <w:start w:val="1"/>
      <w:numFmt w:val="lowerLetter"/>
      <w:lvlText w:val="%5."/>
      <w:lvlJc w:val="left"/>
      <w:pPr>
        <w:ind w:left="3600" w:hanging="360"/>
      </w:pPr>
    </w:lvl>
    <w:lvl w:ilvl="5" w:tplc="A6CA34F4" w:tentative="1">
      <w:start w:val="1"/>
      <w:numFmt w:val="lowerRoman"/>
      <w:lvlText w:val="%6."/>
      <w:lvlJc w:val="right"/>
      <w:pPr>
        <w:ind w:left="4320" w:hanging="180"/>
      </w:pPr>
    </w:lvl>
    <w:lvl w:ilvl="6" w:tplc="D1124F28" w:tentative="1">
      <w:start w:val="1"/>
      <w:numFmt w:val="decimal"/>
      <w:lvlText w:val="%7."/>
      <w:lvlJc w:val="left"/>
      <w:pPr>
        <w:ind w:left="5040" w:hanging="360"/>
      </w:pPr>
    </w:lvl>
    <w:lvl w:ilvl="7" w:tplc="2C644634" w:tentative="1">
      <w:start w:val="1"/>
      <w:numFmt w:val="lowerLetter"/>
      <w:lvlText w:val="%8."/>
      <w:lvlJc w:val="left"/>
      <w:pPr>
        <w:ind w:left="5760" w:hanging="360"/>
      </w:pPr>
    </w:lvl>
    <w:lvl w:ilvl="8" w:tplc="C2DAD9B0" w:tentative="1">
      <w:start w:val="1"/>
      <w:numFmt w:val="lowerRoman"/>
      <w:lvlText w:val="%9."/>
      <w:lvlJc w:val="right"/>
      <w:pPr>
        <w:ind w:left="6480" w:hanging="180"/>
      </w:pPr>
    </w:lvl>
  </w:abstractNum>
  <w:abstractNum w:abstractNumId="41" w15:restartNumberingAfterBreak="0">
    <w:nsid w:val="709F58CC"/>
    <w:multiLevelType w:val="multilevel"/>
    <w:tmpl w:val="257A0C0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42" w15:restartNumberingAfterBreak="0">
    <w:nsid w:val="79FD2709"/>
    <w:multiLevelType w:val="multilevel"/>
    <w:tmpl w:val="00000007"/>
    <w:lvl w:ilvl="0">
      <w:start w:val="1"/>
      <w:numFmt w:val="decimal"/>
      <w:lvlText w:val="%1."/>
      <w:lvlJc w:val="left"/>
      <w:pPr>
        <w:tabs>
          <w:tab w:val="num" w:pos="644"/>
        </w:tabs>
        <w:ind w:left="644" w:hanging="360"/>
      </w:pPr>
      <w:rPr>
        <w:rFonts w:ascii="Cambria" w:eastAsia="Cambria" w:hAnsi="Cambria" w:cs="Cambria"/>
        <w:b w:val="0"/>
        <w:bCs/>
        <w:i/>
        <w:iCs/>
        <w:color w:val="000000"/>
        <w:sz w:val="22"/>
        <w:szCs w:val="22"/>
        <w:lang w:val="el-GR"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43" w15:restartNumberingAfterBreak="0">
    <w:nsid w:val="7DF45582"/>
    <w:multiLevelType w:val="hybridMultilevel"/>
    <w:tmpl w:val="8B76A1AE"/>
    <w:lvl w:ilvl="0" w:tplc="04080001">
      <w:start w:val="1"/>
      <w:numFmt w:val="bullet"/>
      <w:lvlText w:val=""/>
      <w:lvlJc w:val="left"/>
      <w:pPr>
        <w:ind w:left="1090" w:hanging="360"/>
      </w:pPr>
      <w:rPr>
        <w:rFonts w:ascii="Symbol" w:hAnsi="Symbol" w:hint="default"/>
      </w:rPr>
    </w:lvl>
    <w:lvl w:ilvl="1" w:tplc="04080003" w:tentative="1">
      <w:start w:val="1"/>
      <w:numFmt w:val="bullet"/>
      <w:lvlText w:val="o"/>
      <w:lvlJc w:val="left"/>
      <w:pPr>
        <w:ind w:left="1810" w:hanging="360"/>
      </w:pPr>
      <w:rPr>
        <w:rFonts w:ascii="Courier New" w:hAnsi="Courier New" w:cs="Courier New" w:hint="default"/>
      </w:rPr>
    </w:lvl>
    <w:lvl w:ilvl="2" w:tplc="04080005" w:tentative="1">
      <w:start w:val="1"/>
      <w:numFmt w:val="bullet"/>
      <w:lvlText w:val=""/>
      <w:lvlJc w:val="left"/>
      <w:pPr>
        <w:ind w:left="2530" w:hanging="360"/>
      </w:pPr>
      <w:rPr>
        <w:rFonts w:ascii="Wingdings" w:hAnsi="Wingdings" w:hint="default"/>
      </w:rPr>
    </w:lvl>
    <w:lvl w:ilvl="3" w:tplc="04080001" w:tentative="1">
      <w:start w:val="1"/>
      <w:numFmt w:val="bullet"/>
      <w:lvlText w:val=""/>
      <w:lvlJc w:val="left"/>
      <w:pPr>
        <w:ind w:left="3250" w:hanging="360"/>
      </w:pPr>
      <w:rPr>
        <w:rFonts w:ascii="Symbol" w:hAnsi="Symbol" w:hint="default"/>
      </w:rPr>
    </w:lvl>
    <w:lvl w:ilvl="4" w:tplc="04080003" w:tentative="1">
      <w:start w:val="1"/>
      <w:numFmt w:val="bullet"/>
      <w:lvlText w:val="o"/>
      <w:lvlJc w:val="left"/>
      <w:pPr>
        <w:ind w:left="3970" w:hanging="360"/>
      </w:pPr>
      <w:rPr>
        <w:rFonts w:ascii="Courier New" w:hAnsi="Courier New" w:cs="Courier New" w:hint="default"/>
      </w:rPr>
    </w:lvl>
    <w:lvl w:ilvl="5" w:tplc="04080005" w:tentative="1">
      <w:start w:val="1"/>
      <w:numFmt w:val="bullet"/>
      <w:lvlText w:val=""/>
      <w:lvlJc w:val="left"/>
      <w:pPr>
        <w:ind w:left="4690" w:hanging="360"/>
      </w:pPr>
      <w:rPr>
        <w:rFonts w:ascii="Wingdings" w:hAnsi="Wingdings" w:hint="default"/>
      </w:rPr>
    </w:lvl>
    <w:lvl w:ilvl="6" w:tplc="04080001" w:tentative="1">
      <w:start w:val="1"/>
      <w:numFmt w:val="bullet"/>
      <w:lvlText w:val=""/>
      <w:lvlJc w:val="left"/>
      <w:pPr>
        <w:ind w:left="5410" w:hanging="360"/>
      </w:pPr>
      <w:rPr>
        <w:rFonts w:ascii="Symbol" w:hAnsi="Symbol" w:hint="default"/>
      </w:rPr>
    </w:lvl>
    <w:lvl w:ilvl="7" w:tplc="04080003" w:tentative="1">
      <w:start w:val="1"/>
      <w:numFmt w:val="bullet"/>
      <w:lvlText w:val="o"/>
      <w:lvlJc w:val="left"/>
      <w:pPr>
        <w:ind w:left="6130" w:hanging="360"/>
      </w:pPr>
      <w:rPr>
        <w:rFonts w:ascii="Courier New" w:hAnsi="Courier New" w:cs="Courier New" w:hint="default"/>
      </w:rPr>
    </w:lvl>
    <w:lvl w:ilvl="8" w:tplc="04080005" w:tentative="1">
      <w:start w:val="1"/>
      <w:numFmt w:val="bullet"/>
      <w:lvlText w:val=""/>
      <w:lvlJc w:val="left"/>
      <w:pPr>
        <w:ind w:left="685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42"/>
  </w:num>
  <w:num w:numId="13">
    <w:abstractNumId w:val="41"/>
  </w:num>
  <w:num w:numId="14">
    <w:abstractNumId w:val="31"/>
  </w:num>
  <w:num w:numId="15">
    <w:abstractNumId w:val="32"/>
  </w:num>
  <w:num w:numId="16">
    <w:abstractNumId w:val="40"/>
  </w:num>
  <w:num w:numId="17">
    <w:abstractNumId w:val="22"/>
  </w:num>
  <w:num w:numId="18">
    <w:abstractNumId w:val="19"/>
  </w:num>
  <w:num w:numId="19">
    <w:abstractNumId w:val="29"/>
  </w:num>
  <w:num w:numId="20">
    <w:abstractNumId w:val="38"/>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37"/>
  </w:num>
  <w:num w:numId="24">
    <w:abstractNumId w:val="30"/>
  </w:num>
  <w:num w:numId="25">
    <w:abstractNumId w:val="27"/>
  </w:num>
  <w:num w:numId="26">
    <w:abstractNumId w:val="12"/>
  </w:num>
  <w:num w:numId="27">
    <w:abstractNumId w:val="20"/>
  </w:num>
  <w:num w:numId="28">
    <w:abstractNumId w:val="28"/>
  </w:num>
  <w:num w:numId="29">
    <w:abstractNumId w:val="35"/>
  </w:num>
  <w:num w:numId="30">
    <w:abstractNumId w:val="14"/>
  </w:num>
  <w:num w:numId="31">
    <w:abstractNumId w:val="23"/>
  </w:num>
  <w:num w:numId="32">
    <w:abstractNumId w:val="43"/>
  </w:num>
  <w:num w:numId="33">
    <w:abstractNumId w:val="39"/>
  </w:num>
  <w:num w:numId="34">
    <w:abstractNumId w:val="18"/>
  </w:num>
  <w:num w:numId="35">
    <w:abstractNumId w:val="33"/>
  </w:num>
  <w:num w:numId="36">
    <w:abstractNumId w:val="13"/>
    <w:lvlOverride w:ilvl="0">
      <w:startOverride w:val="1"/>
    </w:lvlOverride>
    <w:lvlOverride w:ilvl="1"/>
    <w:lvlOverride w:ilvl="2"/>
    <w:lvlOverride w:ilvl="3"/>
    <w:lvlOverride w:ilvl="4"/>
    <w:lvlOverride w:ilvl="5"/>
    <w:lvlOverride w:ilvl="6"/>
    <w:lvlOverride w:ilvl="7"/>
    <w:lvlOverride w:ilvl="8"/>
  </w:num>
  <w:num w:numId="37">
    <w:abstractNumId w:val="25"/>
  </w:num>
  <w:num w:numId="38">
    <w:abstractNumId w:val="13"/>
  </w:num>
  <w:num w:numId="39">
    <w:abstractNumId w:val="24"/>
  </w:num>
  <w:num w:numId="40">
    <w:abstractNumId w:val="17"/>
  </w:num>
  <w:num w:numId="41">
    <w:abstractNumId w:val="34"/>
  </w:num>
  <w:num w:numId="42">
    <w:abstractNumId w:val="26"/>
  </w:num>
  <w:num w:numId="43">
    <w:abstractNumId w:val="16"/>
  </w:num>
  <w:num w:numId="44">
    <w:abstractNumId w:val="36"/>
  </w:num>
  <w:num w:numId="4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C5A"/>
    <w:rsid w:val="00071524"/>
    <w:rsid w:val="001C0ACC"/>
    <w:rsid w:val="002635EA"/>
    <w:rsid w:val="00FE0C5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BFF3DC-C101-4907-9B91-818CCEDEC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E0C5A"/>
    <w:pPr>
      <w:suppressAutoHyphens/>
      <w:spacing w:after="120" w:line="240" w:lineRule="auto"/>
      <w:jc w:val="both"/>
    </w:pPr>
    <w:rPr>
      <w:rFonts w:ascii="Calibri" w:eastAsia="Times New Roman" w:hAnsi="Calibri" w:cs="Calibri"/>
      <w:szCs w:val="24"/>
      <w:lang w:val="en-GB" w:eastAsia="ar-SA"/>
    </w:rPr>
  </w:style>
  <w:style w:type="paragraph" w:styleId="1">
    <w:name w:val="heading 1"/>
    <w:basedOn w:val="a"/>
    <w:next w:val="a"/>
    <w:link w:val="1Char"/>
    <w:qFormat/>
    <w:rsid w:val="00FE0C5A"/>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FE0C5A"/>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FE0C5A"/>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FE0C5A"/>
    <w:pPr>
      <w:keepNext/>
      <w:spacing w:before="240" w:after="60"/>
      <w:outlineLvl w:val="3"/>
    </w:pPr>
    <w:rPr>
      <w:rFonts w:ascii="Arial" w:hAnsi="Arial" w:cs="Times New Roman"/>
      <w:b/>
      <w:bCs/>
      <w:szCs w:val="28"/>
    </w:rPr>
  </w:style>
  <w:style w:type="paragraph" w:styleId="5">
    <w:name w:val="heading 5"/>
    <w:basedOn w:val="a"/>
    <w:next w:val="a"/>
    <w:link w:val="5Char"/>
    <w:qFormat/>
    <w:rsid w:val="00FE0C5A"/>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FE0C5A"/>
    <w:rPr>
      <w:rFonts w:ascii="Arial" w:eastAsia="Times New Roman" w:hAnsi="Arial" w:cs="Arial"/>
      <w:b/>
      <w:bCs/>
      <w:color w:val="333399"/>
      <w:sz w:val="28"/>
      <w:szCs w:val="32"/>
      <w:lang w:val="en-US" w:eastAsia="ar-SA"/>
    </w:rPr>
  </w:style>
  <w:style w:type="character" w:customStyle="1" w:styleId="2Char">
    <w:name w:val="Επικεφαλίδα 2 Char"/>
    <w:basedOn w:val="a0"/>
    <w:link w:val="2"/>
    <w:rsid w:val="00FE0C5A"/>
    <w:rPr>
      <w:rFonts w:ascii="Arial" w:eastAsia="Times New Roman" w:hAnsi="Arial" w:cs="Arial"/>
      <w:b/>
      <w:color w:val="002060"/>
      <w:sz w:val="24"/>
      <w:lang w:val="en-GB" w:eastAsia="ar-SA"/>
    </w:rPr>
  </w:style>
  <w:style w:type="character" w:customStyle="1" w:styleId="3Char">
    <w:name w:val="Επικεφαλίδα 3 Char"/>
    <w:basedOn w:val="a0"/>
    <w:link w:val="3"/>
    <w:rsid w:val="00FE0C5A"/>
    <w:rPr>
      <w:rFonts w:ascii="Arial" w:eastAsia="Times New Roman" w:hAnsi="Arial" w:cs="Times New Roman"/>
      <w:b/>
      <w:bCs/>
      <w:szCs w:val="26"/>
      <w:lang w:val="en-GB" w:eastAsia="ar-SA"/>
    </w:rPr>
  </w:style>
  <w:style w:type="character" w:customStyle="1" w:styleId="4Char">
    <w:name w:val="Επικεφαλίδα 4 Char"/>
    <w:basedOn w:val="a0"/>
    <w:link w:val="4"/>
    <w:rsid w:val="00FE0C5A"/>
    <w:rPr>
      <w:rFonts w:ascii="Arial" w:eastAsia="Times New Roman" w:hAnsi="Arial" w:cs="Times New Roman"/>
      <w:b/>
      <w:bCs/>
      <w:szCs w:val="28"/>
      <w:lang w:val="en-GB" w:eastAsia="ar-SA"/>
    </w:rPr>
  </w:style>
  <w:style w:type="character" w:customStyle="1" w:styleId="5Char">
    <w:name w:val="Επικεφαλίδα 5 Char"/>
    <w:basedOn w:val="a0"/>
    <w:link w:val="5"/>
    <w:rsid w:val="00FE0C5A"/>
    <w:rPr>
      <w:rFonts w:ascii="Lucida Sans" w:eastAsia="Times New Roman" w:hAnsi="Lucida Sans" w:cs="Lucida Sans"/>
      <w:b/>
      <w:szCs w:val="20"/>
      <w:lang w:val="en-US" w:eastAsia="ar-SA"/>
    </w:rPr>
  </w:style>
  <w:style w:type="character" w:customStyle="1" w:styleId="WW8Num1z0">
    <w:name w:val="WW8Num1z0"/>
    <w:rsid w:val="00FE0C5A"/>
  </w:style>
  <w:style w:type="character" w:customStyle="1" w:styleId="WW8Num1z1">
    <w:name w:val="WW8Num1z1"/>
    <w:rsid w:val="00FE0C5A"/>
  </w:style>
  <w:style w:type="character" w:customStyle="1" w:styleId="WW8Num1z2">
    <w:name w:val="WW8Num1z2"/>
    <w:rsid w:val="00FE0C5A"/>
  </w:style>
  <w:style w:type="character" w:customStyle="1" w:styleId="WW8Num1z3">
    <w:name w:val="WW8Num1z3"/>
    <w:rsid w:val="00FE0C5A"/>
  </w:style>
  <w:style w:type="character" w:customStyle="1" w:styleId="WW8Num1z4">
    <w:name w:val="WW8Num1z4"/>
    <w:rsid w:val="00FE0C5A"/>
    <w:rPr>
      <w:rFonts w:ascii="Arial" w:hAnsi="Arial" w:cs="Times New Roman"/>
      <w:b w:val="0"/>
      <w:i w:val="0"/>
      <w:sz w:val="20"/>
      <w:szCs w:val="20"/>
    </w:rPr>
  </w:style>
  <w:style w:type="character" w:customStyle="1" w:styleId="WW8Num1z5">
    <w:name w:val="WW8Num1z5"/>
    <w:rsid w:val="00FE0C5A"/>
  </w:style>
  <w:style w:type="character" w:customStyle="1" w:styleId="WW8Num1z6">
    <w:name w:val="WW8Num1z6"/>
    <w:rsid w:val="00FE0C5A"/>
  </w:style>
  <w:style w:type="character" w:customStyle="1" w:styleId="WW8Num1z7">
    <w:name w:val="WW8Num1z7"/>
    <w:rsid w:val="00FE0C5A"/>
  </w:style>
  <w:style w:type="character" w:customStyle="1" w:styleId="WW8Num1z8">
    <w:name w:val="WW8Num1z8"/>
    <w:rsid w:val="00FE0C5A"/>
  </w:style>
  <w:style w:type="character" w:customStyle="1" w:styleId="WW8Num2z0">
    <w:name w:val="WW8Num2z0"/>
    <w:rsid w:val="00FE0C5A"/>
    <w:rPr>
      <w:rFonts w:ascii="Symbol" w:hAnsi="Symbol" w:cs="Symbol"/>
      <w:lang w:val="el-GR"/>
    </w:rPr>
  </w:style>
  <w:style w:type="character" w:customStyle="1" w:styleId="WW8Num3z0">
    <w:name w:val="WW8Num3z0"/>
    <w:rsid w:val="00FE0C5A"/>
    <w:rPr>
      <w:lang w:val="el-GR"/>
    </w:rPr>
  </w:style>
  <w:style w:type="character" w:customStyle="1" w:styleId="WW8Num4z0">
    <w:name w:val="WW8Num4z0"/>
    <w:rsid w:val="00FE0C5A"/>
    <w:rPr>
      <w:rFonts w:ascii="Webdings" w:hAnsi="Webdings" w:cs="Webdings"/>
      <w:color w:val="333399"/>
      <w:sz w:val="16"/>
    </w:rPr>
  </w:style>
  <w:style w:type="character" w:customStyle="1" w:styleId="WW8Num5z0">
    <w:name w:val="WW8Num5z0"/>
    <w:rsid w:val="00FE0C5A"/>
    <w:rPr>
      <w:shd w:val="clear" w:color="auto" w:fill="FFFF00"/>
      <w:lang w:val="el-GR"/>
    </w:rPr>
  </w:style>
  <w:style w:type="character" w:customStyle="1" w:styleId="WW8Num6z0">
    <w:name w:val="WW8Num6z0"/>
    <w:rsid w:val="00FE0C5A"/>
    <w:rPr>
      <w:b/>
      <w:bCs/>
      <w:szCs w:val="22"/>
      <w:lang w:val="el-GR"/>
    </w:rPr>
  </w:style>
  <w:style w:type="character" w:customStyle="1" w:styleId="WW8Num6z1">
    <w:name w:val="WW8Num6z1"/>
    <w:rsid w:val="00FE0C5A"/>
  </w:style>
  <w:style w:type="character" w:customStyle="1" w:styleId="WW8Num6z2">
    <w:name w:val="WW8Num6z2"/>
    <w:rsid w:val="00FE0C5A"/>
  </w:style>
  <w:style w:type="character" w:customStyle="1" w:styleId="WW8Num6z3">
    <w:name w:val="WW8Num6z3"/>
    <w:rsid w:val="00FE0C5A"/>
  </w:style>
  <w:style w:type="character" w:customStyle="1" w:styleId="WW8Num6z4">
    <w:name w:val="WW8Num6z4"/>
    <w:rsid w:val="00FE0C5A"/>
  </w:style>
  <w:style w:type="character" w:customStyle="1" w:styleId="WW8Num6z5">
    <w:name w:val="WW8Num6z5"/>
    <w:rsid w:val="00FE0C5A"/>
  </w:style>
  <w:style w:type="character" w:customStyle="1" w:styleId="WW8Num6z6">
    <w:name w:val="WW8Num6z6"/>
    <w:rsid w:val="00FE0C5A"/>
  </w:style>
  <w:style w:type="character" w:customStyle="1" w:styleId="WW8Num6z7">
    <w:name w:val="WW8Num6z7"/>
    <w:rsid w:val="00FE0C5A"/>
  </w:style>
  <w:style w:type="character" w:customStyle="1" w:styleId="WW8Num6z8">
    <w:name w:val="WW8Num6z8"/>
    <w:rsid w:val="00FE0C5A"/>
  </w:style>
  <w:style w:type="character" w:customStyle="1" w:styleId="WW8Num7z0">
    <w:name w:val="WW8Num7z0"/>
    <w:rsid w:val="00FE0C5A"/>
    <w:rPr>
      <w:b/>
      <w:bCs/>
      <w:szCs w:val="22"/>
      <w:lang w:val="el-GR"/>
    </w:rPr>
  </w:style>
  <w:style w:type="character" w:customStyle="1" w:styleId="WW8Num7z1">
    <w:name w:val="WW8Num7z1"/>
    <w:rsid w:val="00FE0C5A"/>
    <w:rPr>
      <w:rFonts w:eastAsia="Calibri"/>
      <w:lang w:val="el-GR"/>
    </w:rPr>
  </w:style>
  <w:style w:type="character" w:customStyle="1" w:styleId="WW8Num7z2">
    <w:name w:val="WW8Num7z2"/>
    <w:rsid w:val="00FE0C5A"/>
  </w:style>
  <w:style w:type="character" w:customStyle="1" w:styleId="WW8Num7z3">
    <w:name w:val="WW8Num7z3"/>
    <w:rsid w:val="00FE0C5A"/>
  </w:style>
  <w:style w:type="character" w:customStyle="1" w:styleId="WW8Num7z4">
    <w:name w:val="WW8Num7z4"/>
    <w:rsid w:val="00FE0C5A"/>
  </w:style>
  <w:style w:type="character" w:customStyle="1" w:styleId="WW8Num7z5">
    <w:name w:val="WW8Num7z5"/>
    <w:rsid w:val="00FE0C5A"/>
  </w:style>
  <w:style w:type="character" w:customStyle="1" w:styleId="WW8Num7z6">
    <w:name w:val="WW8Num7z6"/>
    <w:rsid w:val="00FE0C5A"/>
  </w:style>
  <w:style w:type="character" w:customStyle="1" w:styleId="WW8Num7z7">
    <w:name w:val="WW8Num7z7"/>
    <w:rsid w:val="00FE0C5A"/>
  </w:style>
  <w:style w:type="character" w:customStyle="1" w:styleId="WW8Num7z8">
    <w:name w:val="WW8Num7z8"/>
    <w:rsid w:val="00FE0C5A"/>
  </w:style>
  <w:style w:type="character" w:customStyle="1" w:styleId="WW8Num8z0">
    <w:name w:val="WW8Num8z0"/>
    <w:rsid w:val="00FE0C5A"/>
    <w:rPr>
      <w:rFonts w:ascii="Symbol" w:hAnsi="Symbol" w:cs="OpenSymbol"/>
      <w:color w:val="5B9BD5"/>
    </w:rPr>
  </w:style>
  <w:style w:type="character" w:customStyle="1" w:styleId="WW8Num9z0">
    <w:name w:val="WW8Num9z0"/>
    <w:rsid w:val="00FE0C5A"/>
    <w:rPr>
      <w:rFonts w:ascii="Angsana New" w:hAnsi="Angsana New" w:cs="Angsana New"/>
      <w:color w:val="000000"/>
      <w:kern w:val="1"/>
      <w:szCs w:val="22"/>
      <w:shd w:val="clear" w:color="auto" w:fill="FFFFFF"/>
      <w:lang w:val="el-GR"/>
    </w:rPr>
  </w:style>
  <w:style w:type="character" w:customStyle="1" w:styleId="WW8Num10z0">
    <w:name w:val="WW8Num10z0"/>
    <w:rsid w:val="00FE0C5A"/>
    <w:rPr>
      <w:rFonts w:ascii="Symbol" w:hAnsi="Symbol" w:cs="Symbol"/>
      <w:kern w:val="1"/>
      <w:shd w:val="clear" w:color="auto" w:fill="C0C0C0"/>
      <w:lang w:val="el-GR"/>
    </w:rPr>
  </w:style>
  <w:style w:type="character" w:customStyle="1" w:styleId="WW8Num11z0">
    <w:name w:val="WW8Num11z0"/>
    <w:rsid w:val="00FE0C5A"/>
    <w:rPr>
      <w:rFonts w:ascii="Symbol" w:hAnsi="Symbol" w:cs="Symbol" w:hint="default"/>
      <w:lang w:val="el-GR"/>
    </w:rPr>
  </w:style>
  <w:style w:type="character" w:customStyle="1" w:styleId="WW8Num11z1">
    <w:name w:val="WW8Num11z1"/>
    <w:rsid w:val="00FE0C5A"/>
    <w:rPr>
      <w:rFonts w:ascii="Courier New" w:hAnsi="Courier New" w:cs="Courier New" w:hint="default"/>
    </w:rPr>
  </w:style>
  <w:style w:type="character" w:customStyle="1" w:styleId="WW8Num11z2">
    <w:name w:val="WW8Num11z2"/>
    <w:rsid w:val="00FE0C5A"/>
    <w:rPr>
      <w:rFonts w:ascii="Wingdings" w:hAnsi="Wingdings" w:cs="Wingdings" w:hint="default"/>
    </w:rPr>
  </w:style>
  <w:style w:type="character" w:customStyle="1" w:styleId="50">
    <w:name w:val="Προεπιλεγμένη γραμματοσειρά5"/>
    <w:rsid w:val="00FE0C5A"/>
  </w:style>
  <w:style w:type="character" w:customStyle="1" w:styleId="WW8Num10z1">
    <w:name w:val="WW8Num10z1"/>
    <w:rsid w:val="00FE0C5A"/>
  </w:style>
  <w:style w:type="character" w:customStyle="1" w:styleId="WW8Num10z2">
    <w:name w:val="WW8Num10z2"/>
    <w:rsid w:val="00FE0C5A"/>
  </w:style>
  <w:style w:type="character" w:customStyle="1" w:styleId="WW8Num10z3">
    <w:name w:val="WW8Num10z3"/>
    <w:rsid w:val="00FE0C5A"/>
  </w:style>
  <w:style w:type="character" w:customStyle="1" w:styleId="WW8Num10z4">
    <w:name w:val="WW8Num10z4"/>
    <w:rsid w:val="00FE0C5A"/>
  </w:style>
  <w:style w:type="character" w:customStyle="1" w:styleId="WW8Num10z5">
    <w:name w:val="WW8Num10z5"/>
    <w:rsid w:val="00FE0C5A"/>
  </w:style>
  <w:style w:type="character" w:customStyle="1" w:styleId="WW8Num10z6">
    <w:name w:val="WW8Num10z6"/>
    <w:rsid w:val="00FE0C5A"/>
  </w:style>
  <w:style w:type="character" w:customStyle="1" w:styleId="WW8Num10z7">
    <w:name w:val="WW8Num10z7"/>
    <w:rsid w:val="00FE0C5A"/>
  </w:style>
  <w:style w:type="character" w:customStyle="1" w:styleId="WW8Num10z8">
    <w:name w:val="WW8Num10z8"/>
    <w:rsid w:val="00FE0C5A"/>
  </w:style>
  <w:style w:type="character" w:customStyle="1" w:styleId="WW-">
    <w:name w:val="WW-Προεπιλεγμένη γραμματοσειρά"/>
    <w:rsid w:val="00FE0C5A"/>
  </w:style>
  <w:style w:type="character" w:customStyle="1" w:styleId="WW-DefaultParagraphFont">
    <w:name w:val="WW-Default Paragraph Font"/>
    <w:rsid w:val="00FE0C5A"/>
  </w:style>
  <w:style w:type="character" w:customStyle="1" w:styleId="WW8Num8z1">
    <w:name w:val="WW8Num8z1"/>
    <w:rsid w:val="00FE0C5A"/>
    <w:rPr>
      <w:rFonts w:eastAsia="Calibri"/>
      <w:lang w:val="el-GR"/>
    </w:rPr>
  </w:style>
  <w:style w:type="character" w:customStyle="1" w:styleId="WW8Num8z2">
    <w:name w:val="WW8Num8z2"/>
    <w:rsid w:val="00FE0C5A"/>
  </w:style>
  <w:style w:type="character" w:customStyle="1" w:styleId="WW8Num8z3">
    <w:name w:val="WW8Num8z3"/>
    <w:rsid w:val="00FE0C5A"/>
  </w:style>
  <w:style w:type="character" w:customStyle="1" w:styleId="WW8Num8z4">
    <w:name w:val="WW8Num8z4"/>
    <w:rsid w:val="00FE0C5A"/>
  </w:style>
  <w:style w:type="character" w:customStyle="1" w:styleId="WW8Num8z5">
    <w:name w:val="WW8Num8z5"/>
    <w:rsid w:val="00FE0C5A"/>
  </w:style>
  <w:style w:type="character" w:customStyle="1" w:styleId="WW8Num8z6">
    <w:name w:val="WW8Num8z6"/>
    <w:rsid w:val="00FE0C5A"/>
  </w:style>
  <w:style w:type="character" w:customStyle="1" w:styleId="WW8Num8z7">
    <w:name w:val="WW8Num8z7"/>
    <w:rsid w:val="00FE0C5A"/>
  </w:style>
  <w:style w:type="character" w:customStyle="1" w:styleId="WW8Num8z8">
    <w:name w:val="WW8Num8z8"/>
    <w:rsid w:val="00FE0C5A"/>
  </w:style>
  <w:style w:type="character" w:customStyle="1" w:styleId="WW8Num11z3">
    <w:name w:val="WW8Num11z3"/>
    <w:rsid w:val="00FE0C5A"/>
  </w:style>
  <w:style w:type="character" w:customStyle="1" w:styleId="WW8Num11z4">
    <w:name w:val="WW8Num11z4"/>
    <w:rsid w:val="00FE0C5A"/>
  </w:style>
  <w:style w:type="character" w:customStyle="1" w:styleId="WW8Num11z5">
    <w:name w:val="WW8Num11z5"/>
    <w:rsid w:val="00FE0C5A"/>
  </w:style>
  <w:style w:type="character" w:customStyle="1" w:styleId="WW8Num11z6">
    <w:name w:val="WW8Num11z6"/>
    <w:rsid w:val="00FE0C5A"/>
  </w:style>
  <w:style w:type="character" w:customStyle="1" w:styleId="WW8Num11z7">
    <w:name w:val="WW8Num11z7"/>
    <w:rsid w:val="00FE0C5A"/>
  </w:style>
  <w:style w:type="character" w:customStyle="1" w:styleId="WW8Num11z8">
    <w:name w:val="WW8Num11z8"/>
    <w:rsid w:val="00FE0C5A"/>
  </w:style>
  <w:style w:type="character" w:customStyle="1" w:styleId="WW-DefaultParagraphFont1">
    <w:name w:val="WW-Default Paragraph Font1"/>
    <w:rsid w:val="00FE0C5A"/>
  </w:style>
  <w:style w:type="character" w:customStyle="1" w:styleId="40">
    <w:name w:val="Προεπιλεγμένη γραμματοσειρά4"/>
    <w:rsid w:val="00FE0C5A"/>
  </w:style>
  <w:style w:type="character" w:customStyle="1" w:styleId="WW8Num2z1">
    <w:name w:val="WW8Num2z1"/>
    <w:rsid w:val="00FE0C5A"/>
  </w:style>
  <w:style w:type="character" w:customStyle="1" w:styleId="WW8Num2z2">
    <w:name w:val="WW8Num2z2"/>
    <w:rsid w:val="00FE0C5A"/>
  </w:style>
  <w:style w:type="character" w:customStyle="1" w:styleId="WW8Num2z3">
    <w:name w:val="WW8Num2z3"/>
    <w:rsid w:val="00FE0C5A"/>
  </w:style>
  <w:style w:type="character" w:customStyle="1" w:styleId="WW8Num2z4">
    <w:name w:val="WW8Num2z4"/>
    <w:rsid w:val="00FE0C5A"/>
    <w:rPr>
      <w:rFonts w:ascii="Arial" w:hAnsi="Arial" w:cs="Times New Roman"/>
      <w:b w:val="0"/>
      <w:i w:val="0"/>
      <w:sz w:val="20"/>
      <w:szCs w:val="20"/>
    </w:rPr>
  </w:style>
  <w:style w:type="character" w:customStyle="1" w:styleId="WW8Num2z5">
    <w:name w:val="WW8Num2z5"/>
    <w:rsid w:val="00FE0C5A"/>
  </w:style>
  <w:style w:type="character" w:customStyle="1" w:styleId="WW8Num2z6">
    <w:name w:val="WW8Num2z6"/>
    <w:rsid w:val="00FE0C5A"/>
  </w:style>
  <w:style w:type="character" w:customStyle="1" w:styleId="WW8Num2z7">
    <w:name w:val="WW8Num2z7"/>
    <w:rsid w:val="00FE0C5A"/>
  </w:style>
  <w:style w:type="character" w:customStyle="1" w:styleId="WW8Num2z8">
    <w:name w:val="WW8Num2z8"/>
    <w:rsid w:val="00FE0C5A"/>
  </w:style>
  <w:style w:type="character" w:customStyle="1" w:styleId="WW8Num9z1">
    <w:name w:val="WW8Num9z1"/>
    <w:rsid w:val="00FE0C5A"/>
    <w:rPr>
      <w:rFonts w:eastAsia="Calibri"/>
      <w:lang w:val="el-GR"/>
    </w:rPr>
  </w:style>
  <w:style w:type="character" w:customStyle="1" w:styleId="WW8Num9z2">
    <w:name w:val="WW8Num9z2"/>
    <w:rsid w:val="00FE0C5A"/>
  </w:style>
  <w:style w:type="character" w:customStyle="1" w:styleId="WW8Num9z3">
    <w:name w:val="WW8Num9z3"/>
    <w:rsid w:val="00FE0C5A"/>
  </w:style>
  <w:style w:type="character" w:customStyle="1" w:styleId="WW8Num9z4">
    <w:name w:val="WW8Num9z4"/>
    <w:rsid w:val="00FE0C5A"/>
  </w:style>
  <w:style w:type="character" w:customStyle="1" w:styleId="WW8Num9z5">
    <w:name w:val="WW8Num9z5"/>
    <w:rsid w:val="00FE0C5A"/>
  </w:style>
  <w:style w:type="character" w:customStyle="1" w:styleId="WW8Num9z6">
    <w:name w:val="WW8Num9z6"/>
    <w:rsid w:val="00FE0C5A"/>
  </w:style>
  <w:style w:type="character" w:customStyle="1" w:styleId="WW8Num9z7">
    <w:name w:val="WW8Num9z7"/>
    <w:rsid w:val="00FE0C5A"/>
  </w:style>
  <w:style w:type="character" w:customStyle="1" w:styleId="WW8Num9z8">
    <w:name w:val="WW8Num9z8"/>
    <w:rsid w:val="00FE0C5A"/>
  </w:style>
  <w:style w:type="character" w:customStyle="1" w:styleId="WW-DefaultParagraphFont11">
    <w:name w:val="WW-Default Paragraph Font11"/>
    <w:rsid w:val="00FE0C5A"/>
  </w:style>
  <w:style w:type="character" w:customStyle="1" w:styleId="WW8Num12z0">
    <w:name w:val="WW8Num12z0"/>
    <w:rsid w:val="00FE0C5A"/>
    <w:rPr>
      <w:rFonts w:ascii="Symbol" w:hAnsi="Symbol" w:cs="Symbol"/>
    </w:rPr>
  </w:style>
  <w:style w:type="character" w:customStyle="1" w:styleId="WW8Num12z1">
    <w:name w:val="WW8Num12z1"/>
    <w:rsid w:val="00FE0C5A"/>
    <w:rPr>
      <w:rFonts w:ascii="Courier New" w:hAnsi="Courier New" w:cs="Courier New"/>
    </w:rPr>
  </w:style>
  <w:style w:type="character" w:customStyle="1" w:styleId="WW8Num12z2">
    <w:name w:val="WW8Num12z2"/>
    <w:rsid w:val="00FE0C5A"/>
    <w:rPr>
      <w:rFonts w:ascii="Wingdings" w:hAnsi="Wingdings" w:cs="Wingdings"/>
    </w:rPr>
  </w:style>
  <w:style w:type="character" w:customStyle="1" w:styleId="WW-DefaultParagraphFont111">
    <w:name w:val="WW-Default Paragraph Font111"/>
    <w:rsid w:val="00FE0C5A"/>
  </w:style>
  <w:style w:type="character" w:customStyle="1" w:styleId="WW-DefaultParagraphFont1111">
    <w:name w:val="WW-Default Paragraph Font1111"/>
    <w:rsid w:val="00FE0C5A"/>
  </w:style>
  <w:style w:type="character" w:customStyle="1" w:styleId="WW-DefaultParagraphFont11111">
    <w:name w:val="WW-Default Paragraph Font11111"/>
    <w:rsid w:val="00FE0C5A"/>
  </w:style>
  <w:style w:type="character" w:customStyle="1" w:styleId="30">
    <w:name w:val="Προεπιλεγμένη γραμματοσειρά3"/>
    <w:rsid w:val="00FE0C5A"/>
  </w:style>
  <w:style w:type="character" w:customStyle="1" w:styleId="WW-DefaultParagraphFont111111">
    <w:name w:val="WW-Default Paragraph Font111111"/>
    <w:rsid w:val="00FE0C5A"/>
  </w:style>
  <w:style w:type="character" w:customStyle="1" w:styleId="DefaultParagraphFont2">
    <w:name w:val="Default Paragraph Font2"/>
    <w:rsid w:val="00FE0C5A"/>
  </w:style>
  <w:style w:type="character" w:customStyle="1" w:styleId="WW8Num12z3">
    <w:name w:val="WW8Num12z3"/>
    <w:rsid w:val="00FE0C5A"/>
  </w:style>
  <w:style w:type="character" w:customStyle="1" w:styleId="WW8Num12z4">
    <w:name w:val="WW8Num12z4"/>
    <w:rsid w:val="00FE0C5A"/>
  </w:style>
  <w:style w:type="character" w:customStyle="1" w:styleId="WW8Num12z5">
    <w:name w:val="WW8Num12z5"/>
    <w:rsid w:val="00FE0C5A"/>
  </w:style>
  <w:style w:type="character" w:customStyle="1" w:styleId="WW8Num12z6">
    <w:name w:val="WW8Num12z6"/>
    <w:rsid w:val="00FE0C5A"/>
  </w:style>
  <w:style w:type="character" w:customStyle="1" w:styleId="WW8Num12z7">
    <w:name w:val="WW8Num12z7"/>
    <w:rsid w:val="00FE0C5A"/>
  </w:style>
  <w:style w:type="character" w:customStyle="1" w:styleId="WW8Num12z8">
    <w:name w:val="WW8Num12z8"/>
    <w:rsid w:val="00FE0C5A"/>
  </w:style>
  <w:style w:type="character" w:customStyle="1" w:styleId="WW8Num13z0">
    <w:name w:val="WW8Num13z0"/>
    <w:rsid w:val="00FE0C5A"/>
    <w:rPr>
      <w:rFonts w:ascii="Symbol" w:hAnsi="Symbol" w:cs="OpenSymbol"/>
    </w:rPr>
  </w:style>
  <w:style w:type="character" w:customStyle="1" w:styleId="WW-DefaultParagraphFont1111111">
    <w:name w:val="WW-Default Paragraph Font1111111"/>
    <w:rsid w:val="00FE0C5A"/>
  </w:style>
  <w:style w:type="character" w:customStyle="1" w:styleId="WW8Num13z1">
    <w:name w:val="WW8Num13z1"/>
    <w:rsid w:val="00FE0C5A"/>
    <w:rPr>
      <w:rFonts w:eastAsia="Calibri"/>
      <w:lang w:val="el-GR"/>
    </w:rPr>
  </w:style>
  <w:style w:type="character" w:customStyle="1" w:styleId="WW8Num13z2">
    <w:name w:val="WW8Num13z2"/>
    <w:rsid w:val="00FE0C5A"/>
  </w:style>
  <w:style w:type="character" w:customStyle="1" w:styleId="WW8Num13z3">
    <w:name w:val="WW8Num13z3"/>
    <w:rsid w:val="00FE0C5A"/>
  </w:style>
  <w:style w:type="character" w:customStyle="1" w:styleId="WW8Num13z4">
    <w:name w:val="WW8Num13z4"/>
    <w:rsid w:val="00FE0C5A"/>
  </w:style>
  <w:style w:type="character" w:customStyle="1" w:styleId="WW8Num13z5">
    <w:name w:val="WW8Num13z5"/>
    <w:rsid w:val="00FE0C5A"/>
  </w:style>
  <w:style w:type="character" w:customStyle="1" w:styleId="WW8Num13z6">
    <w:name w:val="WW8Num13z6"/>
    <w:rsid w:val="00FE0C5A"/>
  </w:style>
  <w:style w:type="character" w:customStyle="1" w:styleId="WW8Num13z7">
    <w:name w:val="WW8Num13z7"/>
    <w:rsid w:val="00FE0C5A"/>
  </w:style>
  <w:style w:type="character" w:customStyle="1" w:styleId="WW8Num13z8">
    <w:name w:val="WW8Num13z8"/>
    <w:rsid w:val="00FE0C5A"/>
  </w:style>
  <w:style w:type="character" w:customStyle="1" w:styleId="WW8Num14z0">
    <w:name w:val="WW8Num14z0"/>
    <w:rsid w:val="00FE0C5A"/>
    <w:rPr>
      <w:rFonts w:ascii="Symbol" w:hAnsi="Symbol" w:cs="OpenSymbol"/>
    </w:rPr>
  </w:style>
  <w:style w:type="character" w:customStyle="1" w:styleId="WW8Num14z1">
    <w:name w:val="WW8Num14z1"/>
    <w:rsid w:val="00FE0C5A"/>
  </w:style>
  <w:style w:type="character" w:customStyle="1" w:styleId="WW8Num14z2">
    <w:name w:val="WW8Num14z2"/>
    <w:rsid w:val="00FE0C5A"/>
  </w:style>
  <w:style w:type="character" w:customStyle="1" w:styleId="WW8Num14z3">
    <w:name w:val="WW8Num14z3"/>
    <w:rsid w:val="00FE0C5A"/>
  </w:style>
  <w:style w:type="character" w:customStyle="1" w:styleId="WW8Num14z4">
    <w:name w:val="WW8Num14z4"/>
    <w:rsid w:val="00FE0C5A"/>
  </w:style>
  <w:style w:type="character" w:customStyle="1" w:styleId="WW8Num14z5">
    <w:name w:val="WW8Num14z5"/>
    <w:rsid w:val="00FE0C5A"/>
  </w:style>
  <w:style w:type="character" w:customStyle="1" w:styleId="WW8Num14z6">
    <w:name w:val="WW8Num14z6"/>
    <w:rsid w:val="00FE0C5A"/>
  </w:style>
  <w:style w:type="character" w:customStyle="1" w:styleId="WW8Num14z7">
    <w:name w:val="WW8Num14z7"/>
    <w:rsid w:val="00FE0C5A"/>
  </w:style>
  <w:style w:type="character" w:customStyle="1" w:styleId="WW8Num14z8">
    <w:name w:val="WW8Num14z8"/>
    <w:rsid w:val="00FE0C5A"/>
  </w:style>
  <w:style w:type="character" w:customStyle="1" w:styleId="WW8Num15z0">
    <w:name w:val="WW8Num15z0"/>
    <w:rsid w:val="00FE0C5A"/>
  </w:style>
  <w:style w:type="character" w:customStyle="1" w:styleId="WW8Num15z1">
    <w:name w:val="WW8Num15z1"/>
    <w:rsid w:val="00FE0C5A"/>
  </w:style>
  <w:style w:type="character" w:customStyle="1" w:styleId="WW8Num15z2">
    <w:name w:val="WW8Num15z2"/>
    <w:rsid w:val="00FE0C5A"/>
  </w:style>
  <w:style w:type="character" w:customStyle="1" w:styleId="WW8Num15z3">
    <w:name w:val="WW8Num15z3"/>
    <w:rsid w:val="00FE0C5A"/>
  </w:style>
  <w:style w:type="character" w:customStyle="1" w:styleId="WW8Num15z4">
    <w:name w:val="WW8Num15z4"/>
    <w:rsid w:val="00FE0C5A"/>
  </w:style>
  <w:style w:type="character" w:customStyle="1" w:styleId="WW8Num15z5">
    <w:name w:val="WW8Num15z5"/>
    <w:rsid w:val="00FE0C5A"/>
  </w:style>
  <w:style w:type="character" w:customStyle="1" w:styleId="WW8Num15z6">
    <w:name w:val="WW8Num15z6"/>
    <w:rsid w:val="00FE0C5A"/>
  </w:style>
  <w:style w:type="character" w:customStyle="1" w:styleId="WW8Num15z7">
    <w:name w:val="WW8Num15z7"/>
    <w:rsid w:val="00FE0C5A"/>
  </w:style>
  <w:style w:type="character" w:customStyle="1" w:styleId="WW8Num15z8">
    <w:name w:val="WW8Num15z8"/>
    <w:rsid w:val="00FE0C5A"/>
  </w:style>
  <w:style w:type="character" w:customStyle="1" w:styleId="WW8Num16z0">
    <w:name w:val="WW8Num16z0"/>
    <w:rsid w:val="00FE0C5A"/>
  </w:style>
  <w:style w:type="character" w:customStyle="1" w:styleId="WW8Num16z1">
    <w:name w:val="WW8Num16z1"/>
    <w:rsid w:val="00FE0C5A"/>
  </w:style>
  <w:style w:type="character" w:customStyle="1" w:styleId="WW8Num16z2">
    <w:name w:val="WW8Num16z2"/>
    <w:rsid w:val="00FE0C5A"/>
  </w:style>
  <w:style w:type="character" w:customStyle="1" w:styleId="WW8Num16z3">
    <w:name w:val="WW8Num16z3"/>
    <w:rsid w:val="00FE0C5A"/>
  </w:style>
  <w:style w:type="character" w:customStyle="1" w:styleId="WW8Num16z4">
    <w:name w:val="WW8Num16z4"/>
    <w:rsid w:val="00FE0C5A"/>
  </w:style>
  <w:style w:type="character" w:customStyle="1" w:styleId="WW8Num16z5">
    <w:name w:val="WW8Num16z5"/>
    <w:rsid w:val="00FE0C5A"/>
  </w:style>
  <w:style w:type="character" w:customStyle="1" w:styleId="WW8Num16z6">
    <w:name w:val="WW8Num16z6"/>
    <w:rsid w:val="00FE0C5A"/>
  </w:style>
  <w:style w:type="character" w:customStyle="1" w:styleId="WW8Num16z7">
    <w:name w:val="WW8Num16z7"/>
    <w:rsid w:val="00FE0C5A"/>
  </w:style>
  <w:style w:type="character" w:customStyle="1" w:styleId="WW8Num16z8">
    <w:name w:val="WW8Num16z8"/>
    <w:rsid w:val="00FE0C5A"/>
  </w:style>
  <w:style w:type="character" w:customStyle="1" w:styleId="WW-DefaultParagraphFont11111111">
    <w:name w:val="WW-Default Paragraph Font11111111"/>
    <w:rsid w:val="00FE0C5A"/>
  </w:style>
  <w:style w:type="character" w:customStyle="1" w:styleId="WW-DefaultParagraphFont111111111">
    <w:name w:val="WW-Default Paragraph Font111111111"/>
    <w:rsid w:val="00FE0C5A"/>
  </w:style>
  <w:style w:type="character" w:customStyle="1" w:styleId="WW-DefaultParagraphFont1111111111">
    <w:name w:val="WW-Default Paragraph Font1111111111"/>
    <w:rsid w:val="00FE0C5A"/>
  </w:style>
  <w:style w:type="character" w:customStyle="1" w:styleId="WW-DefaultParagraphFont11111111111">
    <w:name w:val="WW-Default Paragraph Font11111111111"/>
    <w:rsid w:val="00FE0C5A"/>
  </w:style>
  <w:style w:type="character" w:customStyle="1" w:styleId="WW-DefaultParagraphFont111111111111">
    <w:name w:val="WW-Default Paragraph Font111111111111"/>
    <w:rsid w:val="00FE0C5A"/>
  </w:style>
  <w:style w:type="character" w:customStyle="1" w:styleId="WW8Num17z0">
    <w:name w:val="WW8Num17z0"/>
    <w:rsid w:val="00FE0C5A"/>
  </w:style>
  <w:style w:type="character" w:customStyle="1" w:styleId="WW8Num17z1">
    <w:name w:val="WW8Num17z1"/>
    <w:rsid w:val="00FE0C5A"/>
  </w:style>
  <w:style w:type="character" w:customStyle="1" w:styleId="WW8Num17z2">
    <w:name w:val="WW8Num17z2"/>
    <w:rsid w:val="00FE0C5A"/>
  </w:style>
  <w:style w:type="character" w:customStyle="1" w:styleId="WW8Num17z3">
    <w:name w:val="WW8Num17z3"/>
    <w:rsid w:val="00FE0C5A"/>
  </w:style>
  <w:style w:type="character" w:customStyle="1" w:styleId="WW8Num17z4">
    <w:name w:val="WW8Num17z4"/>
    <w:rsid w:val="00FE0C5A"/>
  </w:style>
  <w:style w:type="character" w:customStyle="1" w:styleId="WW8Num17z5">
    <w:name w:val="WW8Num17z5"/>
    <w:rsid w:val="00FE0C5A"/>
  </w:style>
  <w:style w:type="character" w:customStyle="1" w:styleId="WW8Num17z6">
    <w:name w:val="WW8Num17z6"/>
    <w:rsid w:val="00FE0C5A"/>
  </w:style>
  <w:style w:type="character" w:customStyle="1" w:styleId="WW8Num17z7">
    <w:name w:val="WW8Num17z7"/>
    <w:rsid w:val="00FE0C5A"/>
  </w:style>
  <w:style w:type="character" w:customStyle="1" w:styleId="WW8Num17z8">
    <w:name w:val="WW8Num17z8"/>
    <w:rsid w:val="00FE0C5A"/>
  </w:style>
  <w:style w:type="character" w:customStyle="1" w:styleId="WW8Num18z0">
    <w:name w:val="WW8Num18z0"/>
    <w:rsid w:val="00FE0C5A"/>
  </w:style>
  <w:style w:type="character" w:customStyle="1" w:styleId="WW8Num18z1">
    <w:name w:val="WW8Num18z1"/>
    <w:rsid w:val="00FE0C5A"/>
  </w:style>
  <w:style w:type="character" w:customStyle="1" w:styleId="WW8Num18z2">
    <w:name w:val="WW8Num18z2"/>
    <w:rsid w:val="00FE0C5A"/>
  </w:style>
  <w:style w:type="character" w:customStyle="1" w:styleId="WW8Num18z3">
    <w:name w:val="WW8Num18z3"/>
    <w:rsid w:val="00FE0C5A"/>
  </w:style>
  <w:style w:type="character" w:customStyle="1" w:styleId="WW8Num18z4">
    <w:name w:val="WW8Num18z4"/>
    <w:rsid w:val="00FE0C5A"/>
  </w:style>
  <w:style w:type="character" w:customStyle="1" w:styleId="WW8Num18z5">
    <w:name w:val="WW8Num18z5"/>
    <w:rsid w:val="00FE0C5A"/>
  </w:style>
  <w:style w:type="character" w:customStyle="1" w:styleId="WW8Num18z6">
    <w:name w:val="WW8Num18z6"/>
    <w:rsid w:val="00FE0C5A"/>
  </w:style>
  <w:style w:type="character" w:customStyle="1" w:styleId="WW8Num18z7">
    <w:name w:val="WW8Num18z7"/>
    <w:rsid w:val="00FE0C5A"/>
  </w:style>
  <w:style w:type="character" w:customStyle="1" w:styleId="WW8Num18z8">
    <w:name w:val="WW8Num18z8"/>
    <w:rsid w:val="00FE0C5A"/>
  </w:style>
  <w:style w:type="character" w:customStyle="1" w:styleId="WW8Num3z1">
    <w:name w:val="WW8Num3z1"/>
    <w:rsid w:val="00FE0C5A"/>
  </w:style>
  <w:style w:type="character" w:customStyle="1" w:styleId="WW8Num3z2">
    <w:name w:val="WW8Num3z2"/>
    <w:rsid w:val="00FE0C5A"/>
  </w:style>
  <w:style w:type="character" w:customStyle="1" w:styleId="WW8Num3z3">
    <w:name w:val="WW8Num3z3"/>
    <w:rsid w:val="00FE0C5A"/>
  </w:style>
  <w:style w:type="character" w:customStyle="1" w:styleId="WW8Num3z4">
    <w:name w:val="WW8Num3z4"/>
    <w:rsid w:val="00FE0C5A"/>
    <w:rPr>
      <w:rFonts w:ascii="Arial" w:hAnsi="Arial" w:cs="Times New Roman"/>
      <w:b w:val="0"/>
      <w:i w:val="0"/>
      <w:sz w:val="20"/>
      <w:szCs w:val="20"/>
    </w:rPr>
  </w:style>
  <w:style w:type="character" w:customStyle="1" w:styleId="WW8Num3z5">
    <w:name w:val="WW8Num3z5"/>
    <w:rsid w:val="00FE0C5A"/>
  </w:style>
  <w:style w:type="character" w:customStyle="1" w:styleId="WW8Num3z6">
    <w:name w:val="WW8Num3z6"/>
    <w:rsid w:val="00FE0C5A"/>
  </w:style>
  <w:style w:type="character" w:customStyle="1" w:styleId="WW8Num3z7">
    <w:name w:val="WW8Num3z7"/>
    <w:rsid w:val="00FE0C5A"/>
  </w:style>
  <w:style w:type="character" w:customStyle="1" w:styleId="WW8Num3z8">
    <w:name w:val="WW8Num3z8"/>
    <w:rsid w:val="00FE0C5A"/>
  </w:style>
  <w:style w:type="character" w:customStyle="1" w:styleId="WW-DefaultParagraphFont1111111111111">
    <w:name w:val="WW-Default Paragraph Font1111111111111"/>
    <w:rsid w:val="00FE0C5A"/>
  </w:style>
  <w:style w:type="character" w:customStyle="1" w:styleId="WW-DefaultParagraphFont11111111111111">
    <w:name w:val="WW-Default Paragraph Font11111111111111"/>
    <w:rsid w:val="00FE0C5A"/>
  </w:style>
  <w:style w:type="character" w:customStyle="1" w:styleId="WW-DefaultParagraphFont111111111111111">
    <w:name w:val="WW-Default Paragraph Font111111111111111"/>
    <w:rsid w:val="00FE0C5A"/>
  </w:style>
  <w:style w:type="character" w:customStyle="1" w:styleId="WW-DefaultParagraphFont1111111111111111">
    <w:name w:val="WW-Default Paragraph Font1111111111111111"/>
    <w:rsid w:val="00FE0C5A"/>
  </w:style>
  <w:style w:type="character" w:customStyle="1" w:styleId="20">
    <w:name w:val="Προεπιλεγμένη γραμματοσειρά2"/>
    <w:rsid w:val="00FE0C5A"/>
  </w:style>
  <w:style w:type="character" w:customStyle="1" w:styleId="WW8Num19z0">
    <w:name w:val="WW8Num19z0"/>
    <w:rsid w:val="00FE0C5A"/>
    <w:rPr>
      <w:rFonts w:ascii="Calibri" w:hAnsi="Calibri" w:cs="Calibri"/>
    </w:rPr>
  </w:style>
  <w:style w:type="character" w:customStyle="1" w:styleId="WW8Num19z1">
    <w:name w:val="WW8Num19z1"/>
    <w:rsid w:val="00FE0C5A"/>
  </w:style>
  <w:style w:type="character" w:customStyle="1" w:styleId="WW8Num20z0">
    <w:name w:val="WW8Num20z0"/>
    <w:rsid w:val="00FE0C5A"/>
    <w:rPr>
      <w:rFonts w:ascii="Calibri" w:eastAsia="Calibri" w:hAnsi="Calibri" w:cs="Times New Roman"/>
    </w:rPr>
  </w:style>
  <w:style w:type="character" w:customStyle="1" w:styleId="WW8Num20z1">
    <w:name w:val="WW8Num20z1"/>
    <w:rsid w:val="00FE0C5A"/>
    <w:rPr>
      <w:rFonts w:ascii="Courier New" w:hAnsi="Courier New" w:cs="Courier New"/>
    </w:rPr>
  </w:style>
  <w:style w:type="character" w:customStyle="1" w:styleId="WW8Num20z2">
    <w:name w:val="WW8Num20z2"/>
    <w:rsid w:val="00FE0C5A"/>
    <w:rPr>
      <w:rFonts w:ascii="Wingdings" w:hAnsi="Wingdings" w:cs="Wingdings"/>
    </w:rPr>
  </w:style>
  <w:style w:type="character" w:customStyle="1" w:styleId="WW8Num20z3">
    <w:name w:val="WW8Num20z3"/>
    <w:rsid w:val="00FE0C5A"/>
    <w:rPr>
      <w:rFonts w:ascii="Symbol" w:hAnsi="Symbol" w:cs="Symbol"/>
    </w:rPr>
  </w:style>
  <w:style w:type="character" w:customStyle="1" w:styleId="WW-DefaultParagraphFont11111111111111111">
    <w:name w:val="WW-Default Paragraph Font11111111111111111"/>
    <w:rsid w:val="00FE0C5A"/>
  </w:style>
  <w:style w:type="character" w:customStyle="1" w:styleId="WW8Num19z2">
    <w:name w:val="WW8Num19z2"/>
    <w:rsid w:val="00FE0C5A"/>
  </w:style>
  <w:style w:type="character" w:customStyle="1" w:styleId="WW8Num19z3">
    <w:name w:val="WW8Num19z3"/>
    <w:rsid w:val="00FE0C5A"/>
  </w:style>
  <w:style w:type="character" w:customStyle="1" w:styleId="WW8Num19z4">
    <w:name w:val="WW8Num19z4"/>
    <w:rsid w:val="00FE0C5A"/>
  </w:style>
  <w:style w:type="character" w:customStyle="1" w:styleId="WW8Num19z5">
    <w:name w:val="WW8Num19z5"/>
    <w:rsid w:val="00FE0C5A"/>
  </w:style>
  <w:style w:type="character" w:customStyle="1" w:styleId="WW8Num19z6">
    <w:name w:val="WW8Num19z6"/>
    <w:rsid w:val="00FE0C5A"/>
  </w:style>
  <w:style w:type="character" w:customStyle="1" w:styleId="WW8Num19z7">
    <w:name w:val="WW8Num19z7"/>
    <w:rsid w:val="00FE0C5A"/>
  </w:style>
  <w:style w:type="character" w:customStyle="1" w:styleId="WW8Num19z8">
    <w:name w:val="WW8Num19z8"/>
    <w:rsid w:val="00FE0C5A"/>
  </w:style>
  <w:style w:type="character" w:customStyle="1" w:styleId="WW8Num20z4">
    <w:name w:val="WW8Num20z4"/>
    <w:rsid w:val="00FE0C5A"/>
  </w:style>
  <w:style w:type="character" w:customStyle="1" w:styleId="WW8Num20z5">
    <w:name w:val="WW8Num20z5"/>
    <w:rsid w:val="00FE0C5A"/>
  </w:style>
  <w:style w:type="character" w:customStyle="1" w:styleId="WW8Num20z6">
    <w:name w:val="WW8Num20z6"/>
    <w:rsid w:val="00FE0C5A"/>
  </w:style>
  <w:style w:type="character" w:customStyle="1" w:styleId="WW8Num20z7">
    <w:name w:val="WW8Num20z7"/>
    <w:rsid w:val="00FE0C5A"/>
  </w:style>
  <w:style w:type="character" w:customStyle="1" w:styleId="WW8Num20z8">
    <w:name w:val="WW8Num20z8"/>
    <w:rsid w:val="00FE0C5A"/>
  </w:style>
  <w:style w:type="character" w:customStyle="1" w:styleId="WW-DefaultParagraphFont111111111111111111">
    <w:name w:val="WW-Default Paragraph Font111111111111111111"/>
    <w:rsid w:val="00FE0C5A"/>
  </w:style>
  <w:style w:type="character" w:customStyle="1" w:styleId="WW-DefaultParagraphFont1111111111111111111">
    <w:name w:val="WW-Default Paragraph Font1111111111111111111"/>
    <w:rsid w:val="00FE0C5A"/>
  </w:style>
  <w:style w:type="character" w:customStyle="1" w:styleId="WW8Num21z0">
    <w:name w:val="WW8Num21z0"/>
    <w:rsid w:val="00FE0C5A"/>
    <w:rPr>
      <w:rFonts w:ascii="Calibri" w:eastAsia="Times New Roman" w:hAnsi="Calibri" w:cs="Calibri"/>
    </w:rPr>
  </w:style>
  <w:style w:type="character" w:customStyle="1" w:styleId="WW8Num21z1">
    <w:name w:val="WW8Num21z1"/>
    <w:rsid w:val="00FE0C5A"/>
    <w:rPr>
      <w:rFonts w:ascii="Courier New" w:hAnsi="Courier New" w:cs="Courier New"/>
    </w:rPr>
  </w:style>
  <w:style w:type="character" w:customStyle="1" w:styleId="WW8Num21z2">
    <w:name w:val="WW8Num21z2"/>
    <w:rsid w:val="00FE0C5A"/>
    <w:rPr>
      <w:rFonts w:ascii="Wingdings" w:hAnsi="Wingdings" w:cs="Wingdings"/>
    </w:rPr>
  </w:style>
  <w:style w:type="character" w:customStyle="1" w:styleId="WW8Num21z3">
    <w:name w:val="WW8Num21z3"/>
    <w:rsid w:val="00FE0C5A"/>
    <w:rPr>
      <w:rFonts w:ascii="Symbol" w:hAnsi="Symbol" w:cs="Symbol"/>
    </w:rPr>
  </w:style>
  <w:style w:type="character" w:customStyle="1" w:styleId="WW8Num22z0">
    <w:name w:val="WW8Num22z0"/>
    <w:rsid w:val="00FE0C5A"/>
    <w:rPr>
      <w:rFonts w:ascii="Symbol" w:hAnsi="Symbol" w:cs="Symbol"/>
    </w:rPr>
  </w:style>
  <w:style w:type="character" w:customStyle="1" w:styleId="WW8Num22z1">
    <w:name w:val="WW8Num22z1"/>
    <w:rsid w:val="00FE0C5A"/>
    <w:rPr>
      <w:rFonts w:ascii="Courier New" w:hAnsi="Courier New" w:cs="Courier New"/>
    </w:rPr>
  </w:style>
  <w:style w:type="character" w:customStyle="1" w:styleId="WW8Num22z2">
    <w:name w:val="WW8Num22z2"/>
    <w:rsid w:val="00FE0C5A"/>
    <w:rPr>
      <w:rFonts w:ascii="Wingdings" w:hAnsi="Wingdings" w:cs="Wingdings"/>
    </w:rPr>
  </w:style>
  <w:style w:type="character" w:customStyle="1" w:styleId="WW8Num23z0">
    <w:name w:val="WW8Num23z0"/>
    <w:rsid w:val="00FE0C5A"/>
    <w:rPr>
      <w:rFonts w:ascii="Calibri" w:eastAsia="Times New Roman" w:hAnsi="Calibri" w:cs="Calibri"/>
    </w:rPr>
  </w:style>
  <w:style w:type="character" w:customStyle="1" w:styleId="WW8Num23z1">
    <w:name w:val="WW8Num23z1"/>
    <w:rsid w:val="00FE0C5A"/>
    <w:rPr>
      <w:rFonts w:ascii="Courier New" w:hAnsi="Courier New" w:cs="Courier New"/>
    </w:rPr>
  </w:style>
  <w:style w:type="character" w:customStyle="1" w:styleId="WW8Num23z2">
    <w:name w:val="WW8Num23z2"/>
    <w:rsid w:val="00FE0C5A"/>
    <w:rPr>
      <w:rFonts w:ascii="Wingdings" w:hAnsi="Wingdings" w:cs="Wingdings"/>
    </w:rPr>
  </w:style>
  <w:style w:type="character" w:customStyle="1" w:styleId="WW8Num23z3">
    <w:name w:val="WW8Num23z3"/>
    <w:rsid w:val="00FE0C5A"/>
    <w:rPr>
      <w:rFonts w:ascii="Symbol" w:hAnsi="Symbol" w:cs="Symbol"/>
    </w:rPr>
  </w:style>
  <w:style w:type="character" w:customStyle="1" w:styleId="WW8Num24z0">
    <w:name w:val="WW8Num24z0"/>
    <w:rsid w:val="00FE0C5A"/>
    <w:rPr>
      <w:rFonts w:ascii="Symbol" w:hAnsi="Symbol" w:cs="Symbol"/>
      <w:strike/>
      <w:color w:val="0070C0"/>
      <w:position w:val="0"/>
      <w:sz w:val="24"/>
      <w:vertAlign w:val="baseline"/>
      <w:lang w:val="el-GR"/>
    </w:rPr>
  </w:style>
  <w:style w:type="character" w:customStyle="1" w:styleId="WW8Num24z1">
    <w:name w:val="WW8Num24z1"/>
    <w:rsid w:val="00FE0C5A"/>
    <w:rPr>
      <w:rFonts w:ascii="Courier New" w:hAnsi="Courier New" w:cs="Courier New"/>
    </w:rPr>
  </w:style>
  <w:style w:type="character" w:customStyle="1" w:styleId="WW8Num24z2">
    <w:name w:val="WW8Num24z2"/>
    <w:rsid w:val="00FE0C5A"/>
    <w:rPr>
      <w:rFonts w:ascii="Wingdings" w:hAnsi="Wingdings" w:cs="Wingdings"/>
    </w:rPr>
  </w:style>
  <w:style w:type="character" w:customStyle="1" w:styleId="WW8Num25z0">
    <w:name w:val="WW8Num25z0"/>
    <w:rsid w:val="00FE0C5A"/>
    <w:rPr>
      <w:rFonts w:ascii="Symbol" w:hAnsi="Symbol" w:cs="Symbol"/>
    </w:rPr>
  </w:style>
  <w:style w:type="character" w:customStyle="1" w:styleId="WW8Num25z1">
    <w:name w:val="WW8Num25z1"/>
    <w:rsid w:val="00FE0C5A"/>
    <w:rPr>
      <w:rFonts w:ascii="Courier New" w:hAnsi="Courier New" w:cs="Courier New"/>
    </w:rPr>
  </w:style>
  <w:style w:type="character" w:customStyle="1" w:styleId="WW8Num25z2">
    <w:name w:val="WW8Num25z2"/>
    <w:rsid w:val="00FE0C5A"/>
    <w:rPr>
      <w:rFonts w:ascii="Wingdings" w:hAnsi="Wingdings" w:cs="Wingdings"/>
    </w:rPr>
  </w:style>
  <w:style w:type="character" w:customStyle="1" w:styleId="WW8Num26z0">
    <w:name w:val="WW8Num26z0"/>
    <w:rsid w:val="00FE0C5A"/>
    <w:rPr>
      <w:rFonts w:ascii="Symbol" w:hAnsi="Symbol" w:cs="Symbol"/>
    </w:rPr>
  </w:style>
  <w:style w:type="character" w:customStyle="1" w:styleId="WW8Num26z1">
    <w:name w:val="WW8Num26z1"/>
    <w:rsid w:val="00FE0C5A"/>
    <w:rPr>
      <w:rFonts w:ascii="Courier New" w:hAnsi="Courier New" w:cs="Courier New"/>
    </w:rPr>
  </w:style>
  <w:style w:type="character" w:customStyle="1" w:styleId="WW8Num26z2">
    <w:name w:val="WW8Num26z2"/>
    <w:rsid w:val="00FE0C5A"/>
    <w:rPr>
      <w:rFonts w:ascii="Wingdings" w:hAnsi="Wingdings" w:cs="Wingdings"/>
    </w:rPr>
  </w:style>
  <w:style w:type="character" w:customStyle="1" w:styleId="WW8Num27z0">
    <w:name w:val="WW8Num27z0"/>
    <w:rsid w:val="00FE0C5A"/>
    <w:rPr>
      <w:rFonts w:ascii="Calibri" w:eastAsia="Times New Roman" w:hAnsi="Calibri" w:cs="Calibri"/>
    </w:rPr>
  </w:style>
  <w:style w:type="character" w:customStyle="1" w:styleId="WW8Num27z1">
    <w:name w:val="WW8Num27z1"/>
    <w:rsid w:val="00FE0C5A"/>
    <w:rPr>
      <w:rFonts w:ascii="Courier New" w:hAnsi="Courier New" w:cs="Courier New"/>
    </w:rPr>
  </w:style>
  <w:style w:type="character" w:customStyle="1" w:styleId="WW8Num27z2">
    <w:name w:val="WW8Num27z2"/>
    <w:rsid w:val="00FE0C5A"/>
    <w:rPr>
      <w:rFonts w:ascii="Wingdings" w:hAnsi="Wingdings" w:cs="Wingdings"/>
    </w:rPr>
  </w:style>
  <w:style w:type="character" w:customStyle="1" w:styleId="WW8Num27z3">
    <w:name w:val="WW8Num27z3"/>
    <w:rsid w:val="00FE0C5A"/>
    <w:rPr>
      <w:rFonts w:ascii="Symbol" w:hAnsi="Symbol" w:cs="Symbol"/>
    </w:rPr>
  </w:style>
  <w:style w:type="character" w:customStyle="1" w:styleId="WW8Num28z0">
    <w:name w:val="WW8Num28z0"/>
    <w:rsid w:val="00FE0C5A"/>
    <w:rPr>
      <w:rFonts w:ascii="Symbol" w:hAnsi="Symbol" w:cs="Symbol"/>
    </w:rPr>
  </w:style>
  <w:style w:type="character" w:customStyle="1" w:styleId="WW8Num28z1">
    <w:name w:val="WW8Num28z1"/>
    <w:rsid w:val="00FE0C5A"/>
    <w:rPr>
      <w:rFonts w:ascii="Courier New" w:hAnsi="Courier New" w:cs="Courier New"/>
    </w:rPr>
  </w:style>
  <w:style w:type="character" w:customStyle="1" w:styleId="WW8Num28z2">
    <w:name w:val="WW8Num28z2"/>
    <w:rsid w:val="00FE0C5A"/>
    <w:rPr>
      <w:rFonts w:ascii="Wingdings" w:hAnsi="Wingdings" w:cs="Wingdings"/>
    </w:rPr>
  </w:style>
  <w:style w:type="character" w:customStyle="1" w:styleId="WW8Num29z0">
    <w:name w:val="WW8Num29z0"/>
    <w:rsid w:val="00FE0C5A"/>
    <w:rPr>
      <w:rFonts w:ascii="Calibri" w:eastAsia="Times New Roman" w:hAnsi="Calibri" w:cs="Calibri"/>
    </w:rPr>
  </w:style>
  <w:style w:type="character" w:customStyle="1" w:styleId="WW8Num29z1">
    <w:name w:val="WW8Num29z1"/>
    <w:rsid w:val="00FE0C5A"/>
    <w:rPr>
      <w:rFonts w:ascii="Courier New" w:hAnsi="Courier New" w:cs="Courier New"/>
    </w:rPr>
  </w:style>
  <w:style w:type="character" w:customStyle="1" w:styleId="WW8Num29z2">
    <w:name w:val="WW8Num29z2"/>
    <w:rsid w:val="00FE0C5A"/>
    <w:rPr>
      <w:rFonts w:ascii="Wingdings" w:hAnsi="Wingdings" w:cs="Wingdings"/>
    </w:rPr>
  </w:style>
  <w:style w:type="character" w:customStyle="1" w:styleId="WW8Num29z3">
    <w:name w:val="WW8Num29z3"/>
    <w:rsid w:val="00FE0C5A"/>
    <w:rPr>
      <w:rFonts w:ascii="Symbol" w:hAnsi="Symbol" w:cs="Symbol"/>
    </w:rPr>
  </w:style>
  <w:style w:type="character" w:customStyle="1" w:styleId="WW8Num30z0">
    <w:name w:val="WW8Num30z0"/>
    <w:rsid w:val="00FE0C5A"/>
    <w:rPr>
      <w:rFonts w:ascii="Symbol" w:hAnsi="Symbol" w:cs="Symbol"/>
      <w:shd w:val="clear" w:color="auto" w:fill="FFFF00"/>
    </w:rPr>
  </w:style>
  <w:style w:type="character" w:customStyle="1" w:styleId="WW8Num30z1">
    <w:name w:val="WW8Num30z1"/>
    <w:rsid w:val="00FE0C5A"/>
    <w:rPr>
      <w:rFonts w:ascii="Courier New" w:hAnsi="Courier New" w:cs="Courier New"/>
    </w:rPr>
  </w:style>
  <w:style w:type="character" w:customStyle="1" w:styleId="WW8Num30z2">
    <w:name w:val="WW8Num30z2"/>
    <w:rsid w:val="00FE0C5A"/>
    <w:rPr>
      <w:rFonts w:ascii="Wingdings" w:hAnsi="Wingdings" w:cs="Wingdings"/>
    </w:rPr>
  </w:style>
  <w:style w:type="character" w:customStyle="1" w:styleId="WW8Num31z0">
    <w:name w:val="WW8Num31z0"/>
    <w:rsid w:val="00FE0C5A"/>
    <w:rPr>
      <w:rFonts w:cs="Times New Roman"/>
    </w:rPr>
  </w:style>
  <w:style w:type="character" w:customStyle="1" w:styleId="WW8Num32z0">
    <w:name w:val="WW8Num32z0"/>
    <w:rsid w:val="00FE0C5A"/>
  </w:style>
  <w:style w:type="character" w:customStyle="1" w:styleId="WW8Num32z1">
    <w:name w:val="WW8Num32z1"/>
    <w:rsid w:val="00FE0C5A"/>
  </w:style>
  <w:style w:type="character" w:customStyle="1" w:styleId="WW8Num32z2">
    <w:name w:val="WW8Num32z2"/>
    <w:rsid w:val="00FE0C5A"/>
  </w:style>
  <w:style w:type="character" w:customStyle="1" w:styleId="WW8Num32z3">
    <w:name w:val="WW8Num32z3"/>
    <w:rsid w:val="00FE0C5A"/>
  </w:style>
  <w:style w:type="character" w:customStyle="1" w:styleId="WW8Num32z4">
    <w:name w:val="WW8Num32z4"/>
    <w:rsid w:val="00FE0C5A"/>
  </w:style>
  <w:style w:type="character" w:customStyle="1" w:styleId="WW8Num32z5">
    <w:name w:val="WW8Num32z5"/>
    <w:rsid w:val="00FE0C5A"/>
  </w:style>
  <w:style w:type="character" w:customStyle="1" w:styleId="WW8Num32z6">
    <w:name w:val="WW8Num32z6"/>
    <w:rsid w:val="00FE0C5A"/>
  </w:style>
  <w:style w:type="character" w:customStyle="1" w:styleId="WW8Num32z7">
    <w:name w:val="WW8Num32z7"/>
    <w:rsid w:val="00FE0C5A"/>
  </w:style>
  <w:style w:type="character" w:customStyle="1" w:styleId="WW8Num32z8">
    <w:name w:val="WW8Num32z8"/>
    <w:rsid w:val="00FE0C5A"/>
  </w:style>
  <w:style w:type="character" w:customStyle="1" w:styleId="WW8Num33z0">
    <w:name w:val="WW8Num33z0"/>
    <w:rsid w:val="00FE0C5A"/>
    <w:rPr>
      <w:rFonts w:ascii="Symbol" w:eastAsia="Calibri" w:hAnsi="Symbol" w:cs="Symbol"/>
    </w:rPr>
  </w:style>
  <w:style w:type="character" w:customStyle="1" w:styleId="WW8Num33z1">
    <w:name w:val="WW8Num33z1"/>
    <w:rsid w:val="00FE0C5A"/>
    <w:rPr>
      <w:rFonts w:ascii="Courier New" w:hAnsi="Courier New" w:cs="Courier New"/>
    </w:rPr>
  </w:style>
  <w:style w:type="character" w:customStyle="1" w:styleId="WW8Num33z2">
    <w:name w:val="WW8Num33z2"/>
    <w:rsid w:val="00FE0C5A"/>
    <w:rPr>
      <w:rFonts w:ascii="Wingdings" w:hAnsi="Wingdings" w:cs="Wingdings"/>
    </w:rPr>
  </w:style>
  <w:style w:type="character" w:customStyle="1" w:styleId="WW8Num34z0">
    <w:name w:val="WW8Num34z0"/>
    <w:rsid w:val="00FE0C5A"/>
    <w:rPr>
      <w:rFonts w:ascii="Symbol" w:hAnsi="Symbol" w:cs="Symbol"/>
    </w:rPr>
  </w:style>
  <w:style w:type="character" w:customStyle="1" w:styleId="WW8Num34z1">
    <w:name w:val="WW8Num34z1"/>
    <w:rsid w:val="00FE0C5A"/>
    <w:rPr>
      <w:rFonts w:ascii="Courier New" w:hAnsi="Courier New" w:cs="Courier New"/>
    </w:rPr>
  </w:style>
  <w:style w:type="character" w:customStyle="1" w:styleId="WW8Num34z2">
    <w:name w:val="WW8Num34z2"/>
    <w:rsid w:val="00FE0C5A"/>
    <w:rPr>
      <w:rFonts w:ascii="Wingdings" w:hAnsi="Wingdings" w:cs="Wingdings"/>
    </w:rPr>
  </w:style>
  <w:style w:type="character" w:customStyle="1" w:styleId="WW8Num35z0">
    <w:name w:val="WW8Num35z0"/>
    <w:rsid w:val="00FE0C5A"/>
    <w:rPr>
      <w:rFonts w:ascii="Calibri" w:eastAsia="Times New Roman" w:hAnsi="Calibri" w:cs="Calibri"/>
    </w:rPr>
  </w:style>
  <w:style w:type="character" w:customStyle="1" w:styleId="WW8Num35z1">
    <w:name w:val="WW8Num35z1"/>
    <w:rsid w:val="00FE0C5A"/>
    <w:rPr>
      <w:rFonts w:ascii="Courier New" w:hAnsi="Courier New" w:cs="Courier New"/>
    </w:rPr>
  </w:style>
  <w:style w:type="character" w:customStyle="1" w:styleId="WW8Num35z2">
    <w:name w:val="WW8Num35z2"/>
    <w:rsid w:val="00FE0C5A"/>
    <w:rPr>
      <w:rFonts w:ascii="Wingdings" w:hAnsi="Wingdings" w:cs="Wingdings"/>
    </w:rPr>
  </w:style>
  <w:style w:type="character" w:customStyle="1" w:styleId="WW8Num35z3">
    <w:name w:val="WW8Num35z3"/>
    <w:rsid w:val="00FE0C5A"/>
    <w:rPr>
      <w:rFonts w:ascii="Symbol" w:hAnsi="Symbol" w:cs="Symbol"/>
    </w:rPr>
  </w:style>
  <w:style w:type="character" w:customStyle="1" w:styleId="WW8Num36z0">
    <w:name w:val="WW8Num36z0"/>
    <w:rsid w:val="00FE0C5A"/>
    <w:rPr>
      <w:lang w:val="el-GR"/>
    </w:rPr>
  </w:style>
  <w:style w:type="character" w:customStyle="1" w:styleId="WW8Num36z1">
    <w:name w:val="WW8Num36z1"/>
    <w:rsid w:val="00FE0C5A"/>
  </w:style>
  <w:style w:type="character" w:customStyle="1" w:styleId="WW8Num36z2">
    <w:name w:val="WW8Num36z2"/>
    <w:rsid w:val="00FE0C5A"/>
  </w:style>
  <w:style w:type="character" w:customStyle="1" w:styleId="WW8Num36z3">
    <w:name w:val="WW8Num36z3"/>
    <w:rsid w:val="00FE0C5A"/>
  </w:style>
  <w:style w:type="character" w:customStyle="1" w:styleId="WW8Num36z4">
    <w:name w:val="WW8Num36z4"/>
    <w:rsid w:val="00FE0C5A"/>
  </w:style>
  <w:style w:type="character" w:customStyle="1" w:styleId="WW8Num36z5">
    <w:name w:val="WW8Num36z5"/>
    <w:rsid w:val="00FE0C5A"/>
  </w:style>
  <w:style w:type="character" w:customStyle="1" w:styleId="WW8Num36z6">
    <w:name w:val="WW8Num36z6"/>
    <w:rsid w:val="00FE0C5A"/>
  </w:style>
  <w:style w:type="character" w:customStyle="1" w:styleId="WW8Num36z7">
    <w:name w:val="WW8Num36z7"/>
    <w:rsid w:val="00FE0C5A"/>
  </w:style>
  <w:style w:type="character" w:customStyle="1" w:styleId="WW8Num36z8">
    <w:name w:val="WW8Num36z8"/>
    <w:rsid w:val="00FE0C5A"/>
  </w:style>
  <w:style w:type="character" w:customStyle="1" w:styleId="WW8Num37z0">
    <w:name w:val="WW8Num37z0"/>
    <w:rsid w:val="00FE0C5A"/>
    <w:rPr>
      <w:rFonts w:ascii="Calibri" w:eastAsia="Times New Roman" w:hAnsi="Calibri" w:cs="Calibri"/>
    </w:rPr>
  </w:style>
  <w:style w:type="character" w:customStyle="1" w:styleId="WW8Num37z1">
    <w:name w:val="WW8Num37z1"/>
    <w:rsid w:val="00FE0C5A"/>
    <w:rPr>
      <w:rFonts w:ascii="Courier New" w:hAnsi="Courier New" w:cs="Courier New"/>
    </w:rPr>
  </w:style>
  <w:style w:type="character" w:customStyle="1" w:styleId="WW8Num37z2">
    <w:name w:val="WW8Num37z2"/>
    <w:rsid w:val="00FE0C5A"/>
    <w:rPr>
      <w:rFonts w:ascii="Wingdings" w:hAnsi="Wingdings" w:cs="Wingdings"/>
    </w:rPr>
  </w:style>
  <w:style w:type="character" w:customStyle="1" w:styleId="WW8Num37z3">
    <w:name w:val="WW8Num37z3"/>
    <w:rsid w:val="00FE0C5A"/>
    <w:rPr>
      <w:rFonts w:ascii="Symbol" w:hAnsi="Symbol" w:cs="Symbol"/>
    </w:rPr>
  </w:style>
  <w:style w:type="character" w:customStyle="1" w:styleId="WW8Num38z0">
    <w:name w:val="WW8Num38z0"/>
    <w:rsid w:val="00FE0C5A"/>
  </w:style>
  <w:style w:type="character" w:customStyle="1" w:styleId="WW8Num38z1">
    <w:name w:val="WW8Num38z1"/>
    <w:rsid w:val="00FE0C5A"/>
  </w:style>
  <w:style w:type="character" w:customStyle="1" w:styleId="WW8Num38z2">
    <w:name w:val="WW8Num38z2"/>
    <w:rsid w:val="00FE0C5A"/>
  </w:style>
  <w:style w:type="character" w:customStyle="1" w:styleId="WW8Num38z3">
    <w:name w:val="WW8Num38z3"/>
    <w:rsid w:val="00FE0C5A"/>
  </w:style>
  <w:style w:type="character" w:customStyle="1" w:styleId="WW8Num38z4">
    <w:name w:val="WW8Num38z4"/>
    <w:rsid w:val="00FE0C5A"/>
  </w:style>
  <w:style w:type="character" w:customStyle="1" w:styleId="WW8Num38z5">
    <w:name w:val="WW8Num38z5"/>
    <w:rsid w:val="00FE0C5A"/>
  </w:style>
  <w:style w:type="character" w:customStyle="1" w:styleId="WW8Num38z6">
    <w:name w:val="WW8Num38z6"/>
    <w:rsid w:val="00FE0C5A"/>
  </w:style>
  <w:style w:type="character" w:customStyle="1" w:styleId="WW8Num38z7">
    <w:name w:val="WW8Num38z7"/>
    <w:rsid w:val="00FE0C5A"/>
  </w:style>
  <w:style w:type="character" w:customStyle="1" w:styleId="WW8Num38z8">
    <w:name w:val="WW8Num38z8"/>
    <w:rsid w:val="00FE0C5A"/>
  </w:style>
  <w:style w:type="character" w:customStyle="1" w:styleId="WW-DefaultParagraphFont11111111111111111111">
    <w:name w:val="WW-Default Paragraph Font11111111111111111111"/>
    <w:rsid w:val="00FE0C5A"/>
  </w:style>
  <w:style w:type="character" w:customStyle="1" w:styleId="WW8Num4z1">
    <w:name w:val="WW8Num4z1"/>
    <w:rsid w:val="00FE0C5A"/>
    <w:rPr>
      <w:rFonts w:cs="Times New Roman"/>
    </w:rPr>
  </w:style>
  <w:style w:type="character" w:customStyle="1" w:styleId="WW8Num5z1">
    <w:name w:val="WW8Num5z1"/>
    <w:rsid w:val="00FE0C5A"/>
    <w:rPr>
      <w:rFonts w:cs="Times New Roman"/>
    </w:rPr>
  </w:style>
  <w:style w:type="character" w:customStyle="1" w:styleId="WW8Num29z4">
    <w:name w:val="WW8Num29z4"/>
    <w:rsid w:val="00FE0C5A"/>
  </w:style>
  <w:style w:type="character" w:customStyle="1" w:styleId="WW8Num29z5">
    <w:name w:val="WW8Num29z5"/>
    <w:rsid w:val="00FE0C5A"/>
  </w:style>
  <w:style w:type="character" w:customStyle="1" w:styleId="WW8Num29z6">
    <w:name w:val="WW8Num29z6"/>
    <w:rsid w:val="00FE0C5A"/>
  </w:style>
  <w:style w:type="character" w:customStyle="1" w:styleId="WW8Num29z7">
    <w:name w:val="WW8Num29z7"/>
    <w:rsid w:val="00FE0C5A"/>
  </w:style>
  <w:style w:type="character" w:customStyle="1" w:styleId="WW8Num29z8">
    <w:name w:val="WW8Num29z8"/>
    <w:rsid w:val="00FE0C5A"/>
  </w:style>
  <w:style w:type="character" w:customStyle="1" w:styleId="WW8Num30z3">
    <w:name w:val="WW8Num30z3"/>
    <w:rsid w:val="00FE0C5A"/>
    <w:rPr>
      <w:rFonts w:ascii="Symbol" w:hAnsi="Symbol" w:cs="Symbol"/>
    </w:rPr>
  </w:style>
  <w:style w:type="character" w:customStyle="1" w:styleId="WW8Num31z1">
    <w:name w:val="WW8Num31z1"/>
    <w:rsid w:val="00FE0C5A"/>
  </w:style>
  <w:style w:type="character" w:customStyle="1" w:styleId="WW8Num31z2">
    <w:name w:val="WW8Num31z2"/>
    <w:rsid w:val="00FE0C5A"/>
  </w:style>
  <w:style w:type="character" w:customStyle="1" w:styleId="WW8Num31z3">
    <w:name w:val="WW8Num31z3"/>
    <w:rsid w:val="00FE0C5A"/>
  </w:style>
  <w:style w:type="character" w:customStyle="1" w:styleId="WW8Num31z4">
    <w:name w:val="WW8Num31z4"/>
    <w:rsid w:val="00FE0C5A"/>
  </w:style>
  <w:style w:type="character" w:customStyle="1" w:styleId="WW8Num31z5">
    <w:name w:val="WW8Num31z5"/>
    <w:rsid w:val="00FE0C5A"/>
  </w:style>
  <w:style w:type="character" w:customStyle="1" w:styleId="WW8Num31z6">
    <w:name w:val="WW8Num31z6"/>
    <w:rsid w:val="00FE0C5A"/>
  </w:style>
  <w:style w:type="character" w:customStyle="1" w:styleId="WW8Num31z7">
    <w:name w:val="WW8Num31z7"/>
    <w:rsid w:val="00FE0C5A"/>
  </w:style>
  <w:style w:type="character" w:customStyle="1" w:styleId="WW8Num31z8">
    <w:name w:val="WW8Num31z8"/>
    <w:rsid w:val="00FE0C5A"/>
  </w:style>
  <w:style w:type="character" w:customStyle="1" w:styleId="WW8Num39z0">
    <w:name w:val="WW8Num39z0"/>
    <w:rsid w:val="00FE0C5A"/>
    <w:rPr>
      <w:rFonts w:ascii="Calibri" w:eastAsia="Times New Roman" w:hAnsi="Calibri" w:cs="Calibri"/>
    </w:rPr>
  </w:style>
  <w:style w:type="character" w:customStyle="1" w:styleId="WW8Num39z1">
    <w:name w:val="WW8Num39z1"/>
    <w:rsid w:val="00FE0C5A"/>
    <w:rPr>
      <w:rFonts w:ascii="Courier New" w:hAnsi="Courier New" w:cs="Courier New"/>
    </w:rPr>
  </w:style>
  <w:style w:type="character" w:customStyle="1" w:styleId="WW8Num39z2">
    <w:name w:val="WW8Num39z2"/>
    <w:rsid w:val="00FE0C5A"/>
    <w:rPr>
      <w:rFonts w:ascii="Wingdings" w:hAnsi="Wingdings" w:cs="Wingdings"/>
    </w:rPr>
  </w:style>
  <w:style w:type="character" w:customStyle="1" w:styleId="WW8Num39z3">
    <w:name w:val="WW8Num39z3"/>
    <w:rsid w:val="00FE0C5A"/>
    <w:rPr>
      <w:rFonts w:ascii="Symbol" w:hAnsi="Symbol" w:cs="Symbol"/>
    </w:rPr>
  </w:style>
  <w:style w:type="character" w:customStyle="1" w:styleId="WW8Num40z0">
    <w:name w:val="WW8Num40z0"/>
    <w:rsid w:val="00FE0C5A"/>
    <w:rPr>
      <w:rFonts w:ascii="Symbol" w:hAnsi="Symbol" w:cs="Symbol"/>
    </w:rPr>
  </w:style>
  <w:style w:type="character" w:customStyle="1" w:styleId="WW8Num40z1">
    <w:name w:val="WW8Num40z1"/>
    <w:rsid w:val="00FE0C5A"/>
    <w:rPr>
      <w:rFonts w:ascii="Courier New" w:hAnsi="Courier New" w:cs="Courier New"/>
    </w:rPr>
  </w:style>
  <w:style w:type="character" w:customStyle="1" w:styleId="WW8Num40z2">
    <w:name w:val="WW8Num40z2"/>
    <w:rsid w:val="00FE0C5A"/>
    <w:rPr>
      <w:rFonts w:ascii="Wingdings" w:hAnsi="Wingdings" w:cs="Wingdings"/>
    </w:rPr>
  </w:style>
  <w:style w:type="character" w:customStyle="1" w:styleId="WW8Num41z0">
    <w:name w:val="WW8Num41z0"/>
    <w:rsid w:val="00FE0C5A"/>
    <w:rPr>
      <w:rFonts w:ascii="Arial" w:hAnsi="Arial" w:cs="Times New Roman"/>
      <w:b/>
      <w:i w:val="0"/>
      <w:sz w:val="20"/>
      <w:szCs w:val="20"/>
    </w:rPr>
  </w:style>
  <w:style w:type="character" w:customStyle="1" w:styleId="WW8Num41z1">
    <w:name w:val="WW8Num41z1"/>
    <w:rsid w:val="00FE0C5A"/>
    <w:rPr>
      <w:rFonts w:cs="Times New Roman"/>
    </w:rPr>
  </w:style>
  <w:style w:type="character" w:customStyle="1" w:styleId="WW8Num41z2">
    <w:name w:val="WW8Num41z2"/>
    <w:rsid w:val="00FE0C5A"/>
    <w:rPr>
      <w:rFonts w:ascii="Arial" w:hAnsi="Arial" w:cs="Times New Roman"/>
      <w:b w:val="0"/>
      <w:i w:val="0"/>
    </w:rPr>
  </w:style>
  <w:style w:type="character" w:customStyle="1" w:styleId="WW8Num41z3">
    <w:name w:val="WW8Num41z3"/>
    <w:rsid w:val="00FE0C5A"/>
    <w:rPr>
      <w:rFonts w:ascii="Arial" w:hAnsi="Arial" w:cs="Times New Roman"/>
      <w:b w:val="0"/>
      <w:i w:val="0"/>
      <w:sz w:val="20"/>
      <w:szCs w:val="20"/>
    </w:rPr>
  </w:style>
  <w:style w:type="character" w:customStyle="1" w:styleId="DefaultParagraphFont1">
    <w:name w:val="Default Paragraph Font1"/>
    <w:rsid w:val="00FE0C5A"/>
  </w:style>
  <w:style w:type="character" w:customStyle="1" w:styleId="Heading1Char">
    <w:name w:val="Heading 1 Char"/>
    <w:rsid w:val="00FE0C5A"/>
    <w:rPr>
      <w:rFonts w:ascii="Arial" w:hAnsi="Arial" w:cs="Arial"/>
      <w:b/>
      <w:bCs/>
      <w:color w:val="333399"/>
      <w:sz w:val="28"/>
      <w:szCs w:val="32"/>
      <w:lang w:val="en-US"/>
    </w:rPr>
  </w:style>
  <w:style w:type="character" w:customStyle="1" w:styleId="Heading2Char">
    <w:name w:val="Heading 2 Char"/>
    <w:rsid w:val="00FE0C5A"/>
    <w:rPr>
      <w:rFonts w:ascii="Arial" w:hAnsi="Arial" w:cs="Arial"/>
      <w:b/>
      <w:color w:val="002060"/>
      <w:sz w:val="24"/>
      <w:szCs w:val="22"/>
      <w:lang w:val="en-GB"/>
    </w:rPr>
  </w:style>
  <w:style w:type="character" w:customStyle="1" w:styleId="Heading5Char">
    <w:name w:val="Heading 5 Char"/>
    <w:rsid w:val="00FE0C5A"/>
    <w:rPr>
      <w:rFonts w:ascii="Calibri" w:eastAsia="Times New Roman" w:hAnsi="Calibri" w:cs="Times New Roman"/>
      <w:b/>
      <w:bCs/>
      <w:i/>
      <w:iCs/>
      <w:sz w:val="26"/>
      <w:szCs w:val="26"/>
      <w:lang w:val="en-GB"/>
    </w:rPr>
  </w:style>
  <w:style w:type="character" w:customStyle="1" w:styleId="DateChar">
    <w:name w:val="Date Char"/>
    <w:rsid w:val="00FE0C5A"/>
    <w:rPr>
      <w:sz w:val="24"/>
      <w:szCs w:val="24"/>
      <w:lang w:val="en-GB"/>
    </w:rPr>
  </w:style>
  <w:style w:type="character" w:customStyle="1" w:styleId="FooterChar">
    <w:name w:val="Footer Char"/>
    <w:rsid w:val="00FE0C5A"/>
    <w:rPr>
      <w:rFonts w:eastAsia="MS Mincho" w:cs="Times New Roman"/>
      <w:sz w:val="24"/>
      <w:szCs w:val="24"/>
      <w:lang w:val="en-US" w:eastAsia="ja-JP"/>
    </w:rPr>
  </w:style>
  <w:style w:type="character" w:customStyle="1" w:styleId="22">
    <w:name w:val="Παραπομπή σχολίου2"/>
    <w:rsid w:val="00FE0C5A"/>
    <w:rPr>
      <w:sz w:val="16"/>
    </w:rPr>
  </w:style>
  <w:style w:type="character" w:styleId="-">
    <w:name w:val="Hyperlink"/>
    <w:uiPriority w:val="99"/>
    <w:rsid w:val="00FE0C5A"/>
    <w:rPr>
      <w:color w:val="0000FF"/>
      <w:u w:val="single"/>
    </w:rPr>
  </w:style>
  <w:style w:type="character" w:customStyle="1" w:styleId="HeaderChar">
    <w:name w:val="Header Char"/>
    <w:rsid w:val="00FE0C5A"/>
    <w:rPr>
      <w:rFonts w:cs="Times New Roman"/>
      <w:sz w:val="24"/>
      <w:szCs w:val="24"/>
      <w:lang w:val="en-GB"/>
    </w:rPr>
  </w:style>
  <w:style w:type="character" w:styleId="a3">
    <w:name w:val="page number"/>
    <w:rsid w:val="00FE0C5A"/>
    <w:rPr>
      <w:rFonts w:cs="Times New Roman"/>
    </w:rPr>
  </w:style>
  <w:style w:type="character" w:customStyle="1" w:styleId="BalloonTextChar">
    <w:name w:val="Balloon Text Char"/>
    <w:rsid w:val="00FE0C5A"/>
    <w:rPr>
      <w:rFonts w:ascii="Tahoma" w:hAnsi="Tahoma" w:cs="Tahoma"/>
      <w:sz w:val="16"/>
      <w:szCs w:val="16"/>
      <w:lang w:val="en-GB"/>
    </w:rPr>
  </w:style>
  <w:style w:type="character" w:customStyle="1" w:styleId="CommentTextChar">
    <w:name w:val="Comment Text Char"/>
    <w:rsid w:val="00FE0C5A"/>
    <w:rPr>
      <w:rFonts w:cs="Times New Roman"/>
      <w:lang w:val="en-GB"/>
    </w:rPr>
  </w:style>
  <w:style w:type="character" w:customStyle="1" w:styleId="CommentSubjectChar">
    <w:name w:val="Comment Subject Char"/>
    <w:rsid w:val="00FE0C5A"/>
    <w:rPr>
      <w:rFonts w:cs="Times New Roman"/>
      <w:b/>
      <w:bCs/>
      <w:lang w:val="en-GB"/>
    </w:rPr>
  </w:style>
  <w:style w:type="character" w:customStyle="1" w:styleId="BodyTextChar">
    <w:name w:val="Body Text Char"/>
    <w:rsid w:val="00FE0C5A"/>
    <w:rPr>
      <w:rFonts w:cs="Times New Roman"/>
      <w:sz w:val="24"/>
      <w:szCs w:val="24"/>
      <w:lang w:val="en-GB"/>
    </w:rPr>
  </w:style>
  <w:style w:type="character" w:customStyle="1" w:styleId="10">
    <w:name w:val="Κείμενο κράτησης θέσης1"/>
    <w:rsid w:val="00FE0C5A"/>
    <w:rPr>
      <w:rFonts w:cs="Times New Roman"/>
      <w:color w:val="808080"/>
    </w:rPr>
  </w:style>
  <w:style w:type="character" w:customStyle="1" w:styleId="a4">
    <w:name w:val="Χαρακτήρες υποσημείωσης"/>
    <w:rsid w:val="00FE0C5A"/>
    <w:rPr>
      <w:rFonts w:cs="Times New Roman"/>
      <w:vertAlign w:val="superscript"/>
    </w:rPr>
  </w:style>
  <w:style w:type="character" w:customStyle="1" w:styleId="FootnoteTextChar">
    <w:name w:val="Footnote Text Char"/>
    <w:rsid w:val="00FE0C5A"/>
    <w:rPr>
      <w:rFonts w:ascii="Calibri" w:hAnsi="Calibri" w:cs="Times New Roman"/>
      <w:lang w:val="x-none"/>
    </w:rPr>
  </w:style>
  <w:style w:type="character" w:customStyle="1" w:styleId="Heading3Char">
    <w:name w:val="Heading 3 Char"/>
    <w:rsid w:val="00FE0C5A"/>
    <w:rPr>
      <w:rFonts w:ascii="Arial" w:hAnsi="Arial" w:cs="Arial"/>
      <w:b/>
      <w:bCs/>
      <w:sz w:val="22"/>
      <w:szCs w:val="26"/>
      <w:lang w:val="en-GB"/>
    </w:rPr>
  </w:style>
  <w:style w:type="character" w:customStyle="1" w:styleId="Heading4Char">
    <w:name w:val="Heading 4 Char"/>
    <w:rsid w:val="00FE0C5A"/>
    <w:rPr>
      <w:rFonts w:ascii="Arial" w:eastAsia="Times New Roman" w:hAnsi="Arial" w:cs="Times New Roman"/>
      <w:b/>
      <w:bCs/>
      <w:sz w:val="22"/>
      <w:szCs w:val="28"/>
      <w:lang w:val="en-GB"/>
    </w:rPr>
  </w:style>
  <w:style w:type="character" w:customStyle="1" w:styleId="DocTitleChar">
    <w:name w:val="Doc Title Char"/>
    <w:basedOn w:val="Heading1Char"/>
    <w:rsid w:val="00FE0C5A"/>
    <w:rPr>
      <w:rFonts w:ascii="Arial" w:hAnsi="Arial" w:cs="Arial"/>
      <w:b/>
      <w:bCs/>
      <w:color w:val="333399"/>
      <w:sz w:val="28"/>
      <w:szCs w:val="32"/>
      <w:lang w:val="en-US"/>
    </w:rPr>
  </w:style>
  <w:style w:type="character" w:customStyle="1" w:styleId="Style1Char">
    <w:name w:val="Style1 Char"/>
    <w:rsid w:val="00FE0C5A"/>
    <w:rPr>
      <w:rFonts w:ascii="Calibri" w:hAnsi="Calibri" w:cs="Calibri"/>
      <w:b/>
      <w:bCs/>
      <w:color w:val="333399"/>
      <w:sz w:val="40"/>
      <w:szCs w:val="40"/>
      <w:lang w:val="en-US"/>
    </w:rPr>
  </w:style>
  <w:style w:type="character" w:customStyle="1" w:styleId="ContentsChar">
    <w:name w:val="Contents Char"/>
    <w:rsid w:val="00FE0C5A"/>
    <w:rPr>
      <w:rFonts w:ascii="Calibri" w:hAnsi="Calibri" w:cs="Calibri"/>
      <w:b/>
      <w:bCs/>
      <w:color w:val="333399"/>
      <w:sz w:val="28"/>
      <w:szCs w:val="32"/>
      <w:lang w:val="en-US"/>
    </w:rPr>
  </w:style>
  <w:style w:type="character" w:customStyle="1" w:styleId="EndnoteTextChar">
    <w:name w:val="Endnote Text Char"/>
    <w:rsid w:val="00FE0C5A"/>
    <w:rPr>
      <w:rFonts w:ascii="Calibri" w:hAnsi="Calibri" w:cs="Calibri"/>
      <w:lang w:val="en-GB"/>
    </w:rPr>
  </w:style>
  <w:style w:type="character" w:customStyle="1" w:styleId="a5">
    <w:name w:val="Χαρακτήρες σημείωσης τέλους"/>
    <w:rsid w:val="00FE0C5A"/>
    <w:rPr>
      <w:vertAlign w:val="superscript"/>
    </w:rPr>
  </w:style>
  <w:style w:type="character" w:customStyle="1" w:styleId="FootnoteReference2">
    <w:name w:val="Footnote Reference2"/>
    <w:rsid w:val="00FE0C5A"/>
    <w:rPr>
      <w:vertAlign w:val="superscript"/>
    </w:rPr>
  </w:style>
  <w:style w:type="character" w:customStyle="1" w:styleId="EndnoteReference1">
    <w:name w:val="Endnote Reference1"/>
    <w:rsid w:val="00FE0C5A"/>
    <w:rPr>
      <w:vertAlign w:val="superscript"/>
    </w:rPr>
  </w:style>
  <w:style w:type="character" w:customStyle="1" w:styleId="a6">
    <w:name w:val="Κουκκίδες"/>
    <w:rsid w:val="00FE0C5A"/>
    <w:rPr>
      <w:rFonts w:ascii="OpenSymbol" w:eastAsia="OpenSymbol" w:hAnsi="OpenSymbol" w:cs="OpenSymbol"/>
    </w:rPr>
  </w:style>
  <w:style w:type="character" w:styleId="a7">
    <w:name w:val="Strong"/>
    <w:qFormat/>
    <w:rsid w:val="00FE0C5A"/>
    <w:rPr>
      <w:b/>
      <w:bCs/>
    </w:rPr>
  </w:style>
  <w:style w:type="character" w:customStyle="1" w:styleId="11">
    <w:name w:val="Προεπιλεγμένη γραμματοσειρά1"/>
    <w:rsid w:val="00FE0C5A"/>
  </w:style>
  <w:style w:type="character" w:customStyle="1" w:styleId="a8">
    <w:name w:val="Σύμβολο υποσημείωσης"/>
    <w:rsid w:val="00FE0C5A"/>
    <w:rPr>
      <w:vertAlign w:val="superscript"/>
    </w:rPr>
  </w:style>
  <w:style w:type="character" w:styleId="a9">
    <w:name w:val="Emphasis"/>
    <w:qFormat/>
    <w:rsid w:val="00FE0C5A"/>
    <w:rPr>
      <w:i/>
      <w:iCs/>
    </w:rPr>
  </w:style>
  <w:style w:type="character" w:customStyle="1" w:styleId="aa">
    <w:name w:val="Χαρακτήρες αρίθμησης"/>
    <w:rsid w:val="00FE0C5A"/>
  </w:style>
  <w:style w:type="character" w:customStyle="1" w:styleId="normalwithoutspacingChar">
    <w:name w:val="normal_without_spacing Char"/>
    <w:rsid w:val="00FE0C5A"/>
    <w:rPr>
      <w:rFonts w:ascii="Calibri" w:hAnsi="Calibri" w:cs="Calibri"/>
      <w:sz w:val="22"/>
      <w:szCs w:val="24"/>
    </w:rPr>
  </w:style>
  <w:style w:type="character" w:customStyle="1" w:styleId="FootnoteTextChar1">
    <w:name w:val="Footnote Text Char1"/>
    <w:rsid w:val="00FE0C5A"/>
    <w:rPr>
      <w:rFonts w:ascii="Calibri" w:hAnsi="Calibri" w:cs="Calibri"/>
      <w:lang w:val="en-IE" w:eastAsia="zh-CN"/>
    </w:rPr>
  </w:style>
  <w:style w:type="character" w:customStyle="1" w:styleId="foothangingChar">
    <w:name w:val="foot_hanging Char"/>
    <w:rsid w:val="00FE0C5A"/>
    <w:rPr>
      <w:rFonts w:ascii="Calibri" w:hAnsi="Calibri" w:cs="Calibri"/>
      <w:sz w:val="18"/>
      <w:szCs w:val="18"/>
      <w:lang w:val="en-IE" w:eastAsia="zh-CN"/>
    </w:rPr>
  </w:style>
  <w:style w:type="character" w:customStyle="1" w:styleId="HTMLPreformattedChar">
    <w:name w:val="HTML Preformatted Char"/>
    <w:rsid w:val="00FE0C5A"/>
    <w:rPr>
      <w:rFonts w:ascii="Courier New" w:hAnsi="Courier New" w:cs="Courier New"/>
    </w:rPr>
  </w:style>
  <w:style w:type="character" w:customStyle="1" w:styleId="apple-converted-space">
    <w:name w:val="apple-converted-space"/>
    <w:basedOn w:val="WW-DefaultParagraphFont11111111111111111111"/>
    <w:rsid w:val="00FE0C5A"/>
  </w:style>
  <w:style w:type="character" w:customStyle="1" w:styleId="BodyTextIndent3Char">
    <w:name w:val="Body Text Indent 3 Char"/>
    <w:rsid w:val="00FE0C5A"/>
    <w:rPr>
      <w:rFonts w:ascii="Calibri" w:hAnsi="Calibri" w:cs="Calibri"/>
      <w:sz w:val="16"/>
      <w:szCs w:val="16"/>
      <w:lang w:val="en-GB"/>
    </w:rPr>
  </w:style>
  <w:style w:type="character" w:customStyle="1" w:styleId="WW-FootnoteReference">
    <w:name w:val="WW-Footnote Reference"/>
    <w:rsid w:val="00FE0C5A"/>
    <w:rPr>
      <w:vertAlign w:val="superscript"/>
    </w:rPr>
  </w:style>
  <w:style w:type="character" w:customStyle="1" w:styleId="WW-EndnoteReference">
    <w:name w:val="WW-Endnote Reference"/>
    <w:rsid w:val="00FE0C5A"/>
    <w:rPr>
      <w:vertAlign w:val="superscript"/>
    </w:rPr>
  </w:style>
  <w:style w:type="character" w:customStyle="1" w:styleId="FootnoteReference1">
    <w:name w:val="Footnote Reference1"/>
    <w:rsid w:val="00FE0C5A"/>
    <w:rPr>
      <w:vertAlign w:val="superscript"/>
    </w:rPr>
  </w:style>
  <w:style w:type="character" w:customStyle="1" w:styleId="FootnoteTextChar2">
    <w:name w:val="Footnote Text Char2"/>
    <w:rsid w:val="00FE0C5A"/>
    <w:rPr>
      <w:rFonts w:ascii="Calibri" w:hAnsi="Calibri" w:cs="Calibri"/>
      <w:sz w:val="18"/>
      <w:lang w:val="en-IE" w:eastAsia="zh-CN"/>
    </w:rPr>
  </w:style>
  <w:style w:type="character" w:customStyle="1" w:styleId="foothangingChar1">
    <w:name w:val="foot_hanging Char1"/>
    <w:rsid w:val="00FE0C5A"/>
    <w:rPr>
      <w:rFonts w:ascii="Calibri" w:hAnsi="Calibri" w:cs="Calibri"/>
      <w:sz w:val="18"/>
      <w:szCs w:val="18"/>
      <w:lang w:val="en-IE" w:eastAsia="zh-CN"/>
    </w:rPr>
  </w:style>
  <w:style w:type="character" w:customStyle="1" w:styleId="footersChar">
    <w:name w:val="footers Char"/>
    <w:basedOn w:val="foothangingChar1"/>
    <w:rsid w:val="00FE0C5A"/>
    <w:rPr>
      <w:rFonts w:ascii="Calibri" w:hAnsi="Calibri" w:cs="Calibri"/>
      <w:sz w:val="18"/>
      <w:szCs w:val="18"/>
      <w:lang w:val="en-IE" w:eastAsia="zh-CN"/>
    </w:rPr>
  </w:style>
  <w:style w:type="character" w:customStyle="1" w:styleId="CommentTextChar1">
    <w:name w:val="Comment Text Char1"/>
    <w:rsid w:val="00FE0C5A"/>
    <w:rPr>
      <w:rFonts w:ascii="Calibri" w:hAnsi="Calibri" w:cs="Calibri"/>
      <w:lang w:val="en-GB" w:eastAsia="zh-CN"/>
    </w:rPr>
  </w:style>
  <w:style w:type="character" w:customStyle="1" w:styleId="HTMLPreformattedChar1">
    <w:name w:val="HTML Preformatted Char1"/>
    <w:rsid w:val="00FE0C5A"/>
    <w:rPr>
      <w:rFonts w:ascii="Courier New" w:hAnsi="Courier New" w:cs="Courier New"/>
      <w:lang w:eastAsia="zh-CN"/>
    </w:rPr>
  </w:style>
  <w:style w:type="character" w:customStyle="1" w:styleId="BodyText3Char">
    <w:name w:val="Body Text 3 Char"/>
    <w:rsid w:val="00FE0C5A"/>
    <w:rPr>
      <w:rFonts w:ascii="Calibri" w:hAnsi="Calibri" w:cs="Calibri"/>
      <w:sz w:val="16"/>
      <w:szCs w:val="16"/>
      <w:lang w:val="en-GB" w:eastAsia="zh-CN"/>
    </w:rPr>
  </w:style>
  <w:style w:type="character" w:customStyle="1" w:styleId="WW-FootnoteReference1">
    <w:name w:val="WW-Footnote Reference1"/>
    <w:rsid w:val="00FE0C5A"/>
    <w:rPr>
      <w:vertAlign w:val="superscript"/>
    </w:rPr>
  </w:style>
  <w:style w:type="character" w:customStyle="1" w:styleId="WW-EndnoteReference1">
    <w:name w:val="WW-Endnote Reference1"/>
    <w:rsid w:val="00FE0C5A"/>
    <w:rPr>
      <w:vertAlign w:val="superscript"/>
    </w:rPr>
  </w:style>
  <w:style w:type="character" w:customStyle="1" w:styleId="WW-FootnoteReference2">
    <w:name w:val="WW-Footnote Reference2"/>
    <w:rsid w:val="00FE0C5A"/>
    <w:rPr>
      <w:vertAlign w:val="superscript"/>
    </w:rPr>
  </w:style>
  <w:style w:type="character" w:customStyle="1" w:styleId="WW-EndnoteReference2">
    <w:name w:val="WW-Endnote Reference2"/>
    <w:rsid w:val="00FE0C5A"/>
    <w:rPr>
      <w:vertAlign w:val="superscript"/>
    </w:rPr>
  </w:style>
  <w:style w:type="character" w:customStyle="1" w:styleId="FootnoteTextChar3">
    <w:name w:val="Footnote Text Char3"/>
    <w:rsid w:val="00FE0C5A"/>
    <w:rPr>
      <w:rFonts w:ascii="Calibri" w:hAnsi="Calibri" w:cs="Calibri"/>
      <w:sz w:val="18"/>
      <w:lang w:val="en-IE" w:eastAsia="zh-CN"/>
    </w:rPr>
  </w:style>
  <w:style w:type="character" w:customStyle="1" w:styleId="foothangingChar2">
    <w:name w:val="foot_hanging Char2"/>
    <w:rsid w:val="00FE0C5A"/>
    <w:rPr>
      <w:rFonts w:ascii="Calibri" w:hAnsi="Calibri" w:cs="Calibri"/>
      <w:sz w:val="18"/>
      <w:szCs w:val="18"/>
      <w:lang w:val="en-IE" w:eastAsia="zh-CN"/>
    </w:rPr>
  </w:style>
  <w:style w:type="character" w:customStyle="1" w:styleId="footersChar1">
    <w:name w:val="footers Char1"/>
    <w:basedOn w:val="foothangingChar2"/>
    <w:rsid w:val="00FE0C5A"/>
    <w:rPr>
      <w:rFonts w:ascii="Calibri" w:hAnsi="Calibri" w:cs="Calibri"/>
      <w:sz w:val="18"/>
      <w:szCs w:val="18"/>
      <w:lang w:val="en-IE" w:eastAsia="zh-CN"/>
    </w:rPr>
  </w:style>
  <w:style w:type="character" w:customStyle="1" w:styleId="foootChar">
    <w:name w:val="fooot Char"/>
    <w:basedOn w:val="footersChar1"/>
    <w:rsid w:val="00FE0C5A"/>
    <w:rPr>
      <w:rFonts w:ascii="Calibri" w:hAnsi="Calibri" w:cs="Calibri"/>
      <w:sz w:val="18"/>
      <w:szCs w:val="18"/>
      <w:lang w:val="en-IE" w:eastAsia="zh-CN"/>
    </w:rPr>
  </w:style>
  <w:style w:type="character" w:customStyle="1" w:styleId="12">
    <w:name w:val="Παραπομπή υποσημείωσης1"/>
    <w:rsid w:val="00FE0C5A"/>
    <w:rPr>
      <w:vertAlign w:val="superscript"/>
    </w:rPr>
  </w:style>
  <w:style w:type="character" w:customStyle="1" w:styleId="13">
    <w:name w:val="Παραπομπή σημείωσης τέλους1"/>
    <w:rsid w:val="00FE0C5A"/>
    <w:rPr>
      <w:vertAlign w:val="superscript"/>
    </w:rPr>
  </w:style>
  <w:style w:type="character" w:customStyle="1" w:styleId="Char">
    <w:name w:val="Κείμενο πλαισίου Char"/>
    <w:rsid w:val="00FE0C5A"/>
    <w:rPr>
      <w:rFonts w:ascii="Tahoma" w:hAnsi="Tahoma" w:cs="Tahoma"/>
      <w:sz w:val="16"/>
      <w:szCs w:val="16"/>
      <w:lang w:val="en-GB"/>
    </w:rPr>
  </w:style>
  <w:style w:type="character" w:customStyle="1" w:styleId="14">
    <w:name w:val="Παραπομπή σχολίου1"/>
    <w:rsid w:val="00FE0C5A"/>
    <w:rPr>
      <w:sz w:val="16"/>
      <w:szCs w:val="16"/>
    </w:rPr>
  </w:style>
  <w:style w:type="character" w:customStyle="1" w:styleId="Char0">
    <w:name w:val="Κείμενο σχολίου Char"/>
    <w:rsid w:val="00FE0C5A"/>
    <w:rPr>
      <w:rFonts w:ascii="Calibri" w:hAnsi="Calibri" w:cs="Calibri"/>
      <w:lang w:val="en-GB"/>
    </w:rPr>
  </w:style>
  <w:style w:type="character" w:customStyle="1" w:styleId="Char1">
    <w:name w:val="Θέμα σχολίου Char"/>
    <w:rsid w:val="00FE0C5A"/>
    <w:rPr>
      <w:rFonts w:ascii="Calibri" w:hAnsi="Calibri" w:cs="Calibri"/>
      <w:b/>
      <w:bCs/>
      <w:lang w:val="en-GB"/>
    </w:rPr>
  </w:style>
  <w:style w:type="character" w:customStyle="1" w:styleId="-HTMLChar">
    <w:name w:val="Προ-διαμορφωμένο HTML Char"/>
    <w:link w:val="-HTML"/>
    <w:rsid w:val="00FE0C5A"/>
    <w:rPr>
      <w:rFonts w:ascii="Courier New" w:eastAsia="Times New Roman" w:hAnsi="Courier New" w:cs="Courier New"/>
    </w:rPr>
  </w:style>
  <w:style w:type="character" w:customStyle="1" w:styleId="WW-FootnoteReference3">
    <w:name w:val="WW-Footnote Reference3"/>
    <w:rsid w:val="00FE0C5A"/>
    <w:rPr>
      <w:vertAlign w:val="superscript"/>
    </w:rPr>
  </w:style>
  <w:style w:type="character" w:customStyle="1" w:styleId="WW-EndnoteReference3">
    <w:name w:val="WW-Endnote Reference3"/>
    <w:rsid w:val="00FE0C5A"/>
    <w:rPr>
      <w:vertAlign w:val="superscript"/>
    </w:rPr>
  </w:style>
  <w:style w:type="character" w:customStyle="1" w:styleId="WW-FootnoteReference4">
    <w:name w:val="WW-Footnote Reference4"/>
    <w:rsid w:val="00FE0C5A"/>
    <w:rPr>
      <w:vertAlign w:val="superscript"/>
    </w:rPr>
  </w:style>
  <w:style w:type="character" w:customStyle="1" w:styleId="WW-EndnoteReference4">
    <w:name w:val="WW-Endnote Reference4"/>
    <w:rsid w:val="00FE0C5A"/>
    <w:rPr>
      <w:vertAlign w:val="superscript"/>
    </w:rPr>
  </w:style>
  <w:style w:type="character" w:customStyle="1" w:styleId="WW-FootnoteReference5">
    <w:name w:val="WW-Footnote Reference5"/>
    <w:rsid w:val="00FE0C5A"/>
    <w:rPr>
      <w:vertAlign w:val="superscript"/>
    </w:rPr>
  </w:style>
  <w:style w:type="character" w:customStyle="1" w:styleId="WW-EndnoteReference5">
    <w:name w:val="WW-Endnote Reference5"/>
    <w:rsid w:val="00FE0C5A"/>
    <w:rPr>
      <w:vertAlign w:val="superscript"/>
    </w:rPr>
  </w:style>
  <w:style w:type="character" w:customStyle="1" w:styleId="WW-FootnoteReference6">
    <w:name w:val="WW-Footnote Reference6"/>
    <w:rsid w:val="00FE0C5A"/>
    <w:rPr>
      <w:vertAlign w:val="superscript"/>
    </w:rPr>
  </w:style>
  <w:style w:type="character" w:styleId="-0">
    <w:name w:val="FollowedHyperlink"/>
    <w:rsid w:val="00FE0C5A"/>
    <w:rPr>
      <w:color w:val="800000"/>
      <w:u w:val="single"/>
    </w:rPr>
  </w:style>
  <w:style w:type="character" w:customStyle="1" w:styleId="WW-EndnoteReference6">
    <w:name w:val="WW-Endnote Reference6"/>
    <w:rsid w:val="00FE0C5A"/>
    <w:rPr>
      <w:vertAlign w:val="superscript"/>
    </w:rPr>
  </w:style>
  <w:style w:type="character" w:customStyle="1" w:styleId="WW-FootnoteReference7">
    <w:name w:val="WW-Footnote Reference7"/>
    <w:rsid w:val="00FE0C5A"/>
    <w:rPr>
      <w:vertAlign w:val="superscript"/>
    </w:rPr>
  </w:style>
  <w:style w:type="character" w:customStyle="1" w:styleId="WW-EndnoteReference7">
    <w:name w:val="WW-Endnote Reference7"/>
    <w:rsid w:val="00FE0C5A"/>
    <w:rPr>
      <w:vertAlign w:val="superscript"/>
    </w:rPr>
  </w:style>
  <w:style w:type="character" w:customStyle="1" w:styleId="WW-FootnoteReference8">
    <w:name w:val="WW-Footnote Reference8"/>
    <w:rsid w:val="00FE0C5A"/>
    <w:rPr>
      <w:vertAlign w:val="superscript"/>
    </w:rPr>
  </w:style>
  <w:style w:type="character" w:customStyle="1" w:styleId="WW-EndnoteReference8">
    <w:name w:val="WW-Endnote Reference8"/>
    <w:rsid w:val="00FE0C5A"/>
    <w:rPr>
      <w:vertAlign w:val="superscript"/>
    </w:rPr>
  </w:style>
  <w:style w:type="character" w:customStyle="1" w:styleId="WW-FootnoteReference9">
    <w:name w:val="WW-Footnote Reference9"/>
    <w:rsid w:val="00FE0C5A"/>
    <w:rPr>
      <w:vertAlign w:val="superscript"/>
    </w:rPr>
  </w:style>
  <w:style w:type="character" w:customStyle="1" w:styleId="WW-EndnoteReference9">
    <w:name w:val="WW-Endnote Reference9"/>
    <w:rsid w:val="00FE0C5A"/>
    <w:rPr>
      <w:vertAlign w:val="superscript"/>
    </w:rPr>
  </w:style>
  <w:style w:type="character" w:customStyle="1" w:styleId="WW-FootnoteReference10">
    <w:name w:val="WW-Footnote Reference10"/>
    <w:rsid w:val="00FE0C5A"/>
    <w:rPr>
      <w:vertAlign w:val="superscript"/>
    </w:rPr>
  </w:style>
  <w:style w:type="character" w:customStyle="1" w:styleId="WW-EndnoteReference10">
    <w:name w:val="WW-Endnote Reference10"/>
    <w:rsid w:val="00FE0C5A"/>
    <w:rPr>
      <w:vertAlign w:val="superscript"/>
    </w:rPr>
  </w:style>
  <w:style w:type="character" w:customStyle="1" w:styleId="WW-FootnoteReference11">
    <w:name w:val="WW-Footnote Reference11"/>
    <w:rsid w:val="00FE0C5A"/>
    <w:rPr>
      <w:vertAlign w:val="superscript"/>
    </w:rPr>
  </w:style>
  <w:style w:type="character" w:customStyle="1" w:styleId="WW-EndnoteReference11">
    <w:name w:val="WW-Endnote Reference11"/>
    <w:rsid w:val="00FE0C5A"/>
    <w:rPr>
      <w:vertAlign w:val="superscript"/>
    </w:rPr>
  </w:style>
  <w:style w:type="character" w:customStyle="1" w:styleId="WW-FootnoteReference12">
    <w:name w:val="WW-Footnote Reference12"/>
    <w:rsid w:val="00FE0C5A"/>
    <w:rPr>
      <w:vertAlign w:val="superscript"/>
    </w:rPr>
  </w:style>
  <w:style w:type="character" w:customStyle="1" w:styleId="WW-EndnoteReference12">
    <w:name w:val="WW-Endnote Reference12"/>
    <w:rsid w:val="00FE0C5A"/>
    <w:rPr>
      <w:vertAlign w:val="superscript"/>
    </w:rPr>
  </w:style>
  <w:style w:type="character" w:customStyle="1" w:styleId="WW-FootnoteReference13">
    <w:name w:val="WW-Footnote Reference13"/>
    <w:rsid w:val="00FE0C5A"/>
    <w:rPr>
      <w:vertAlign w:val="superscript"/>
    </w:rPr>
  </w:style>
  <w:style w:type="character" w:customStyle="1" w:styleId="WW-EndnoteReference13">
    <w:name w:val="WW-Endnote Reference13"/>
    <w:rsid w:val="00FE0C5A"/>
    <w:rPr>
      <w:vertAlign w:val="superscript"/>
    </w:rPr>
  </w:style>
  <w:style w:type="character" w:customStyle="1" w:styleId="41">
    <w:name w:val="Παραπομπή υποσημείωσης4"/>
    <w:rsid w:val="00FE0C5A"/>
    <w:rPr>
      <w:vertAlign w:val="superscript"/>
    </w:rPr>
  </w:style>
  <w:style w:type="character" w:customStyle="1" w:styleId="ab">
    <w:name w:val="Σύμβολα σημείωσης τέλους"/>
    <w:rsid w:val="00FE0C5A"/>
    <w:rPr>
      <w:vertAlign w:val="superscript"/>
    </w:rPr>
  </w:style>
  <w:style w:type="character" w:customStyle="1" w:styleId="23">
    <w:name w:val="Παραπομπή υποσημείωσης2"/>
    <w:rsid w:val="00FE0C5A"/>
    <w:rPr>
      <w:vertAlign w:val="superscript"/>
    </w:rPr>
  </w:style>
  <w:style w:type="character" w:customStyle="1" w:styleId="24">
    <w:name w:val="Παραπομπή σημείωσης τέλους2"/>
    <w:rsid w:val="00FE0C5A"/>
    <w:rPr>
      <w:vertAlign w:val="superscript"/>
    </w:rPr>
  </w:style>
  <w:style w:type="character" w:customStyle="1" w:styleId="WW-FootnoteReference14">
    <w:name w:val="WW-Footnote Reference14"/>
    <w:rsid w:val="00FE0C5A"/>
    <w:rPr>
      <w:vertAlign w:val="superscript"/>
    </w:rPr>
  </w:style>
  <w:style w:type="character" w:customStyle="1" w:styleId="WW-EndnoteReference14">
    <w:name w:val="WW-Endnote Reference14"/>
    <w:rsid w:val="00FE0C5A"/>
    <w:rPr>
      <w:vertAlign w:val="superscript"/>
    </w:rPr>
  </w:style>
  <w:style w:type="character" w:customStyle="1" w:styleId="WW-FootnoteReference15">
    <w:name w:val="WW-Footnote Reference15"/>
    <w:rsid w:val="00FE0C5A"/>
    <w:rPr>
      <w:vertAlign w:val="superscript"/>
    </w:rPr>
  </w:style>
  <w:style w:type="character" w:customStyle="1" w:styleId="WW-EndnoteReference15">
    <w:name w:val="WW-Endnote Reference15"/>
    <w:rsid w:val="00FE0C5A"/>
    <w:rPr>
      <w:vertAlign w:val="superscript"/>
    </w:rPr>
  </w:style>
  <w:style w:type="character" w:customStyle="1" w:styleId="WW-FootnoteReference16">
    <w:name w:val="WW-Footnote Reference16"/>
    <w:rsid w:val="00FE0C5A"/>
    <w:rPr>
      <w:vertAlign w:val="superscript"/>
    </w:rPr>
  </w:style>
  <w:style w:type="character" w:customStyle="1" w:styleId="WW-EndnoteReference16">
    <w:name w:val="WW-Endnote Reference16"/>
    <w:rsid w:val="00FE0C5A"/>
    <w:rPr>
      <w:vertAlign w:val="superscript"/>
    </w:rPr>
  </w:style>
  <w:style w:type="character" w:customStyle="1" w:styleId="WW-FootnoteReference17">
    <w:name w:val="WW-Footnote Reference17"/>
    <w:rsid w:val="00FE0C5A"/>
    <w:rPr>
      <w:vertAlign w:val="superscript"/>
    </w:rPr>
  </w:style>
  <w:style w:type="character" w:customStyle="1" w:styleId="WW-EndnoteReference17">
    <w:name w:val="WW-Endnote Reference17"/>
    <w:rsid w:val="00FE0C5A"/>
    <w:rPr>
      <w:vertAlign w:val="superscript"/>
    </w:rPr>
  </w:style>
  <w:style w:type="character" w:customStyle="1" w:styleId="31">
    <w:name w:val="Παραπομπή υποσημείωσης3"/>
    <w:rsid w:val="00FE0C5A"/>
    <w:rPr>
      <w:vertAlign w:val="superscript"/>
    </w:rPr>
  </w:style>
  <w:style w:type="character" w:customStyle="1" w:styleId="32">
    <w:name w:val="Παραπομπή σημείωσης τέλους3"/>
    <w:rsid w:val="00FE0C5A"/>
    <w:rPr>
      <w:vertAlign w:val="superscript"/>
    </w:rPr>
  </w:style>
  <w:style w:type="character" w:customStyle="1" w:styleId="WW-FootnoteReference18">
    <w:name w:val="WW-Footnote Reference18"/>
    <w:rsid w:val="00FE0C5A"/>
    <w:rPr>
      <w:vertAlign w:val="superscript"/>
    </w:rPr>
  </w:style>
  <w:style w:type="character" w:customStyle="1" w:styleId="WW-EndnoteReference18">
    <w:name w:val="WW-Endnote Reference18"/>
    <w:rsid w:val="00FE0C5A"/>
    <w:rPr>
      <w:vertAlign w:val="superscript"/>
    </w:rPr>
  </w:style>
  <w:style w:type="character" w:customStyle="1" w:styleId="WW-FootnoteReference19">
    <w:name w:val="WW-Footnote Reference19"/>
    <w:rsid w:val="00FE0C5A"/>
    <w:rPr>
      <w:vertAlign w:val="superscript"/>
    </w:rPr>
  </w:style>
  <w:style w:type="character" w:customStyle="1" w:styleId="WW-EndnoteReference19">
    <w:name w:val="WW-Endnote Reference19"/>
    <w:rsid w:val="00FE0C5A"/>
    <w:rPr>
      <w:vertAlign w:val="superscript"/>
    </w:rPr>
  </w:style>
  <w:style w:type="character" w:customStyle="1" w:styleId="WW-FootnoteReference20">
    <w:name w:val="WW-Footnote Reference20"/>
    <w:rsid w:val="00FE0C5A"/>
    <w:rPr>
      <w:vertAlign w:val="superscript"/>
    </w:rPr>
  </w:style>
  <w:style w:type="character" w:customStyle="1" w:styleId="WW-EndnoteReference20">
    <w:name w:val="WW-Endnote Reference20"/>
    <w:rsid w:val="00FE0C5A"/>
    <w:rPr>
      <w:vertAlign w:val="superscript"/>
    </w:rPr>
  </w:style>
  <w:style w:type="character" w:customStyle="1" w:styleId="ac">
    <w:name w:val="Σύνδεση ευρετηρίου"/>
    <w:rsid w:val="00FE0C5A"/>
  </w:style>
  <w:style w:type="character" w:customStyle="1" w:styleId="WW-0">
    <w:name w:val="WW-Παραπομπή υποσημείωσης"/>
    <w:rsid w:val="00FE0C5A"/>
    <w:rPr>
      <w:vertAlign w:val="superscript"/>
    </w:rPr>
  </w:style>
  <w:style w:type="character" w:customStyle="1" w:styleId="42">
    <w:name w:val="Παραπομπή σημείωσης τέλους4"/>
    <w:rsid w:val="00FE0C5A"/>
    <w:rPr>
      <w:vertAlign w:val="superscript"/>
    </w:rPr>
  </w:style>
  <w:style w:type="character" w:customStyle="1" w:styleId="Char2">
    <w:name w:val="Κείμενο υποσημείωσης Char"/>
    <w:rsid w:val="00FE0C5A"/>
    <w:rPr>
      <w:rFonts w:ascii="Calibri" w:hAnsi="Calibri" w:cs="Calibri"/>
      <w:sz w:val="18"/>
      <w:lang w:val="en-IE" w:eastAsia="zh-CN"/>
    </w:rPr>
  </w:style>
  <w:style w:type="character" w:styleId="ad">
    <w:name w:val="footnote reference"/>
    <w:rsid w:val="00FE0C5A"/>
    <w:rPr>
      <w:vertAlign w:val="superscript"/>
    </w:rPr>
  </w:style>
  <w:style w:type="character" w:styleId="ae">
    <w:name w:val="endnote reference"/>
    <w:rsid w:val="00FE0C5A"/>
    <w:rPr>
      <w:vertAlign w:val="superscript"/>
    </w:rPr>
  </w:style>
  <w:style w:type="character" w:customStyle="1" w:styleId="WW-FootnoteReference123">
    <w:name w:val="WW-Footnote Reference123"/>
    <w:rsid w:val="00FE0C5A"/>
    <w:rPr>
      <w:vertAlign w:val="superscript"/>
    </w:rPr>
  </w:style>
  <w:style w:type="paragraph" w:customStyle="1" w:styleId="af">
    <w:name w:val="Επικεφαλίδα"/>
    <w:basedOn w:val="a"/>
    <w:next w:val="af0"/>
    <w:rsid w:val="00FE0C5A"/>
    <w:pPr>
      <w:keepNext/>
      <w:spacing w:before="240"/>
    </w:pPr>
    <w:rPr>
      <w:rFonts w:ascii="Liberation Sans" w:eastAsia="Microsoft YaHei" w:hAnsi="Liberation Sans" w:cs="Mangal"/>
      <w:sz w:val="28"/>
      <w:szCs w:val="28"/>
    </w:rPr>
  </w:style>
  <w:style w:type="paragraph" w:styleId="af0">
    <w:name w:val="Body Text"/>
    <w:basedOn w:val="a"/>
    <w:link w:val="Char3"/>
    <w:rsid w:val="00FE0C5A"/>
    <w:pPr>
      <w:spacing w:after="240"/>
    </w:pPr>
  </w:style>
  <w:style w:type="character" w:customStyle="1" w:styleId="Char3">
    <w:name w:val="Σώμα κειμένου Char"/>
    <w:basedOn w:val="a0"/>
    <w:link w:val="af0"/>
    <w:rsid w:val="00FE0C5A"/>
    <w:rPr>
      <w:rFonts w:ascii="Calibri" w:eastAsia="Times New Roman" w:hAnsi="Calibri" w:cs="Calibri"/>
      <w:szCs w:val="24"/>
      <w:lang w:val="en-GB" w:eastAsia="ar-SA"/>
    </w:rPr>
  </w:style>
  <w:style w:type="paragraph" w:styleId="af1">
    <w:name w:val="List"/>
    <w:basedOn w:val="af0"/>
    <w:rsid w:val="00FE0C5A"/>
    <w:rPr>
      <w:rFonts w:cs="Mangal"/>
    </w:rPr>
  </w:style>
  <w:style w:type="paragraph" w:customStyle="1" w:styleId="43">
    <w:name w:val="Λεζάντα4"/>
    <w:basedOn w:val="a"/>
    <w:rsid w:val="00FE0C5A"/>
    <w:pPr>
      <w:suppressLineNumbers/>
      <w:spacing w:before="120"/>
    </w:pPr>
    <w:rPr>
      <w:rFonts w:cs="Mangal"/>
      <w:i/>
      <w:iCs/>
      <w:sz w:val="24"/>
    </w:rPr>
  </w:style>
  <w:style w:type="paragraph" w:customStyle="1" w:styleId="af2">
    <w:name w:val="Ευρετήριο"/>
    <w:basedOn w:val="a"/>
    <w:rsid w:val="00FE0C5A"/>
    <w:pPr>
      <w:suppressLineNumbers/>
    </w:pPr>
    <w:rPr>
      <w:rFonts w:cs="Mangal"/>
    </w:rPr>
  </w:style>
  <w:style w:type="paragraph" w:customStyle="1" w:styleId="WW-1">
    <w:name w:val="WW-Λεζάντα"/>
    <w:basedOn w:val="a"/>
    <w:rsid w:val="00FE0C5A"/>
    <w:pPr>
      <w:suppressLineNumbers/>
      <w:spacing w:before="120"/>
    </w:pPr>
    <w:rPr>
      <w:rFonts w:cs="Mangal"/>
      <w:i/>
      <w:iCs/>
      <w:sz w:val="24"/>
    </w:rPr>
  </w:style>
  <w:style w:type="paragraph" w:customStyle="1" w:styleId="WW-Caption">
    <w:name w:val="WW-Caption"/>
    <w:basedOn w:val="a"/>
    <w:rsid w:val="00FE0C5A"/>
    <w:pPr>
      <w:suppressLineNumbers/>
      <w:spacing w:before="120"/>
    </w:pPr>
    <w:rPr>
      <w:rFonts w:cs="Mangal"/>
      <w:i/>
      <w:iCs/>
      <w:sz w:val="24"/>
    </w:rPr>
  </w:style>
  <w:style w:type="paragraph" w:customStyle="1" w:styleId="WW-Caption1">
    <w:name w:val="WW-Caption1"/>
    <w:basedOn w:val="a"/>
    <w:rsid w:val="00FE0C5A"/>
    <w:pPr>
      <w:suppressLineNumbers/>
      <w:spacing w:before="120"/>
    </w:pPr>
    <w:rPr>
      <w:rFonts w:cs="Mangal"/>
      <w:i/>
      <w:iCs/>
      <w:sz w:val="24"/>
    </w:rPr>
  </w:style>
  <w:style w:type="paragraph" w:customStyle="1" w:styleId="33">
    <w:name w:val="Λεζάντα3"/>
    <w:basedOn w:val="a"/>
    <w:rsid w:val="00FE0C5A"/>
    <w:pPr>
      <w:suppressLineNumbers/>
      <w:spacing w:before="120"/>
    </w:pPr>
    <w:rPr>
      <w:rFonts w:cs="Mangal"/>
      <w:i/>
      <w:iCs/>
      <w:sz w:val="24"/>
    </w:rPr>
  </w:style>
  <w:style w:type="paragraph" w:customStyle="1" w:styleId="WW-Caption11">
    <w:name w:val="WW-Caption11"/>
    <w:basedOn w:val="a"/>
    <w:rsid w:val="00FE0C5A"/>
    <w:pPr>
      <w:suppressLineNumbers/>
      <w:spacing w:before="120"/>
    </w:pPr>
    <w:rPr>
      <w:rFonts w:cs="Mangal"/>
      <w:i/>
      <w:iCs/>
      <w:sz w:val="24"/>
    </w:rPr>
  </w:style>
  <w:style w:type="paragraph" w:customStyle="1" w:styleId="WW-Caption111">
    <w:name w:val="WW-Caption111"/>
    <w:basedOn w:val="a"/>
    <w:rsid w:val="00FE0C5A"/>
    <w:pPr>
      <w:suppressLineNumbers/>
      <w:spacing w:before="120"/>
    </w:pPr>
    <w:rPr>
      <w:rFonts w:cs="Mangal"/>
      <w:i/>
      <w:iCs/>
      <w:sz w:val="24"/>
    </w:rPr>
  </w:style>
  <w:style w:type="paragraph" w:customStyle="1" w:styleId="WW-Caption1111">
    <w:name w:val="WW-Caption1111"/>
    <w:basedOn w:val="a"/>
    <w:rsid w:val="00FE0C5A"/>
    <w:pPr>
      <w:suppressLineNumbers/>
      <w:spacing w:before="120"/>
    </w:pPr>
    <w:rPr>
      <w:rFonts w:cs="Mangal"/>
      <w:i/>
      <w:iCs/>
      <w:sz w:val="24"/>
    </w:rPr>
  </w:style>
  <w:style w:type="paragraph" w:customStyle="1" w:styleId="WW-Caption11111">
    <w:name w:val="WW-Caption11111"/>
    <w:basedOn w:val="a"/>
    <w:rsid w:val="00FE0C5A"/>
    <w:pPr>
      <w:suppressLineNumbers/>
      <w:spacing w:before="120"/>
    </w:pPr>
    <w:rPr>
      <w:rFonts w:cs="Mangal"/>
      <w:i/>
      <w:iCs/>
      <w:sz w:val="24"/>
    </w:rPr>
  </w:style>
  <w:style w:type="paragraph" w:customStyle="1" w:styleId="25">
    <w:name w:val="Λεζάντα2"/>
    <w:basedOn w:val="a"/>
    <w:rsid w:val="00FE0C5A"/>
    <w:pPr>
      <w:suppressLineNumbers/>
      <w:spacing w:before="120"/>
    </w:pPr>
    <w:rPr>
      <w:rFonts w:cs="Mangal"/>
      <w:i/>
      <w:iCs/>
      <w:sz w:val="24"/>
    </w:rPr>
  </w:style>
  <w:style w:type="paragraph" w:customStyle="1" w:styleId="Caption1">
    <w:name w:val="Caption1"/>
    <w:basedOn w:val="a"/>
    <w:rsid w:val="00FE0C5A"/>
    <w:pPr>
      <w:suppressLineNumbers/>
      <w:spacing w:before="120"/>
    </w:pPr>
    <w:rPr>
      <w:rFonts w:cs="Mangal"/>
      <w:i/>
      <w:iCs/>
      <w:sz w:val="24"/>
    </w:rPr>
  </w:style>
  <w:style w:type="paragraph" w:customStyle="1" w:styleId="WW-Caption111111">
    <w:name w:val="WW-Caption111111"/>
    <w:basedOn w:val="a"/>
    <w:rsid w:val="00FE0C5A"/>
    <w:pPr>
      <w:suppressLineNumbers/>
      <w:spacing w:before="120"/>
    </w:pPr>
    <w:rPr>
      <w:rFonts w:cs="Mangal"/>
      <w:i/>
      <w:iCs/>
      <w:sz w:val="24"/>
    </w:rPr>
  </w:style>
  <w:style w:type="paragraph" w:customStyle="1" w:styleId="WW-Caption1111111">
    <w:name w:val="WW-Caption1111111"/>
    <w:basedOn w:val="a"/>
    <w:rsid w:val="00FE0C5A"/>
    <w:pPr>
      <w:suppressLineNumbers/>
      <w:spacing w:before="120"/>
    </w:pPr>
    <w:rPr>
      <w:rFonts w:cs="Mangal"/>
      <w:i/>
      <w:iCs/>
      <w:sz w:val="24"/>
    </w:rPr>
  </w:style>
  <w:style w:type="paragraph" w:customStyle="1" w:styleId="WW-Caption11111111">
    <w:name w:val="WW-Caption11111111"/>
    <w:basedOn w:val="a"/>
    <w:rsid w:val="00FE0C5A"/>
    <w:pPr>
      <w:suppressLineNumbers/>
      <w:spacing w:before="120"/>
    </w:pPr>
    <w:rPr>
      <w:rFonts w:cs="Mangal"/>
      <w:i/>
      <w:iCs/>
      <w:sz w:val="24"/>
    </w:rPr>
  </w:style>
  <w:style w:type="paragraph" w:customStyle="1" w:styleId="WW-Caption111111111">
    <w:name w:val="WW-Caption111111111"/>
    <w:basedOn w:val="a"/>
    <w:rsid w:val="00FE0C5A"/>
    <w:pPr>
      <w:suppressLineNumbers/>
      <w:spacing w:before="120"/>
    </w:pPr>
    <w:rPr>
      <w:rFonts w:cs="Mangal"/>
      <w:i/>
      <w:iCs/>
      <w:sz w:val="24"/>
    </w:rPr>
  </w:style>
  <w:style w:type="paragraph" w:customStyle="1" w:styleId="WW-Caption1111111111">
    <w:name w:val="WW-Caption1111111111"/>
    <w:basedOn w:val="a"/>
    <w:rsid w:val="00FE0C5A"/>
    <w:pPr>
      <w:suppressLineNumbers/>
      <w:spacing w:before="120"/>
    </w:pPr>
    <w:rPr>
      <w:rFonts w:cs="Mangal"/>
      <w:i/>
      <w:iCs/>
      <w:sz w:val="24"/>
    </w:rPr>
  </w:style>
  <w:style w:type="paragraph" w:customStyle="1" w:styleId="WW-Caption11111111111">
    <w:name w:val="WW-Caption11111111111"/>
    <w:basedOn w:val="a"/>
    <w:rsid w:val="00FE0C5A"/>
    <w:pPr>
      <w:suppressLineNumbers/>
      <w:spacing w:before="120"/>
    </w:pPr>
    <w:rPr>
      <w:rFonts w:cs="Mangal"/>
      <w:i/>
      <w:iCs/>
      <w:sz w:val="24"/>
    </w:rPr>
  </w:style>
  <w:style w:type="paragraph" w:customStyle="1" w:styleId="WW-Caption111111111111">
    <w:name w:val="WW-Caption111111111111"/>
    <w:basedOn w:val="a"/>
    <w:rsid w:val="00FE0C5A"/>
    <w:pPr>
      <w:suppressLineNumbers/>
      <w:spacing w:before="120"/>
    </w:pPr>
    <w:rPr>
      <w:rFonts w:cs="Mangal"/>
      <w:i/>
      <w:iCs/>
      <w:sz w:val="24"/>
    </w:rPr>
  </w:style>
  <w:style w:type="paragraph" w:customStyle="1" w:styleId="WW-Caption1111111111111">
    <w:name w:val="WW-Caption1111111111111"/>
    <w:basedOn w:val="a"/>
    <w:rsid w:val="00FE0C5A"/>
    <w:pPr>
      <w:suppressLineNumbers/>
      <w:spacing w:before="120"/>
    </w:pPr>
    <w:rPr>
      <w:rFonts w:cs="Mangal"/>
      <w:i/>
      <w:iCs/>
      <w:sz w:val="24"/>
    </w:rPr>
  </w:style>
  <w:style w:type="paragraph" w:customStyle="1" w:styleId="WW-Caption11111111111111">
    <w:name w:val="WW-Caption11111111111111"/>
    <w:basedOn w:val="a"/>
    <w:rsid w:val="00FE0C5A"/>
    <w:pPr>
      <w:suppressLineNumbers/>
      <w:spacing w:before="120"/>
    </w:pPr>
    <w:rPr>
      <w:rFonts w:cs="Mangal"/>
      <w:i/>
      <w:iCs/>
      <w:sz w:val="24"/>
    </w:rPr>
  </w:style>
  <w:style w:type="paragraph" w:customStyle="1" w:styleId="WW-Caption111111111111111">
    <w:name w:val="WW-Caption111111111111111"/>
    <w:basedOn w:val="a"/>
    <w:rsid w:val="00FE0C5A"/>
    <w:pPr>
      <w:suppressLineNumbers/>
      <w:spacing w:before="120"/>
    </w:pPr>
    <w:rPr>
      <w:rFonts w:cs="Mangal"/>
      <w:i/>
      <w:iCs/>
      <w:sz w:val="24"/>
    </w:rPr>
  </w:style>
  <w:style w:type="paragraph" w:customStyle="1" w:styleId="WW-Caption1111111111111111">
    <w:name w:val="WW-Caption1111111111111111"/>
    <w:basedOn w:val="a"/>
    <w:rsid w:val="00FE0C5A"/>
    <w:pPr>
      <w:suppressLineNumbers/>
      <w:spacing w:before="120"/>
    </w:pPr>
    <w:rPr>
      <w:rFonts w:cs="Mangal"/>
      <w:i/>
      <w:iCs/>
      <w:sz w:val="24"/>
    </w:rPr>
  </w:style>
  <w:style w:type="paragraph" w:customStyle="1" w:styleId="15">
    <w:name w:val="Λεζάντα1"/>
    <w:basedOn w:val="a"/>
    <w:rsid w:val="00FE0C5A"/>
    <w:pPr>
      <w:suppressLineNumbers/>
      <w:spacing w:before="120"/>
    </w:pPr>
    <w:rPr>
      <w:rFonts w:cs="Mangal"/>
      <w:i/>
      <w:iCs/>
      <w:sz w:val="24"/>
    </w:rPr>
  </w:style>
  <w:style w:type="paragraph" w:customStyle="1" w:styleId="WW-Caption11111111111111111">
    <w:name w:val="WW-Caption11111111111111111"/>
    <w:basedOn w:val="a"/>
    <w:rsid w:val="00FE0C5A"/>
    <w:pPr>
      <w:suppressLineNumbers/>
      <w:spacing w:before="120"/>
    </w:pPr>
    <w:rPr>
      <w:rFonts w:cs="Mangal"/>
      <w:i/>
      <w:iCs/>
      <w:sz w:val="24"/>
    </w:rPr>
  </w:style>
  <w:style w:type="paragraph" w:customStyle="1" w:styleId="WW-Caption111111111111111111">
    <w:name w:val="WW-Caption111111111111111111"/>
    <w:basedOn w:val="a"/>
    <w:rsid w:val="00FE0C5A"/>
    <w:pPr>
      <w:suppressLineNumbers/>
      <w:spacing w:before="120"/>
    </w:pPr>
    <w:rPr>
      <w:rFonts w:cs="Mangal"/>
      <w:i/>
      <w:iCs/>
      <w:sz w:val="24"/>
    </w:rPr>
  </w:style>
  <w:style w:type="paragraph" w:customStyle="1" w:styleId="WW-Caption1111111111111111111">
    <w:name w:val="WW-Caption1111111111111111111"/>
    <w:basedOn w:val="a"/>
    <w:rsid w:val="00FE0C5A"/>
    <w:pPr>
      <w:suppressLineNumbers/>
      <w:spacing w:before="120"/>
    </w:pPr>
    <w:rPr>
      <w:rFonts w:cs="Mangal"/>
      <w:i/>
      <w:iCs/>
      <w:sz w:val="24"/>
    </w:rPr>
  </w:style>
  <w:style w:type="paragraph" w:customStyle="1" w:styleId="WW-Caption11111111111111111111">
    <w:name w:val="WW-Caption11111111111111111111"/>
    <w:basedOn w:val="a"/>
    <w:rsid w:val="00FE0C5A"/>
    <w:pPr>
      <w:suppressLineNumbers/>
      <w:spacing w:before="120"/>
    </w:pPr>
    <w:rPr>
      <w:rFonts w:cs="Mangal"/>
      <w:i/>
      <w:iCs/>
      <w:sz w:val="24"/>
    </w:rPr>
  </w:style>
  <w:style w:type="paragraph" w:customStyle="1" w:styleId="Bullet">
    <w:name w:val="Bullet"/>
    <w:basedOn w:val="a"/>
    <w:rsid w:val="00FE0C5A"/>
    <w:pPr>
      <w:numPr>
        <w:numId w:val="4"/>
      </w:numPr>
      <w:spacing w:after="100"/>
    </w:pPr>
    <w:rPr>
      <w:rFonts w:eastAsia="MS Mincho"/>
      <w:lang w:val="en-US" w:eastAsia="ja-JP"/>
    </w:rPr>
  </w:style>
  <w:style w:type="paragraph" w:customStyle="1" w:styleId="16">
    <w:name w:val="Ημερομηνία1"/>
    <w:basedOn w:val="a"/>
    <w:next w:val="a"/>
    <w:rsid w:val="00FE0C5A"/>
    <w:pPr>
      <w:spacing w:after="100"/>
    </w:pPr>
    <w:rPr>
      <w:rFonts w:eastAsia="MS Mincho"/>
      <w:lang w:val="en-US" w:eastAsia="ja-JP"/>
    </w:rPr>
  </w:style>
  <w:style w:type="paragraph" w:customStyle="1" w:styleId="DocTitle">
    <w:name w:val="Doc Title"/>
    <w:basedOn w:val="1"/>
    <w:rsid w:val="00FE0C5A"/>
  </w:style>
  <w:style w:type="paragraph" w:customStyle="1" w:styleId="inserttext">
    <w:name w:val="insert text"/>
    <w:basedOn w:val="a"/>
    <w:rsid w:val="00FE0C5A"/>
    <w:pPr>
      <w:spacing w:after="100"/>
      <w:ind w:left="794"/>
    </w:pPr>
    <w:rPr>
      <w:rFonts w:eastAsia="MS Mincho"/>
      <w:lang w:val="en-US" w:eastAsia="ja-JP"/>
    </w:rPr>
  </w:style>
  <w:style w:type="paragraph" w:styleId="af3">
    <w:name w:val="footer"/>
    <w:basedOn w:val="a"/>
    <w:link w:val="Char4"/>
    <w:uiPriority w:val="99"/>
    <w:rsid w:val="00FE0C5A"/>
    <w:pPr>
      <w:spacing w:after="100"/>
    </w:pPr>
    <w:rPr>
      <w:rFonts w:eastAsia="MS Mincho"/>
      <w:lang w:val="en-US" w:eastAsia="ja-JP"/>
    </w:rPr>
  </w:style>
  <w:style w:type="character" w:customStyle="1" w:styleId="Char4">
    <w:name w:val="Υποσέλιδο Char"/>
    <w:basedOn w:val="a0"/>
    <w:link w:val="af3"/>
    <w:uiPriority w:val="99"/>
    <w:rsid w:val="00FE0C5A"/>
    <w:rPr>
      <w:rFonts w:ascii="Calibri" w:eastAsia="MS Mincho" w:hAnsi="Calibri" w:cs="Calibri"/>
      <w:szCs w:val="24"/>
      <w:lang w:val="en-US" w:eastAsia="ja-JP"/>
    </w:rPr>
  </w:style>
  <w:style w:type="paragraph" w:styleId="af4">
    <w:name w:val="header"/>
    <w:basedOn w:val="a"/>
    <w:link w:val="Char5"/>
    <w:rsid w:val="00FE0C5A"/>
  </w:style>
  <w:style w:type="character" w:customStyle="1" w:styleId="Char5">
    <w:name w:val="Κεφαλίδα Char"/>
    <w:basedOn w:val="a0"/>
    <w:link w:val="af4"/>
    <w:rsid w:val="00FE0C5A"/>
    <w:rPr>
      <w:rFonts w:ascii="Calibri" w:eastAsia="Times New Roman" w:hAnsi="Calibri" w:cs="Calibri"/>
      <w:szCs w:val="24"/>
      <w:lang w:val="en-GB" w:eastAsia="ar-SA"/>
    </w:rPr>
  </w:style>
  <w:style w:type="paragraph" w:customStyle="1" w:styleId="26">
    <w:name w:val="Κείμενο πλαισίου2"/>
    <w:basedOn w:val="a"/>
    <w:rsid w:val="00FE0C5A"/>
    <w:rPr>
      <w:rFonts w:ascii="Tahoma" w:hAnsi="Tahoma" w:cs="Tahoma"/>
      <w:sz w:val="16"/>
      <w:szCs w:val="16"/>
    </w:rPr>
  </w:style>
  <w:style w:type="paragraph" w:customStyle="1" w:styleId="27">
    <w:name w:val="Κείμενο σχολίου2"/>
    <w:basedOn w:val="a"/>
    <w:rsid w:val="00FE0C5A"/>
    <w:rPr>
      <w:sz w:val="20"/>
      <w:szCs w:val="20"/>
    </w:rPr>
  </w:style>
  <w:style w:type="paragraph" w:customStyle="1" w:styleId="28">
    <w:name w:val="Θέμα σχολίου2"/>
    <w:basedOn w:val="27"/>
    <w:next w:val="27"/>
    <w:rsid w:val="00FE0C5A"/>
    <w:rPr>
      <w:b/>
      <w:bCs/>
    </w:rPr>
  </w:style>
  <w:style w:type="paragraph" w:customStyle="1" w:styleId="29">
    <w:name w:val="Αναθεώρηση2"/>
    <w:rsid w:val="00FE0C5A"/>
    <w:pPr>
      <w:suppressAutoHyphens/>
      <w:spacing w:after="0" w:line="240" w:lineRule="auto"/>
    </w:pPr>
    <w:rPr>
      <w:rFonts w:ascii="Times New Roman" w:eastAsia="Times New Roman" w:hAnsi="Times New Roman" w:cs="Times New Roman"/>
      <w:sz w:val="24"/>
      <w:szCs w:val="24"/>
      <w:lang w:val="en-GB" w:eastAsia="ar-SA"/>
    </w:rPr>
  </w:style>
  <w:style w:type="paragraph" w:customStyle="1" w:styleId="western">
    <w:name w:val="western"/>
    <w:basedOn w:val="a"/>
    <w:rsid w:val="00FE0C5A"/>
    <w:pPr>
      <w:spacing w:before="280" w:after="200"/>
    </w:pPr>
    <w:rPr>
      <w:rFonts w:ascii="Arial Unicode MS" w:eastAsia="Arial Unicode MS" w:hAnsi="Arial Unicode MS" w:cs="Arial Unicode MS"/>
    </w:rPr>
  </w:style>
  <w:style w:type="paragraph" w:customStyle="1" w:styleId="17">
    <w:name w:val="Παράγραφος λίστας1"/>
    <w:basedOn w:val="a"/>
    <w:rsid w:val="00FE0C5A"/>
    <w:pPr>
      <w:spacing w:after="200"/>
      <w:ind w:left="720"/>
    </w:pPr>
  </w:style>
  <w:style w:type="paragraph" w:styleId="af5">
    <w:name w:val="footnote text"/>
    <w:basedOn w:val="a"/>
    <w:link w:val="Char10"/>
    <w:rsid w:val="00FE0C5A"/>
    <w:pPr>
      <w:spacing w:after="0"/>
      <w:ind w:left="425" w:hanging="425"/>
    </w:pPr>
    <w:rPr>
      <w:sz w:val="18"/>
      <w:szCs w:val="20"/>
      <w:lang w:val="en-IE"/>
    </w:rPr>
  </w:style>
  <w:style w:type="character" w:customStyle="1" w:styleId="Char10">
    <w:name w:val="Κείμενο υποσημείωσης Char1"/>
    <w:basedOn w:val="a0"/>
    <w:link w:val="af5"/>
    <w:rsid w:val="00FE0C5A"/>
    <w:rPr>
      <w:rFonts w:ascii="Calibri" w:eastAsia="Times New Roman" w:hAnsi="Calibri" w:cs="Calibri"/>
      <w:sz w:val="18"/>
      <w:szCs w:val="20"/>
      <w:lang w:val="en-IE" w:eastAsia="ar-SA"/>
    </w:rPr>
  </w:style>
  <w:style w:type="paragraph" w:styleId="18">
    <w:name w:val="toc 1"/>
    <w:basedOn w:val="a"/>
    <w:next w:val="a"/>
    <w:uiPriority w:val="39"/>
    <w:rsid w:val="00FE0C5A"/>
    <w:pPr>
      <w:spacing w:before="120"/>
      <w:jc w:val="left"/>
    </w:pPr>
    <w:rPr>
      <w:b/>
      <w:bCs/>
      <w:caps/>
      <w:sz w:val="20"/>
      <w:szCs w:val="20"/>
    </w:rPr>
  </w:style>
  <w:style w:type="paragraph" w:styleId="2a">
    <w:name w:val="toc 2"/>
    <w:basedOn w:val="a"/>
    <w:next w:val="a"/>
    <w:uiPriority w:val="39"/>
    <w:rsid w:val="00FE0C5A"/>
    <w:pPr>
      <w:spacing w:after="0"/>
      <w:ind w:left="220"/>
      <w:jc w:val="left"/>
    </w:pPr>
    <w:rPr>
      <w:smallCaps/>
      <w:sz w:val="20"/>
      <w:szCs w:val="20"/>
    </w:rPr>
  </w:style>
  <w:style w:type="paragraph" w:styleId="34">
    <w:name w:val="toc 3"/>
    <w:basedOn w:val="a"/>
    <w:next w:val="a"/>
    <w:uiPriority w:val="39"/>
    <w:rsid w:val="00FE0C5A"/>
    <w:pPr>
      <w:spacing w:after="0"/>
      <w:ind w:left="440"/>
      <w:jc w:val="left"/>
    </w:pPr>
    <w:rPr>
      <w:i/>
      <w:iCs/>
      <w:sz w:val="20"/>
      <w:szCs w:val="20"/>
    </w:rPr>
  </w:style>
  <w:style w:type="paragraph" w:styleId="44">
    <w:name w:val="toc 4"/>
    <w:basedOn w:val="a"/>
    <w:next w:val="a"/>
    <w:uiPriority w:val="39"/>
    <w:rsid w:val="00FE0C5A"/>
    <w:pPr>
      <w:spacing w:after="0"/>
      <w:ind w:left="660"/>
      <w:jc w:val="left"/>
    </w:pPr>
    <w:rPr>
      <w:sz w:val="18"/>
      <w:szCs w:val="18"/>
    </w:rPr>
  </w:style>
  <w:style w:type="paragraph" w:styleId="51">
    <w:name w:val="toc 5"/>
    <w:basedOn w:val="a"/>
    <w:next w:val="a"/>
    <w:rsid w:val="00FE0C5A"/>
    <w:pPr>
      <w:spacing w:after="0"/>
      <w:ind w:left="880"/>
      <w:jc w:val="left"/>
    </w:pPr>
    <w:rPr>
      <w:sz w:val="18"/>
      <w:szCs w:val="18"/>
    </w:rPr>
  </w:style>
  <w:style w:type="paragraph" w:styleId="6">
    <w:name w:val="toc 6"/>
    <w:basedOn w:val="a"/>
    <w:next w:val="a"/>
    <w:rsid w:val="00FE0C5A"/>
    <w:pPr>
      <w:spacing w:after="0"/>
      <w:ind w:left="1100"/>
      <w:jc w:val="left"/>
    </w:pPr>
    <w:rPr>
      <w:sz w:val="18"/>
      <w:szCs w:val="18"/>
    </w:rPr>
  </w:style>
  <w:style w:type="paragraph" w:styleId="7">
    <w:name w:val="toc 7"/>
    <w:basedOn w:val="a"/>
    <w:next w:val="a"/>
    <w:rsid w:val="00FE0C5A"/>
    <w:pPr>
      <w:spacing w:after="0"/>
      <w:ind w:left="1320"/>
      <w:jc w:val="left"/>
    </w:pPr>
    <w:rPr>
      <w:sz w:val="18"/>
      <w:szCs w:val="18"/>
    </w:rPr>
  </w:style>
  <w:style w:type="paragraph" w:styleId="8">
    <w:name w:val="toc 8"/>
    <w:basedOn w:val="a"/>
    <w:next w:val="a"/>
    <w:rsid w:val="00FE0C5A"/>
    <w:pPr>
      <w:spacing w:after="0"/>
      <w:ind w:left="1540"/>
      <w:jc w:val="left"/>
    </w:pPr>
    <w:rPr>
      <w:sz w:val="18"/>
      <w:szCs w:val="18"/>
    </w:rPr>
  </w:style>
  <w:style w:type="paragraph" w:styleId="9">
    <w:name w:val="toc 9"/>
    <w:basedOn w:val="a"/>
    <w:next w:val="a"/>
    <w:rsid w:val="00FE0C5A"/>
    <w:pPr>
      <w:spacing w:after="0"/>
      <w:ind w:left="1760"/>
      <w:jc w:val="left"/>
    </w:pPr>
    <w:rPr>
      <w:sz w:val="18"/>
      <w:szCs w:val="18"/>
    </w:rPr>
  </w:style>
  <w:style w:type="paragraph" w:customStyle="1" w:styleId="Style1">
    <w:name w:val="Style1"/>
    <w:basedOn w:val="DocTitle"/>
    <w:rsid w:val="00FE0C5A"/>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sid w:val="00FE0C5A"/>
    <w:rPr>
      <w:rFonts w:ascii="Calibri" w:hAnsi="Calibri" w:cs="Calibri"/>
      <w:lang w:val="el-GR"/>
    </w:rPr>
  </w:style>
  <w:style w:type="paragraph" w:styleId="af6">
    <w:name w:val="endnote text"/>
    <w:basedOn w:val="a"/>
    <w:link w:val="Char6"/>
    <w:rsid w:val="00FE0C5A"/>
    <w:rPr>
      <w:sz w:val="20"/>
      <w:szCs w:val="20"/>
    </w:rPr>
  </w:style>
  <w:style w:type="character" w:customStyle="1" w:styleId="Char6">
    <w:name w:val="Κείμενο σημείωσης τέλους Char"/>
    <w:basedOn w:val="a0"/>
    <w:link w:val="af6"/>
    <w:rsid w:val="00FE0C5A"/>
    <w:rPr>
      <w:rFonts w:ascii="Calibri" w:eastAsia="Times New Roman" w:hAnsi="Calibri" w:cs="Calibri"/>
      <w:sz w:val="20"/>
      <w:szCs w:val="20"/>
      <w:lang w:val="en-GB" w:eastAsia="ar-SA"/>
    </w:rPr>
  </w:style>
  <w:style w:type="paragraph" w:customStyle="1" w:styleId="Default">
    <w:name w:val="Default"/>
    <w:rsid w:val="00FE0C5A"/>
    <w:pPr>
      <w:widowControl w:val="0"/>
      <w:suppressAutoHyphens/>
      <w:spacing w:after="0" w:line="240" w:lineRule="auto"/>
    </w:pPr>
    <w:rPr>
      <w:rFonts w:ascii="Cambria" w:eastAsia="SimSun" w:hAnsi="Cambria" w:cs="Mangal"/>
      <w:color w:val="000000"/>
      <w:sz w:val="24"/>
      <w:szCs w:val="24"/>
      <w:lang w:eastAsia="hi-IN" w:bidi="hi-IN"/>
    </w:rPr>
  </w:style>
  <w:style w:type="paragraph" w:customStyle="1" w:styleId="af7">
    <w:name w:val="Προμορφοποιημένο κείμενο"/>
    <w:basedOn w:val="a"/>
    <w:rsid w:val="00FE0C5A"/>
  </w:style>
  <w:style w:type="paragraph" w:styleId="af8">
    <w:name w:val="Body Text Indent"/>
    <w:basedOn w:val="a"/>
    <w:link w:val="Char7"/>
    <w:rsid w:val="00FE0C5A"/>
    <w:pPr>
      <w:ind w:firstLine="1134"/>
    </w:pPr>
    <w:rPr>
      <w:rFonts w:ascii="Arial" w:hAnsi="Arial" w:cs="Arial"/>
    </w:rPr>
  </w:style>
  <w:style w:type="character" w:customStyle="1" w:styleId="Char7">
    <w:name w:val="Σώμα κείμενου με εσοχή Char"/>
    <w:basedOn w:val="a0"/>
    <w:link w:val="af8"/>
    <w:rsid w:val="00FE0C5A"/>
    <w:rPr>
      <w:rFonts w:ascii="Arial" w:eastAsia="Times New Roman" w:hAnsi="Arial" w:cs="Arial"/>
      <w:szCs w:val="24"/>
      <w:lang w:val="en-GB" w:eastAsia="ar-SA"/>
    </w:rPr>
  </w:style>
  <w:style w:type="paragraph" w:customStyle="1" w:styleId="normalwithoutspacing">
    <w:name w:val="normal_without_spacing"/>
    <w:basedOn w:val="a"/>
    <w:rsid w:val="00FE0C5A"/>
    <w:pPr>
      <w:spacing w:after="60"/>
    </w:pPr>
    <w:rPr>
      <w:lang w:val="el-GR"/>
    </w:rPr>
  </w:style>
  <w:style w:type="paragraph" w:customStyle="1" w:styleId="foothanging">
    <w:name w:val="foot_hanging"/>
    <w:basedOn w:val="af5"/>
    <w:rsid w:val="00FE0C5A"/>
    <w:pPr>
      <w:ind w:left="426" w:hanging="426"/>
    </w:pPr>
    <w:rPr>
      <w:szCs w:val="18"/>
    </w:rPr>
  </w:style>
  <w:style w:type="paragraph" w:customStyle="1" w:styleId="-HTML2">
    <w:name w:val="Προ-διαμορφωμένο HTML2"/>
    <w:basedOn w:val="a"/>
    <w:rsid w:val="00FE0C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FE0C5A"/>
    <w:pPr>
      <w:suppressAutoHyphens/>
      <w:spacing w:after="0" w:line="276" w:lineRule="auto"/>
    </w:pPr>
    <w:rPr>
      <w:rFonts w:ascii="Arial" w:eastAsia="Arial" w:hAnsi="Arial" w:cs="Arial"/>
      <w:color w:val="000000"/>
      <w:lang w:eastAsia="ar-SA"/>
    </w:rPr>
  </w:style>
  <w:style w:type="paragraph" w:customStyle="1" w:styleId="310">
    <w:name w:val="Σώμα κείμενου με εσοχή 31"/>
    <w:basedOn w:val="a"/>
    <w:rsid w:val="00FE0C5A"/>
    <w:pPr>
      <w:suppressAutoHyphens w:val="0"/>
      <w:spacing w:line="312" w:lineRule="auto"/>
      <w:ind w:left="283"/>
    </w:pPr>
    <w:rPr>
      <w:rFonts w:cs="Times New Roman"/>
      <w:sz w:val="16"/>
      <w:szCs w:val="16"/>
    </w:rPr>
  </w:style>
  <w:style w:type="paragraph" w:customStyle="1" w:styleId="19">
    <w:name w:val="Χωρίς διάστιχο1"/>
    <w:rsid w:val="00FE0C5A"/>
    <w:pPr>
      <w:suppressAutoHyphens/>
      <w:spacing w:after="0" w:line="240" w:lineRule="auto"/>
      <w:jc w:val="both"/>
    </w:pPr>
    <w:rPr>
      <w:rFonts w:ascii="Calibri" w:eastAsia="Times New Roman" w:hAnsi="Calibri" w:cs="Calibri"/>
      <w:szCs w:val="24"/>
      <w:lang w:val="en-GB" w:eastAsia="ar-SA"/>
    </w:rPr>
  </w:style>
  <w:style w:type="paragraph" w:customStyle="1" w:styleId="af9">
    <w:name w:val="Περιεχόμενα πίνακα"/>
    <w:basedOn w:val="a"/>
    <w:rsid w:val="00FE0C5A"/>
    <w:pPr>
      <w:suppressLineNumbers/>
    </w:pPr>
  </w:style>
  <w:style w:type="paragraph" w:customStyle="1" w:styleId="afa">
    <w:name w:val="Επικεφαλίδα πίνακα"/>
    <w:basedOn w:val="af9"/>
    <w:rsid w:val="00FE0C5A"/>
    <w:pPr>
      <w:jc w:val="center"/>
    </w:pPr>
    <w:rPr>
      <w:b/>
      <w:bCs/>
    </w:rPr>
  </w:style>
  <w:style w:type="paragraph" w:customStyle="1" w:styleId="footers">
    <w:name w:val="footers"/>
    <w:basedOn w:val="foothanging"/>
    <w:rsid w:val="00FE0C5A"/>
  </w:style>
  <w:style w:type="paragraph" w:customStyle="1" w:styleId="Standard">
    <w:name w:val="Standard"/>
    <w:rsid w:val="00FE0C5A"/>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paragraph" w:customStyle="1" w:styleId="Textbody">
    <w:name w:val="Text body"/>
    <w:basedOn w:val="Standard"/>
    <w:rsid w:val="00FE0C5A"/>
    <w:pPr>
      <w:spacing w:after="120"/>
    </w:pPr>
  </w:style>
  <w:style w:type="paragraph" w:customStyle="1" w:styleId="Footnote">
    <w:name w:val="Footnote"/>
    <w:basedOn w:val="Standard"/>
    <w:rsid w:val="00FE0C5A"/>
    <w:pPr>
      <w:suppressLineNumbers/>
      <w:ind w:left="283" w:hanging="283"/>
    </w:pPr>
    <w:rPr>
      <w:sz w:val="20"/>
      <w:szCs w:val="20"/>
    </w:rPr>
  </w:style>
  <w:style w:type="paragraph" w:customStyle="1" w:styleId="311">
    <w:name w:val="Σώμα κείμενου 31"/>
    <w:basedOn w:val="a"/>
    <w:rsid w:val="00FE0C5A"/>
    <w:rPr>
      <w:sz w:val="16"/>
      <w:szCs w:val="16"/>
    </w:rPr>
  </w:style>
  <w:style w:type="paragraph" w:customStyle="1" w:styleId="fooot">
    <w:name w:val="fooot"/>
    <w:basedOn w:val="footers"/>
    <w:rsid w:val="00FE0C5A"/>
  </w:style>
  <w:style w:type="paragraph" w:customStyle="1" w:styleId="1a">
    <w:name w:val="Κείμενο πλαισίου1"/>
    <w:basedOn w:val="a"/>
    <w:rsid w:val="00FE0C5A"/>
    <w:pPr>
      <w:spacing w:after="0"/>
    </w:pPr>
    <w:rPr>
      <w:rFonts w:ascii="Tahoma" w:hAnsi="Tahoma" w:cs="Tahoma"/>
      <w:sz w:val="16"/>
      <w:szCs w:val="16"/>
    </w:rPr>
  </w:style>
  <w:style w:type="paragraph" w:customStyle="1" w:styleId="1b">
    <w:name w:val="Κείμενο σχολίου1"/>
    <w:basedOn w:val="a"/>
    <w:rsid w:val="00FE0C5A"/>
    <w:rPr>
      <w:sz w:val="20"/>
      <w:szCs w:val="20"/>
    </w:rPr>
  </w:style>
  <w:style w:type="paragraph" w:customStyle="1" w:styleId="1c">
    <w:name w:val="Θέμα σχολίου1"/>
    <w:basedOn w:val="1b"/>
    <w:next w:val="1b"/>
    <w:rsid w:val="00FE0C5A"/>
    <w:rPr>
      <w:b/>
      <w:bCs/>
    </w:rPr>
  </w:style>
  <w:style w:type="paragraph" w:customStyle="1" w:styleId="-HTML1">
    <w:name w:val="Προ-διαμορφωμένο HTML1"/>
    <w:basedOn w:val="a"/>
    <w:rsid w:val="00FE0C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d">
    <w:name w:val="Αναθεώρηση1"/>
    <w:rsid w:val="00FE0C5A"/>
    <w:pPr>
      <w:suppressAutoHyphens/>
      <w:spacing w:after="0" w:line="240" w:lineRule="auto"/>
    </w:pPr>
    <w:rPr>
      <w:rFonts w:ascii="Calibri" w:eastAsia="Times New Roman" w:hAnsi="Calibri" w:cs="Calibri"/>
      <w:szCs w:val="24"/>
      <w:lang w:val="en-GB" w:eastAsia="ar-SA"/>
    </w:rPr>
  </w:style>
  <w:style w:type="paragraph" w:customStyle="1" w:styleId="21">
    <w:name w:val="Λίστα με κουκκίδες 21"/>
    <w:basedOn w:val="a"/>
    <w:rsid w:val="00FE0C5A"/>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rsid w:val="00FE0C5A"/>
    <w:pPr>
      <w:tabs>
        <w:tab w:val="right" w:leader="dot" w:pos="7091"/>
      </w:tabs>
      <w:ind w:left="2547"/>
    </w:pPr>
  </w:style>
  <w:style w:type="paragraph" w:customStyle="1" w:styleId="afb">
    <w:name w:val="Οριζόντια γραμμή"/>
    <w:basedOn w:val="a"/>
    <w:next w:val="af0"/>
    <w:rsid w:val="00FE0C5A"/>
    <w:pPr>
      <w:suppressLineNumbers/>
      <w:spacing w:after="283"/>
    </w:pPr>
    <w:rPr>
      <w:sz w:val="12"/>
      <w:szCs w:val="12"/>
    </w:rPr>
  </w:style>
  <w:style w:type="paragraph" w:customStyle="1" w:styleId="210">
    <w:name w:val="Σώμα κείμενου 21"/>
    <w:basedOn w:val="a"/>
    <w:rsid w:val="00FE0C5A"/>
    <w:pPr>
      <w:overflowPunct w:val="0"/>
      <w:autoSpaceDE w:val="0"/>
      <w:spacing w:after="0"/>
      <w:textAlignment w:val="baseline"/>
    </w:pPr>
    <w:rPr>
      <w:rFonts w:ascii="Arial" w:hAnsi="Arial" w:cs="Arial"/>
      <w:szCs w:val="20"/>
      <w:lang w:val="el-GR"/>
    </w:rPr>
  </w:style>
  <w:style w:type="paragraph" w:customStyle="1" w:styleId="para-1">
    <w:name w:val="para-1"/>
    <w:basedOn w:val="a"/>
    <w:rsid w:val="00FE0C5A"/>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2"/>
    <w:rsid w:val="00FE0C5A"/>
    <w:pPr>
      <w:tabs>
        <w:tab w:val="right" w:leader="dot" w:pos="7091"/>
      </w:tabs>
      <w:ind w:left="2547"/>
    </w:pPr>
  </w:style>
  <w:style w:type="paragraph" w:styleId="afc">
    <w:name w:val="Balloon Text"/>
    <w:basedOn w:val="a"/>
    <w:link w:val="Char11"/>
    <w:unhideWhenUsed/>
    <w:rsid w:val="00FE0C5A"/>
    <w:pPr>
      <w:spacing w:after="0"/>
    </w:pPr>
    <w:rPr>
      <w:rFonts w:ascii="Segoe UI" w:hAnsi="Segoe UI" w:cs="Times New Roman"/>
      <w:sz w:val="18"/>
      <w:szCs w:val="18"/>
    </w:rPr>
  </w:style>
  <w:style w:type="character" w:customStyle="1" w:styleId="Char11">
    <w:name w:val="Κείμενο πλαισίου Char1"/>
    <w:basedOn w:val="a0"/>
    <w:link w:val="afc"/>
    <w:rsid w:val="00FE0C5A"/>
    <w:rPr>
      <w:rFonts w:ascii="Segoe UI" w:eastAsia="Times New Roman" w:hAnsi="Segoe UI" w:cs="Times New Roman"/>
      <w:sz w:val="18"/>
      <w:szCs w:val="18"/>
      <w:lang w:val="en-GB" w:eastAsia="ar-SA"/>
    </w:rPr>
  </w:style>
  <w:style w:type="character" w:styleId="afd">
    <w:name w:val="annotation reference"/>
    <w:uiPriority w:val="99"/>
    <w:unhideWhenUsed/>
    <w:rsid w:val="00FE0C5A"/>
    <w:rPr>
      <w:sz w:val="16"/>
      <w:szCs w:val="16"/>
    </w:rPr>
  </w:style>
  <w:style w:type="paragraph" w:styleId="afe">
    <w:name w:val="annotation text"/>
    <w:basedOn w:val="a"/>
    <w:link w:val="Char12"/>
    <w:uiPriority w:val="99"/>
    <w:unhideWhenUsed/>
    <w:rsid w:val="00FE0C5A"/>
    <w:rPr>
      <w:rFonts w:cs="Times New Roman"/>
      <w:sz w:val="20"/>
      <w:szCs w:val="20"/>
    </w:rPr>
  </w:style>
  <w:style w:type="character" w:customStyle="1" w:styleId="Char12">
    <w:name w:val="Κείμενο σχολίου Char1"/>
    <w:basedOn w:val="a0"/>
    <w:link w:val="afe"/>
    <w:uiPriority w:val="99"/>
    <w:rsid w:val="00FE0C5A"/>
    <w:rPr>
      <w:rFonts w:ascii="Calibri" w:eastAsia="Times New Roman" w:hAnsi="Calibri" w:cs="Times New Roman"/>
      <w:sz w:val="20"/>
      <w:szCs w:val="20"/>
      <w:lang w:val="en-GB" w:eastAsia="ar-SA"/>
    </w:rPr>
  </w:style>
  <w:style w:type="paragraph" w:styleId="aff">
    <w:name w:val="annotation subject"/>
    <w:basedOn w:val="afe"/>
    <w:next w:val="afe"/>
    <w:link w:val="Char13"/>
    <w:unhideWhenUsed/>
    <w:rsid w:val="00FE0C5A"/>
    <w:rPr>
      <w:b/>
      <w:bCs/>
    </w:rPr>
  </w:style>
  <w:style w:type="character" w:customStyle="1" w:styleId="Char13">
    <w:name w:val="Θέμα σχολίου Char1"/>
    <w:basedOn w:val="Char12"/>
    <w:link w:val="aff"/>
    <w:rsid w:val="00FE0C5A"/>
    <w:rPr>
      <w:rFonts w:ascii="Calibri" w:eastAsia="Times New Roman" w:hAnsi="Calibri" w:cs="Times New Roman"/>
      <w:b/>
      <w:bCs/>
      <w:sz w:val="20"/>
      <w:szCs w:val="20"/>
      <w:lang w:val="en-GB" w:eastAsia="ar-SA"/>
    </w:rPr>
  </w:style>
  <w:style w:type="paragraph" w:styleId="aff0">
    <w:name w:val="Revision"/>
    <w:hidden/>
    <w:rsid w:val="00FE0C5A"/>
    <w:pPr>
      <w:spacing w:after="0" w:line="240" w:lineRule="auto"/>
    </w:pPr>
    <w:rPr>
      <w:rFonts w:ascii="Calibri" w:eastAsia="Times New Roman" w:hAnsi="Calibri" w:cs="Calibri"/>
      <w:szCs w:val="24"/>
      <w:lang w:val="en-GB" w:eastAsia="ar-SA"/>
    </w:rPr>
  </w:style>
  <w:style w:type="paragraph" w:styleId="-HTML">
    <w:name w:val="HTML Preformatted"/>
    <w:basedOn w:val="a"/>
    <w:link w:val="-HTMLChar"/>
    <w:unhideWhenUsed/>
    <w:rsid w:val="00FE0C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Cs w:val="22"/>
      <w:lang w:val="el-GR" w:eastAsia="en-US"/>
    </w:rPr>
  </w:style>
  <w:style w:type="character" w:customStyle="1" w:styleId="-HTMLChar1">
    <w:name w:val="Προ-διαμορφωμένο HTML Char1"/>
    <w:basedOn w:val="a0"/>
    <w:rsid w:val="00FE0C5A"/>
    <w:rPr>
      <w:rFonts w:ascii="Consolas" w:eastAsia="Times New Roman" w:hAnsi="Consolas" w:cs="Calibri"/>
      <w:sz w:val="20"/>
      <w:szCs w:val="20"/>
      <w:lang w:val="en-GB" w:eastAsia="ar-SA"/>
    </w:rPr>
  </w:style>
  <w:style w:type="paragraph" w:styleId="aff1">
    <w:name w:val="List Paragraph"/>
    <w:basedOn w:val="a"/>
    <w:uiPriority w:val="34"/>
    <w:qFormat/>
    <w:rsid w:val="00FE0C5A"/>
    <w:pPr>
      <w:suppressAutoHyphens w:val="0"/>
      <w:spacing w:after="0"/>
      <w:ind w:left="720"/>
      <w:contextualSpacing/>
      <w:jc w:val="left"/>
    </w:pPr>
    <w:rPr>
      <w:rFonts w:ascii="CG Times" w:hAnsi="CG Times" w:cs="Times New Roman"/>
      <w:sz w:val="20"/>
      <w:szCs w:val="20"/>
      <w:lang w:val="en-US" w:eastAsia="el-GR"/>
    </w:rPr>
  </w:style>
  <w:style w:type="character" w:customStyle="1" w:styleId="1e">
    <w:name w:val="Ανεπίλυτη αναφορά1"/>
    <w:uiPriority w:val="99"/>
    <w:semiHidden/>
    <w:unhideWhenUsed/>
    <w:rsid w:val="00FE0C5A"/>
    <w:rPr>
      <w:color w:val="605E5C"/>
      <w:shd w:val="clear" w:color="auto" w:fill="E1DFDD"/>
    </w:rPr>
  </w:style>
  <w:style w:type="character" w:customStyle="1" w:styleId="aff2">
    <w:name w:val="Σώμα κειμένου_"/>
    <w:basedOn w:val="a0"/>
    <w:link w:val="49"/>
    <w:rsid w:val="00FE0C5A"/>
    <w:rPr>
      <w:rFonts w:ascii="Calibri" w:eastAsia="Calibri" w:hAnsi="Calibri" w:cs="Calibri"/>
      <w:shd w:val="clear" w:color="auto" w:fill="FFFFFF"/>
    </w:rPr>
  </w:style>
  <w:style w:type="paragraph" w:customStyle="1" w:styleId="49">
    <w:name w:val="Σώμα κειμένου49"/>
    <w:basedOn w:val="a"/>
    <w:link w:val="aff2"/>
    <w:rsid w:val="00FE0C5A"/>
    <w:pPr>
      <w:shd w:val="clear" w:color="auto" w:fill="FFFFFF"/>
      <w:suppressAutoHyphens w:val="0"/>
      <w:spacing w:after="0" w:line="240" w:lineRule="exact"/>
      <w:ind w:hanging="440"/>
      <w:jc w:val="center"/>
    </w:pPr>
    <w:rPr>
      <w:rFonts w:eastAsia="Calibri"/>
      <w:szCs w:val="22"/>
      <w:lang w:val="el-GR" w:eastAsia="en-US"/>
    </w:rPr>
  </w:style>
  <w:style w:type="paragraph" w:customStyle="1" w:styleId="1f">
    <w:name w:val="Σώμα κειμένου1"/>
    <w:basedOn w:val="a"/>
    <w:rsid w:val="00FE0C5A"/>
    <w:pPr>
      <w:widowControl w:val="0"/>
      <w:shd w:val="clear" w:color="auto" w:fill="FFFFFF"/>
      <w:suppressAutoHyphens w:val="0"/>
      <w:spacing w:after="300" w:line="0" w:lineRule="atLeast"/>
      <w:ind w:hanging="1060"/>
      <w:jc w:val="left"/>
    </w:pPr>
    <w:rPr>
      <w:rFonts w:ascii="Arial Unicode MS" w:eastAsia="Arial Unicode MS" w:hAnsi="Arial Unicode MS" w:cs="Arial Unicode MS"/>
      <w:sz w:val="23"/>
      <w:szCs w:val="23"/>
      <w:lang w:val="el-GR" w:eastAsia="el-GR"/>
    </w:rPr>
  </w:style>
  <w:style w:type="character" w:customStyle="1" w:styleId="BodytextMicrosoftSansSerif">
    <w:name w:val="Body text + Microsoft Sans Serif"/>
    <w:aliases w:val="7,5 pt"/>
    <w:rsid w:val="00FE0C5A"/>
    <w:rPr>
      <w:rFonts w:ascii="Microsoft Sans Serif" w:eastAsia="Microsoft Sans Serif" w:hAnsi="Microsoft Sans Serif" w:cs="Microsoft Sans Serif" w:hint="default"/>
      <w:b w:val="0"/>
      <w:bCs w:val="0"/>
      <w:i w:val="0"/>
      <w:iCs w:val="0"/>
      <w:smallCaps w:val="0"/>
      <w:strike w:val="0"/>
      <w:dstrike w:val="0"/>
      <w:color w:val="000000"/>
      <w:spacing w:val="0"/>
      <w:w w:val="100"/>
      <w:position w:val="0"/>
      <w:sz w:val="15"/>
      <w:szCs w:val="15"/>
      <w:u w:val="none"/>
      <w:effect w:val="none"/>
      <w:shd w:val="clear" w:color="auto" w:fill="FFFFFF"/>
      <w:lang w:val="el-GR"/>
    </w:rPr>
  </w:style>
  <w:style w:type="character" w:styleId="aff3">
    <w:name w:val="Unresolved Mention"/>
    <w:basedOn w:val="a0"/>
    <w:uiPriority w:val="99"/>
    <w:semiHidden/>
    <w:unhideWhenUsed/>
    <w:rsid w:val="00FE0C5A"/>
    <w:rPr>
      <w:color w:val="605E5C"/>
      <w:shd w:val="clear" w:color="auto" w:fill="E1DFDD"/>
    </w:rPr>
  </w:style>
  <w:style w:type="character" w:customStyle="1" w:styleId="2b">
    <w:name w:val="Σώμα κειμένου (2) + Χωρίς έντονη γραφή"/>
    <w:basedOn w:val="a0"/>
    <w:rsid w:val="00FE0C5A"/>
    <w:rPr>
      <w:rFonts w:ascii="Calibri" w:eastAsia="Calibri" w:hAnsi="Calibri" w:cs="Calibri"/>
      <w:b/>
      <w:bCs/>
      <w:i w:val="0"/>
      <w:iCs w:val="0"/>
      <w:smallCaps w:val="0"/>
      <w:strike w:val="0"/>
      <w:spacing w:val="0"/>
      <w:sz w:val="23"/>
      <w:szCs w:val="23"/>
    </w:rPr>
  </w:style>
  <w:style w:type="paragraph" w:customStyle="1" w:styleId="2c">
    <w:name w:val="Σώμα κειμένου2"/>
    <w:basedOn w:val="a"/>
    <w:rsid w:val="00FE0C5A"/>
    <w:pPr>
      <w:shd w:val="clear" w:color="auto" w:fill="FFFFFF"/>
      <w:suppressAutoHyphens w:val="0"/>
      <w:spacing w:after="0" w:line="0" w:lineRule="atLeast"/>
      <w:ind w:hanging="1280"/>
      <w:jc w:val="left"/>
    </w:pPr>
    <w:rPr>
      <w:rFonts w:eastAsia="Calibri"/>
      <w:sz w:val="23"/>
      <w:szCs w:val="23"/>
      <w:lang w:val="el-GR" w:eastAsia="en-US"/>
    </w:rPr>
  </w:style>
  <w:style w:type="paragraph" w:styleId="Web">
    <w:name w:val="Normal (Web)"/>
    <w:basedOn w:val="a"/>
    <w:uiPriority w:val="99"/>
    <w:semiHidden/>
    <w:unhideWhenUsed/>
    <w:rsid w:val="00FE0C5A"/>
    <w:pPr>
      <w:suppressAutoHyphens w:val="0"/>
      <w:spacing w:before="100" w:beforeAutospacing="1" w:after="119"/>
      <w:jc w:val="left"/>
    </w:pPr>
    <w:rPr>
      <w:rFonts w:ascii="Times New Roman" w:hAnsi="Times New Roman" w:cs="Times New Roman"/>
      <w:sz w:val="24"/>
      <w:lang w:val="el-GR" w:eastAsia="el-GR"/>
    </w:rPr>
  </w:style>
  <w:style w:type="paragraph" w:customStyle="1" w:styleId="ecxmsonormal">
    <w:name w:val="ecxmsonormal"/>
    <w:basedOn w:val="a"/>
    <w:rsid w:val="00FE0C5A"/>
    <w:pPr>
      <w:suppressAutoHyphens w:val="0"/>
      <w:spacing w:after="324"/>
      <w:jc w:val="left"/>
    </w:pPr>
    <w:rPr>
      <w:rFonts w:ascii="Times New Roman" w:hAnsi="Times New Roman" w:cs="Times New Roman"/>
      <w:sz w:val="24"/>
      <w:lang w:val="el-GR" w:eastAsia="el-GR"/>
    </w:rPr>
  </w:style>
  <w:style w:type="character" w:customStyle="1" w:styleId="aff4">
    <w:name w:val="Υποσημείωση_"/>
    <w:basedOn w:val="a0"/>
    <w:link w:val="aff5"/>
    <w:rsid w:val="00FE0C5A"/>
    <w:rPr>
      <w:rFonts w:ascii="Calibri" w:eastAsia="Calibri" w:hAnsi="Calibri" w:cs="Calibri"/>
      <w:sz w:val="23"/>
      <w:szCs w:val="23"/>
      <w:shd w:val="clear" w:color="auto" w:fill="FFFFFF"/>
    </w:rPr>
  </w:style>
  <w:style w:type="paragraph" w:customStyle="1" w:styleId="aff5">
    <w:name w:val="Υποσημείωση"/>
    <w:basedOn w:val="a"/>
    <w:link w:val="aff4"/>
    <w:rsid w:val="00FE0C5A"/>
    <w:pPr>
      <w:shd w:val="clear" w:color="auto" w:fill="FFFFFF"/>
      <w:suppressAutoHyphens w:val="0"/>
      <w:spacing w:after="0" w:line="293" w:lineRule="exact"/>
      <w:jc w:val="left"/>
    </w:pPr>
    <w:rPr>
      <w:rFonts w:eastAsia="Calibri"/>
      <w:sz w:val="23"/>
      <w:szCs w:val="23"/>
      <w:lang w:val="el-GR" w:eastAsia="en-US"/>
    </w:rPr>
  </w:style>
  <w:style w:type="character" w:customStyle="1" w:styleId="aff6">
    <w:name w:val="Κεφαλίδα ή υποσέλιδο_"/>
    <w:basedOn w:val="a0"/>
    <w:link w:val="aff7"/>
    <w:rsid w:val="00FE0C5A"/>
    <w:rPr>
      <w:shd w:val="clear" w:color="auto" w:fill="FFFFFF"/>
    </w:rPr>
  </w:style>
  <w:style w:type="paragraph" w:customStyle="1" w:styleId="aff7">
    <w:name w:val="Κεφαλίδα ή υποσέλιδο"/>
    <w:basedOn w:val="a"/>
    <w:link w:val="aff6"/>
    <w:rsid w:val="00FE0C5A"/>
    <w:pPr>
      <w:shd w:val="clear" w:color="auto" w:fill="FFFFFF"/>
      <w:suppressAutoHyphens w:val="0"/>
      <w:spacing w:after="0"/>
      <w:jc w:val="left"/>
    </w:pPr>
    <w:rPr>
      <w:rFonts w:asciiTheme="minorHAnsi" w:eastAsiaTheme="minorHAnsi" w:hAnsiTheme="minorHAnsi" w:cstheme="minorBidi"/>
      <w:szCs w:val="22"/>
      <w:lang w:val="el-GR" w:eastAsia="en-US"/>
    </w:rPr>
  </w:style>
  <w:style w:type="character" w:customStyle="1" w:styleId="110">
    <w:name w:val="Κεφαλίδα ή υποσέλιδο + 11 στ."/>
    <w:basedOn w:val="aff6"/>
    <w:rsid w:val="00FE0C5A"/>
    <w:rPr>
      <w:spacing w:val="0"/>
      <w:sz w:val="22"/>
      <w:szCs w:val="22"/>
      <w:shd w:val="clear" w:color="auto" w:fill="FFFFFF"/>
    </w:rPr>
  </w:style>
  <w:style w:type="character" w:customStyle="1" w:styleId="45">
    <w:name w:val="Σώμα κειμένου (4)_"/>
    <w:basedOn w:val="a0"/>
    <w:rsid w:val="00FE0C5A"/>
    <w:rPr>
      <w:rFonts w:ascii="Calibri" w:eastAsia="Calibri" w:hAnsi="Calibri" w:cs="Calibri"/>
      <w:b w:val="0"/>
      <w:bCs w:val="0"/>
      <w:i w:val="0"/>
      <w:iCs w:val="0"/>
      <w:smallCaps w:val="0"/>
      <w:strike w:val="0"/>
      <w:spacing w:val="0"/>
      <w:sz w:val="18"/>
      <w:szCs w:val="18"/>
    </w:rPr>
  </w:style>
  <w:style w:type="character" w:customStyle="1" w:styleId="2d">
    <w:name w:val="Σώμα κειμένου (2)_"/>
    <w:basedOn w:val="a0"/>
    <w:rsid w:val="00FE0C5A"/>
    <w:rPr>
      <w:rFonts w:ascii="Calibri" w:eastAsia="Calibri" w:hAnsi="Calibri" w:cs="Calibri"/>
      <w:b w:val="0"/>
      <w:bCs w:val="0"/>
      <w:i w:val="0"/>
      <w:iCs w:val="0"/>
      <w:smallCaps w:val="0"/>
      <w:strike w:val="0"/>
      <w:spacing w:val="0"/>
      <w:sz w:val="23"/>
      <w:szCs w:val="23"/>
    </w:rPr>
  </w:style>
  <w:style w:type="character" w:customStyle="1" w:styleId="35">
    <w:name w:val="Σώμα κειμένου (3)_"/>
    <w:basedOn w:val="a0"/>
    <w:link w:val="36"/>
    <w:rsid w:val="00FE0C5A"/>
    <w:rPr>
      <w:rFonts w:ascii="Arial" w:eastAsia="Arial" w:hAnsi="Arial" w:cs="Arial"/>
      <w:sz w:val="23"/>
      <w:szCs w:val="23"/>
      <w:shd w:val="clear" w:color="auto" w:fill="FFFFFF"/>
    </w:rPr>
  </w:style>
  <w:style w:type="paragraph" w:customStyle="1" w:styleId="36">
    <w:name w:val="Σώμα κειμένου (3)"/>
    <w:basedOn w:val="a"/>
    <w:link w:val="35"/>
    <w:rsid w:val="00FE0C5A"/>
    <w:pPr>
      <w:shd w:val="clear" w:color="auto" w:fill="FFFFFF"/>
      <w:suppressAutoHyphens w:val="0"/>
      <w:spacing w:after="0" w:line="274" w:lineRule="exact"/>
      <w:jc w:val="left"/>
    </w:pPr>
    <w:rPr>
      <w:rFonts w:ascii="Arial" w:eastAsia="Arial" w:hAnsi="Arial" w:cs="Arial"/>
      <w:sz w:val="23"/>
      <w:szCs w:val="23"/>
      <w:lang w:val="el-GR" w:eastAsia="en-US"/>
    </w:rPr>
  </w:style>
  <w:style w:type="character" w:customStyle="1" w:styleId="2e">
    <w:name w:val="Λεζάντα πίνακα (2)_"/>
    <w:basedOn w:val="a0"/>
    <w:rsid w:val="00FE0C5A"/>
    <w:rPr>
      <w:rFonts w:ascii="Calibri" w:eastAsia="Calibri" w:hAnsi="Calibri" w:cs="Calibri"/>
      <w:b w:val="0"/>
      <w:bCs w:val="0"/>
      <w:i w:val="0"/>
      <w:iCs w:val="0"/>
      <w:smallCaps w:val="0"/>
      <w:strike w:val="0"/>
      <w:spacing w:val="0"/>
      <w:sz w:val="23"/>
      <w:szCs w:val="23"/>
    </w:rPr>
  </w:style>
  <w:style w:type="character" w:customStyle="1" w:styleId="105">
    <w:name w:val="Σώμα κειμένου + 10;5 στ."/>
    <w:basedOn w:val="aff2"/>
    <w:rsid w:val="00FE0C5A"/>
    <w:rPr>
      <w:rFonts w:ascii="Calibri" w:eastAsia="Calibri" w:hAnsi="Calibri" w:cs="Calibri"/>
      <w:sz w:val="21"/>
      <w:szCs w:val="21"/>
      <w:shd w:val="clear" w:color="auto" w:fill="FFFFFF"/>
    </w:rPr>
  </w:style>
  <w:style w:type="character" w:customStyle="1" w:styleId="aff8">
    <w:name w:val="Σώμα κειμένου + Έντονη γραφή"/>
    <w:basedOn w:val="aff2"/>
    <w:rsid w:val="00FE0C5A"/>
    <w:rPr>
      <w:rFonts w:ascii="Calibri" w:eastAsia="Calibri" w:hAnsi="Calibri" w:cs="Calibri"/>
      <w:b/>
      <w:bCs/>
      <w:sz w:val="23"/>
      <w:szCs w:val="23"/>
      <w:shd w:val="clear" w:color="auto" w:fill="FFFFFF"/>
    </w:rPr>
  </w:style>
  <w:style w:type="character" w:customStyle="1" w:styleId="2f">
    <w:name w:val="Επικεφαλίδα #2_"/>
    <w:basedOn w:val="a0"/>
    <w:rsid w:val="00FE0C5A"/>
    <w:rPr>
      <w:rFonts w:ascii="Calibri" w:eastAsia="Calibri" w:hAnsi="Calibri" w:cs="Calibri"/>
      <w:b w:val="0"/>
      <w:bCs w:val="0"/>
      <w:i w:val="0"/>
      <w:iCs w:val="0"/>
      <w:smallCaps w:val="0"/>
      <w:strike w:val="0"/>
      <w:spacing w:val="0"/>
      <w:sz w:val="23"/>
      <w:szCs w:val="23"/>
    </w:rPr>
  </w:style>
  <w:style w:type="character" w:customStyle="1" w:styleId="52">
    <w:name w:val="Σώμα κειμένου (5)_"/>
    <w:basedOn w:val="a0"/>
    <w:link w:val="53"/>
    <w:rsid w:val="00FE0C5A"/>
    <w:rPr>
      <w:rFonts w:ascii="Calibri" w:eastAsia="Calibri" w:hAnsi="Calibri" w:cs="Calibri"/>
      <w:w w:val="150"/>
      <w:sz w:val="21"/>
      <w:szCs w:val="21"/>
      <w:shd w:val="clear" w:color="auto" w:fill="FFFFFF"/>
    </w:rPr>
  </w:style>
  <w:style w:type="paragraph" w:customStyle="1" w:styleId="53">
    <w:name w:val="Σώμα κειμένου (5)"/>
    <w:basedOn w:val="a"/>
    <w:link w:val="52"/>
    <w:rsid w:val="00FE0C5A"/>
    <w:pPr>
      <w:shd w:val="clear" w:color="auto" w:fill="FFFFFF"/>
      <w:suppressAutoHyphens w:val="0"/>
      <w:spacing w:before="300" w:after="300" w:line="0" w:lineRule="atLeast"/>
      <w:ind w:hanging="300"/>
      <w:jc w:val="left"/>
    </w:pPr>
    <w:rPr>
      <w:rFonts w:eastAsia="Calibri"/>
      <w:w w:val="150"/>
      <w:sz w:val="21"/>
      <w:szCs w:val="21"/>
      <w:lang w:val="el-GR" w:eastAsia="en-US"/>
    </w:rPr>
  </w:style>
  <w:style w:type="character" w:customStyle="1" w:styleId="60">
    <w:name w:val="Σώμα κειμένου (6)_"/>
    <w:basedOn w:val="a0"/>
    <w:rsid w:val="00FE0C5A"/>
    <w:rPr>
      <w:rFonts w:ascii="Calibri" w:eastAsia="Calibri" w:hAnsi="Calibri" w:cs="Calibri"/>
      <w:b w:val="0"/>
      <w:bCs w:val="0"/>
      <w:i w:val="0"/>
      <w:iCs w:val="0"/>
      <w:smallCaps w:val="0"/>
      <w:strike w:val="0"/>
      <w:spacing w:val="0"/>
      <w:sz w:val="21"/>
      <w:szCs w:val="21"/>
    </w:rPr>
  </w:style>
  <w:style w:type="character" w:customStyle="1" w:styleId="1f0">
    <w:name w:val="Επικεφαλίδα #1_"/>
    <w:basedOn w:val="a0"/>
    <w:link w:val="1f1"/>
    <w:rsid w:val="00FE0C5A"/>
    <w:rPr>
      <w:rFonts w:ascii="Arial" w:eastAsia="Arial" w:hAnsi="Arial" w:cs="Arial"/>
      <w:sz w:val="23"/>
      <w:szCs w:val="23"/>
      <w:shd w:val="clear" w:color="auto" w:fill="FFFFFF"/>
    </w:rPr>
  </w:style>
  <w:style w:type="paragraph" w:customStyle="1" w:styleId="1f1">
    <w:name w:val="Επικεφαλίδα #1"/>
    <w:basedOn w:val="a"/>
    <w:link w:val="1f0"/>
    <w:rsid w:val="00FE0C5A"/>
    <w:pPr>
      <w:shd w:val="clear" w:color="auto" w:fill="FFFFFF"/>
      <w:suppressAutoHyphens w:val="0"/>
      <w:spacing w:before="300" w:after="300" w:line="278" w:lineRule="exact"/>
      <w:jc w:val="left"/>
      <w:outlineLvl w:val="0"/>
    </w:pPr>
    <w:rPr>
      <w:rFonts w:ascii="Arial" w:eastAsia="Arial" w:hAnsi="Arial" w:cs="Arial"/>
      <w:sz w:val="23"/>
      <w:szCs w:val="23"/>
      <w:lang w:val="el-GR" w:eastAsia="en-US"/>
    </w:rPr>
  </w:style>
  <w:style w:type="character" w:customStyle="1" w:styleId="6115">
    <w:name w:val="Σώμα κειμένου (6) + 11;5 στ."/>
    <w:basedOn w:val="60"/>
    <w:rsid w:val="00FE0C5A"/>
    <w:rPr>
      <w:rFonts w:ascii="Calibri" w:eastAsia="Calibri" w:hAnsi="Calibri" w:cs="Calibri"/>
      <w:b w:val="0"/>
      <w:bCs w:val="0"/>
      <w:i w:val="0"/>
      <w:iCs w:val="0"/>
      <w:smallCaps w:val="0"/>
      <w:strike w:val="0"/>
      <w:spacing w:val="0"/>
      <w:sz w:val="23"/>
      <w:szCs w:val="23"/>
    </w:rPr>
  </w:style>
  <w:style w:type="character" w:customStyle="1" w:styleId="70">
    <w:name w:val="Σώμα κειμένου (7)_"/>
    <w:basedOn w:val="a0"/>
    <w:link w:val="71"/>
    <w:rsid w:val="00FE0C5A"/>
    <w:rPr>
      <w:rFonts w:ascii="Calibri" w:eastAsia="Calibri" w:hAnsi="Calibri" w:cs="Calibri"/>
      <w:sz w:val="18"/>
      <w:szCs w:val="18"/>
      <w:shd w:val="clear" w:color="auto" w:fill="FFFFFF"/>
    </w:rPr>
  </w:style>
  <w:style w:type="paragraph" w:customStyle="1" w:styleId="71">
    <w:name w:val="Σώμα κειμένου (7)"/>
    <w:basedOn w:val="a"/>
    <w:link w:val="70"/>
    <w:rsid w:val="00FE0C5A"/>
    <w:pPr>
      <w:shd w:val="clear" w:color="auto" w:fill="FFFFFF"/>
      <w:suppressAutoHyphens w:val="0"/>
      <w:spacing w:after="0" w:line="245" w:lineRule="exact"/>
      <w:jc w:val="center"/>
    </w:pPr>
    <w:rPr>
      <w:rFonts w:eastAsia="Calibri"/>
      <w:sz w:val="18"/>
      <w:szCs w:val="18"/>
      <w:lang w:val="el-GR" w:eastAsia="en-US"/>
    </w:rPr>
  </w:style>
  <w:style w:type="character" w:customStyle="1" w:styleId="61">
    <w:name w:val="Σώμα κειμένου (6)"/>
    <w:basedOn w:val="60"/>
    <w:rsid w:val="00FE0C5A"/>
    <w:rPr>
      <w:rFonts w:ascii="Calibri" w:eastAsia="Calibri" w:hAnsi="Calibri" w:cs="Calibri"/>
      <w:b w:val="0"/>
      <w:bCs w:val="0"/>
      <w:i w:val="0"/>
      <w:iCs w:val="0"/>
      <w:smallCaps w:val="0"/>
      <w:strike w:val="0"/>
      <w:spacing w:val="0"/>
      <w:sz w:val="21"/>
      <w:szCs w:val="21"/>
      <w:u w:val="single"/>
    </w:rPr>
  </w:style>
  <w:style w:type="character" w:customStyle="1" w:styleId="62">
    <w:name w:val="Σώμα κειμένου (6) + Έντονη γραφή"/>
    <w:basedOn w:val="60"/>
    <w:rsid w:val="00FE0C5A"/>
    <w:rPr>
      <w:rFonts w:ascii="Calibri" w:eastAsia="Calibri" w:hAnsi="Calibri" w:cs="Calibri"/>
      <w:b/>
      <w:bCs/>
      <w:i w:val="0"/>
      <w:iCs w:val="0"/>
      <w:smallCaps w:val="0"/>
      <w:strike w:val="0"/>
      <w:spacing w:val="0"/>
      <w:sz w:val="21"/>
      <w:szCs w:val="21"/>
    </w:rPr>
  </w:style>
  <w:style w:type="character" w:customStyle="1" w:styleId="80">
    <w:name w:val="Σώμα κειμένου (8)_"/>
    <w:basedOn w:val="a0"/>
    <w:rsid w:val="00FE0C5A"/>
    <w:rPr>
      <w:rFonts w:ascii="Calibri" w:eastAsia="Calibri" w:hAnsi="Calibri" w:cs="Calibri"/>
      <w:b w:val="0"/>
      <w:bCs w:val="0"/>
      <w:i w:val="0"/>
      <w:iCs w:val="0"/>
      <w:smallCaps w:val="0"/>
      <w:strike w:val="0"/>
      <w:spacing w:val="0"/>
      <w:sz w:val="21"/>
      <w:szCs w:val="21"/>
    </w:rPr>
  </w:style>
  <w:style w:type="character" w:customStyle="1" w:styleId="81">
    <w:name w:val="Σώμα κειμένου (8) + Χωρίς έντονη γραφή"/>
    <w:basedOn w:val="80"/>
    <w:rsid w:val="00FE0C5A"/>
    <w:rPr>
      <w:rFonts w:ascii="Calibri" w:eastAsia="Calibri" w:hAnsi="Calibri" w:cs="Calibri"/>
      <w:b/>
      <w:bCs/>
      <w:i w:val="0"/>
      <w:iCs w:val="0"/>
      <w:smallCaps w:val="0"/>
      <w:strike w:val="0"/>
      <w:spacing w:val="0"/>
      <w:sz w:val="21"/>
      <w:szCs w:val="21"/>
    </w:rPr>
  </w:style>
  <w:style w:type="character" w:customStyle="1" w:styleId="82">
    <w:name w:val="Σώμα κειμένου (8)"/>
    <w:basedOn w:val="80"/>
    <w:rsid w:val="00FE0C5A"/>
    <w:rPr>
      <w:rFonts w:ascii="Calibri" w:eastAsia="Calibri" w:hAnsi="Calibri" w:cs="Calibri"/>
      <w:b w:val="0"/>
      <w:bCs w:val="0"/>
      <w:i w:val="0"/>
      <w:iCs w:val="0"/>
      <w:smallCaps w:val="0"/>
      <w:strike w:val="0"/>
      <w:spacing w:val="0"/>
      <w:sz w:val="21"/>
      <w:szCs w:val="21"/>
      <w:u w:val="single"/>
    </w:rPr>
  </w:style>
  <w:style w:type="character" w:customStyle="1" w:styleId="220">
    <w:name w:val="Επικεφαλίδα #2 (2)_"/>
    <w:basedOn w:val="a0"/>
    <w:link w:val="221"/>
    <w:rsid w:val="00FE0C5A"/>
    <w:rPr>
      <w:rFonts w:ascii="Calibri" w:eastAsia="Calibri" w:hAnsi="Calibri" w:cs="Calibri"/>
      <w:sz w:val="21"/>
      <w:szCs w:val="21"/>
      <w:shd w:val="clear" w:color="auto" w:fill="FFFFFF"/>
    </w:rPr>
  </w:style>
  <w:style w:type="paragraph" w:customStyle="1" w:styleId="221">
    <w:name w:val="Επικεφαλίδα #2 (2)"/>
    <w:basedOn w:val="a"/>
    <w:link w:val="220"/>
    <w:rsid w:val="00FE0C5A"/>
    <w:pPr>
      <w:shd w:val="clear" w:color="auto" w:fill="FFFFFF"/>
      <w:suppressAutoHyphens w:val="0"/>
      <w:spacing w:after="0" w:line="461" w:lineRule="exact"/>
      <w:outlineLvl w:val="1"/>
    </w:pPr>
    <w:rPr>
      <w:rFonts w:eastAsia="Calibri"/>
      <w:sz w:val="21"/>
      <w:szCs w:val="21"/>
      <w:lang w:val="el-GR" w:eastAsia="en-US"/>
    </w:rPr>
  </w:style>
  <w:style w:type="character" w:customStyle="1" w:styleId="222">
    <w:name w:val="Επικεφαλίδα #2 (2) + Χωρίς έντονη γραφή"/>
    <w:basedOn w:val="220"/>
    <w:rsid w:val="00FE0C5A"/>
    <w:rPr>
      <w:rFonts w:ascii="Calibri" w:eastAsia="Calibri" w:hAnsi="Calibri" w:cs="Calibri"/>
      <w:b/>
      <w:bCs/>
      <w:sz w:val="21"/>
      <w:szCs w:val="21"/>
      <w:shd w:val="clear" w:color="auto" w:fill="FFFFFF"/>
    </w:rPr>
  </w:style>
  <w:style w:type="character" w:customStyle="1" w:styleId="620">
    <w:name w:val="Σώμα κειμένου (6) + Έντονη γραφή;Διάστιχο 2 στ."/>
    <w:basedOn w:val="60"/>
    <w:rsid w:val="00FE0C5A"/>
    <w:rPr>
      <w:rFonts w:ascii="Calibri" w:eastAsia="Calibri" w:hAnsi="Calibri" w:cs="Calibri"/>
      <w:b/>
      <w:bCs/>
      <w:i w:val="0"/>
      <w:iCs w:val="0"/>
      <w:smallCaps w:val="0"/>
      <w:strike w:val="0"/>
      <w:spacing w:val="40"/>
      <w:sz w:val="21"/>
      <w:szCs w:val="21"/>
    </w:rPr>
  </w:style>
  <w:style w:type="character" w:customStyle="1" w:styleId="820">
    <w:name w:val="Σώμα κειμένου (8) + Διάστιχο 2 στ."/>
    <w:basedOn w:val="80"/>
    <w:rsid w:val="00FE0C5A"/>
    <w:rPr>
      <w:rFonts w:ascii="Calibri" w:eastAsia="Calibri" w:hAnsi="Calibri" w:cs="Calibri"/>
      <w:b w:val="0"/>
      <w:bCs w:val="0"/>
      <w:i w:val="0"/>
      <w:iCs w:val="0"/>
      <w:smallCaps w:val="0"/>
      <w:strike w:val="0"/>
      <w:spacing w:val="40"/>
      <w:sz w:val="21"/>
      <w:szCs w:val="21"/>
    </w:rPr>
  </w:style>
  <w:style w:type="character" w:customStyle="1" w:styleId="63">
    <w:name w:val="Σώμα κειμένου (6) + Έντονη γραφή;Πλάγια γραφή"/>
    <w:basedOn w:val="60"/>
    <w:rsid w:val="00FE0C5A"/>
    <w:rPr>
      <w:rFonts w:ascii="Calibri" w:eastAsia="Calibri" w:hAnsi="Calibri" w:cs="Calibri"/>
      <w:b/>
      <w:bCs/>
      <w:i/>
      <w:iCs/>
      <w:smallCaps w:val="0"/>
      <w:strike w:val="0"/>
      <w:spacing w:val="0"/>
      <w:sz w:val="21"/>
      <w:szCs w:val="21"/>
    </w:rPr>
  </w:style>
  <w:style w:type="character" w:customStyle="1" w:styleId="Georgia11">
    <w:name w:val="Σώμα κειμένου + Georgia;11 στ.;Έντονη γραφή;Πλάγια γραφή"/>
    <w:basedOn w:val="aff2"/>
    <w:rsid w:val="00FE0C5A"/>
    <w:rPr>
      <w:rFonts w:ascii="Georgia" w:eastAsia="Georgia" w:hAnsi="Georgia" w:cs="Georgia"/>
      <w:b/>
      <w:bCs/>
      <w:i/>
      <w:iCs/>
      <w:sz w:val="22"/>
      <w:szCs w:val="22"/>
      <w:shd w:val="clear" w:color="auto" w:fill="FFFFFF"/>
    </w:rPr>
  </w:style>
  <w:style w:type="character" w:customStyle="1" w:styleId="37">
    <w:name w:val="Λεζάντα πίνακα (3)_"/>
    <w:basedOn w:val="a0"/>
    <w:link w:val="38"/>
    <w:rsid w:val="00FE0C5A"/>
    <w:rPr>
      <w:rFonts w:ascii="Calibri" w:eastAsia="Calibri" w:hAnsi="Calibri" w:cs="Calibri"/>
      <w:sz w:val="21"/>
      <w:szCs w:val="21"/>
      <w:shd w:val="clear" w:color="auto" w:fill="FFFFFF"/>
    </w:rPr>
  </w:style>
  <w:style w:type="paragraph" w:customStyle="1" w:styleId="38">
    <w:name w:val="Λεζάντα πίνακα (3)"/>
    <w:basedOn w:val="a"/>
    <w:link w:val="37"/>
    <w:rsid w:val="00FE0C5A"/>
    <w:pPr>
      <w:shd w:val="clear" w:color="auto" w:fill="FFFFFF"/>
      <w:suppressAutoHyphens w:val="0"/>
      <w:spacing w:after="60" w:line="0" w:lineRule="atLeast"/>
      <w:jc w:val="left"/>
    </w:pPr>
    <w:rPr>
      <w:rFonts w:eastAsia="Calibri"/>
      <w:sz w:val="21"/>
      <w:szCs w:val="21"/>
      <w:lang w:val="el-GR" w:eastAsia="en-US"/>
    </w:rPr>
  </w:style>
  <w:style w:type="character" w:customStyle="1" w:styleId="102">
    <w:name w:val="Σώμα κειμένου (10)_"/>
    <w:basedOn w:val="a0"/>
    <w:link w:val="103"/>
    <w:rsid w:val="00FE0C5A"/>
    <w:rPr>
      <w:sz w:val="19"/>
      <w:szCs w:val="19"/>
      <w:shd w:val="clear" w:color="auto" w:fill="FFFFFF"/>
    </w:rPr>
  </w:style>
  <w:style w:type="paragraph" w:customStyle="1" w:styleId="103">
    <w:name w:val="Σώμα κειμένου (10)"/>
    <w:basedOn w:val="a"/>
    <w:link w:val="102"/>
    <w:rsid w:val="00FE0C5A"/>
    <w:pPr>
      <w:shd w:val="clear" w:color="auto" w:fill="FFFFFF"/>
      <w:suppressAutoHyphens w:val="0"/>
      <w:spacing w:after="0" w:line="0" w:lineRule="atLeast"/>
      <w:jc w:val="left"/>
    </w:pPr>
    <w:rPr>
      <w:rFonts w:asciiTheme="minorHAnsi" w:eastAsiaTheme="minorHAnsi" w:hAnsiTheme="minorHAnsi" w:cstheme="minorBidi"/>
      <w:sz w:val="19"/>
      <w:szCs w:val="19"/>
      <w:lang w:val="el-GR" w:eastAsia="en-US"/>
    </w:rPr>
  </w:style>
  <w:style w:type="character" w:customStyle="1" w:styleId="90">
    <w:name w:val="Σώμα κειμένου (9)_"/>
    <w:basedOn w:val="a0"/>
    <w:link w:val="91"/>
    <w:rsid w:val="00FE0C5A"/>
    <w:rPr>
      <w:shd w:val="clear" w:color="auto" w:fill="FFFFFF"/>
    </w:rPr>
  </w:style>
  <w:style w:type="paragraph" w:customStyle="1" w:styleId="91">
    <w:name w:val="Σώμα κειμένου (9)"/>
    <w:basedOn w:val="a"/>
    <w:link w:val="90"/>
    <w:rsid w:val="00FE0C5A"/>
    <w:pPr>
      <w:shd w:val="clear" w:color="auto" w:fill="FFFFFF"/>
      <w:suppressAutoHyphens w:val="0"/>
      <w:spacing w:after="0" w:line="0" w:lineRule="atLeast"/>
      <w:jc w:val="left"/>
    </w:pPr>
    <w:rPr>
      <w:rFonts w:asciiTheme="minorHAnsi" w:eastAsiaTheme="minorHAnsi" w:hAnsiTheme="minorHAnsi" w:cstheme="minorBidi"/>
      <w:szCs w:val="22"/>
      <w:lang w:val="el-GR" w:eastAsia="en-US"/>
    </w:rPr>
  </w:style>
  <w:style w:type="character" w:customStyle="1" w:styleId="aff9">
    <w:name w:val="Λεζάντα πίνακα_"/>
    <w:basedOn w:val="a0"/>
    <w:link w:val="affa"/>
    <w:rsid w:val="00FE0C5A"/>
    <w:rPr>
      <w:rFonts w:ascii="Calibri" w:eastAsia="Calibri" w:hAnsi="Calibri" w:cs="Calibri"/>
      <w:sz w:val="23"/>
      <w:szCs w:val="23"/>
      <w:shd w:val="clear" w:color="auto" w:fill="FFFFFF"/>
    </w:rPr>
  </w:style>
  <w:style w:type="paragraph" w:customStyle="1" w:styleId="affa">
    <w:name w:val="Λεζάντα πίνακα"/>
    <w:basedOn w:val="a"/>
    <w:link w:val="aff9"/>
    <w:rsid w:val="00FE0C5A"/>
    <w:pPr>
      <w:shd w:val="clear" w:color="auto" w:fill="FFFFFF"/>
      <w:suppressAutoHyphens w:val="0"/>
      <w:spacing w:after="0" w:line="437" w:lineRule="exact"/>
    </w:pPr>
    <w:rPr>
      <w:rFonts w:eastAsia="Calibri"/>
      <w:sz w:val="23"/>
      <w:szCs w:val="23"/>
      <w:lang w:val="el-GR" w:eastAsia="en-US"/>
    </w:rPr>
  </w:style>
  <w:style w:type="character" w:customStyle="1" w:styleId="2f0">
    <w:name w:val="Επικεφαλίδα #2 + Χωρίς έντονη γραφή"/>
    <w:basedOn w:val="2f"/>
    <w:rsid w:val="00FE0C5A"/>
    <w:rPr>
      <w:rFonts w:ascii="Calibri" w:eastAsia="Calibri" w:hAnsi="Calibri" w:cs="Calibri"/>
      <w:b/>
      <w:bCs/>
      <w:i w:val="0"/>
      <w:iCs w:val="0"/>
      <w:smallCaps w:val="0"/>
      <w:strike w:val="0"/>
      <w:spacing w:val="0"/>
      <w:sz w:val="23"/>
      <w:szCs w:val="23"/>
    </w:rPr>
  </w:style>
  <w:style w:type="character" w:customStyle="1" w:styleId="2f1">
    <w:name w:val="Σώμα κειμένου (2)"/>
    <w:basedOn w:val="2d"/>
    <w:rsid w:val="00FE0C5A"/>
    <w:rPr>
      <w:rFonts w:ascii="Calibri" w:eastAsia="Calibri" w:hAnsi="Calibri" w:cs="Calibri"/>
      <w:b w:val="0"/>
      <w:bCs w:val="0"/>
      <w:i w:val="0"/>
      <w:iCs w:val="0"/>
      <w:smallCaps w:val="0"/>
      <w:strike w:val="0"/>
      <w:spacing w:val="0"/>
      <w:sz w:val="23"/>
      <w:szCs w:val="23"/>
      <w:u w:val="single"/>
    </w:rPr>
  </w:style>
  <w:style w:type="character" w:customStyle="1" w:styleId="2f2">
    <w:name w:val="Επικεφαλίδα #2"/>
    <w:basedOn w:val="2f"/>
    <w:rsid w:val="00FE0C5A"/>
    <w:rPr>
      <w:rFonts w:ascii="Calibri" w:eastAsia="Calibri" w:hAnsi="Calibri" w:cs="Calibri"/>
      <w:b w:val="0"/>
      <w:bCs w:val="0"/>
      <w:i w:val="0"/>
      <w:iCs w:val="0"/>
      <w:smallCaps w:val="0"/>
      <w:strike w:val="0"/>
      <w:spacing w:val="0"/>
      <w:sz w:val="23"/>
      <w:szCs w:val="23"/>
      <w:u w:val="single"/>
    </w:rPr>
  </w:style>
  <w:style w:type="character" w:customStyle="1" w:styleId="485">
    <w:name w:val="Σώμα κειμένου (4) + 8;5 στ."/>
    <w:basedOn w:val="45"/>
    <w:rsid w:val="00FE0C5A"/>
    <w:rPr>
      <w:rFonts w:ascii="Calibri" w:eastAsia="Calibri" w:hAnsi="Calibri" w:cs="Calibri"/>
      <w:b w:val="0"/>
      <w:bCs w:val="0"/>
      <w:i w:val="0"/>
      <w:iCs w:val="0"/>
      <w:smallCaps w:val="0"/>
      <w:strike w:val="0"/>
      <w:spacing w:val="0"/>
      <w:sz w:val="17"/>
      <w:szCs w:val="17"/>
    </w:rPr>
  </w:style>
  <w:style w:type="character" w:customStyle="1" w:styleId="46">
    <w:name w:val="Λεζάντα πίνακα (4)_"/>
    <w:basedOn w:val="a0"/>
    <w:link w:val="47"/>
    <w:rsid w:val="00FE0C5A"/>
    <w:rPr>
      <w:rFonts w:ascii="Calibri" w:eastAsia="Calibri" w:hAnsi="Calibri" w:cs="Calibri"/>
      <w:sz w:val="18"/>
      <w:szCs w:val="18"/>
      <w:shd w:val="clear" w:color="auto" w:fill="FFFFFF"/>
    </w:rPr>
  </w:style>
  <w:style w:type="paragraph" w:customStyle="1" w:styleId="47">
    <w:name w:val="Λεζάντα πίνακα (4)"/>
    <w:basedOn w:val="a"/>
    <w:link w:val="46"/>
    <w:rsid w:val="00FE0C5A"/>
    <w:pPr>
      <w:shd w:val="clear" w:color="auto" w:fill="FFFFFF"/>
      <w:suppressAutoHyphens w:val="0"/>
      <w:spacing w:after="0" w:line="245" w:lineRule="exact"/>
    </w:pPr>
    <w:rPr>
      <w:rFonts w:eastAsia="Calibri"/>
      <w:sz w:val="18"/>
      <w:szCs w:val="18"/>
      <w:lang w:val="el-GR" w:eastAsia="en-US"/>
    </w:rPr>
  </w:style>
  <w:style w:type="character" w:customStyle="1" w:styleId="2f3">
    <w:name w:val="Λεζάντα πίνακα (2)"/>
    <w:basedOn w:val="2e"/>
    <w:rsid w:val="00FE0C5A"/>
    <w:rPr>
      <w:rFonts w:ascii="Calibri" w:eastAsia="Calibri" w:hAnsi="Calibri" w:cs="Calibri"/>
      <w:b w:val="0"/>
      <w:bCs w:val="0"/>
      <w:i w:val="0"/>
      <w:iCs w:val="0"/>
      <w:smallCaps w:val="0"/>
      <w:strike w:val="0"/>
      <w:spacing w:val="0"/>
      <w:sz w:val="23"/>
      <w:szCs w:val="23"/>
      <w:u w:val="single"/>
    </w:rPr>
  </w:style>
  <w:style w:type="character" w:customStyle="1" w:styleId="111">
    <w:name w:val="Σώμα κειμένου (11)_"/>
    <w:basedOn w:val="a0"/>
    <w:link w:val="112"/>
    <w:rsid w:val="00FE0C5A"/>
    <w:rPr>
      <w:rFonts w:ascii="Calibri" w:eastAsia="Calibri" w:hAnsi="Calibri" w:cs="Calibri"/>
      <w:sz w:val="14"/>
      <w:szCs w:val="14"/>
      <w:shd w:val="clear" w:color="auto" w:fill="FFFFFF"/>
    </w:rPr>
  </w:style>
  <w:style w:type="paragraph" w:customStyle="1" w:styleId="112">
    <w:name w:val="Σώμα κειμένου (11)"/>
    <w:basedOn w:val="a"/>
    <w:link w:val="111"/>
    <w:rsid w:val="00FE0C5A"/>
    <w:pPr>
      <w:shd w:val="clear" w:color="auto" w:fill="FFFFFF"/>
      <w:suppressAutoHyphens w:val="0"/>
      <w:spacing w:after="0" w:line="0" w:lineRule="atLeast"/>
      <w:jc w:val="left"/>
    </w:pPr>
    <w:rPr>
      <w:rFonts w:eastAsia="Calibri"/>
      <w:sz w:val="14"/>
      <w:szCs w:val="14"/>
      <w:lang w:val="el-GR" w:eastAsia="en-US"/>
    </w:rPr>
  </w:style>
  <w:style w:type="character" w:customStyle="1" w:styleId="54">
    <w:name w:val="Λεζάντα πίνακα (5)_"/>
    <w:basedOn w:val="a0"/>
    <w:rsid w:val="00FE0C5A"/>
    <w:rPr>
      <w:rFonts w:ascii="Calibri" w:eastAsia="Calibri" w:hAnsi="Calibri" w:cs="Calibri"/>
      <w:b w:val="0"/>
      <w:bCs w:val="0"/>
      <w:i w:val="0"/>
      <w:iCs w:val="0"/>
      <w:smallCaps w:val="0"/>
      <w:strike w:val="0"/>
      <w:spacing w:val="0"/>
      <w:sz w:val="17"/>
      <w:szCs w:val="17"/>
    </w:rPr>
  </w:style>
  <w:style w:type="character" w:customStyle="1" w:styleId="55">
    <w:name w:val="Λεζάντα πίνακα (5)"/>
    <w:basedOn w:val="54"/>
    <w:rsid w:val="00FE0C5A"/>
    <w:rPr>
      <w:rFonts w:ascii="Calibri" w:eastAsia="Calibri" w:hAnsi="Calibri" w:cs="Calibri"/>
      <w:b w:val="0"/>
      <w:bCs w:val="0"/>
      <w:i w:val="0"/>
      <w:iCs w:val="0"/>
      <w:smallCaps w:val="0"/>
      <w:strike w:val="0"/>
      <w:spacing w:val="0"/>
      <w:sz w:val="17"/>
      <w:szCs w:val="17"/>
      <w:u w:val="single"/>
    </w:rPr>
  </w:style>
  <w:style w:type="character" w:customStyle="1" w:styleId="48">
    <w:name w:val="Σώμα κειμένου (4)"/>
    <w:basedOn w:val="45"/>
    <w:rsid w:val="00FE0C5A"/>
    <w:rPr>
      <w:rFonts w:ascii="Calibri" w:eastAsia="Calibri" w:hAnsi="Calibri" w:cs="Calibri"/>
      <w:b w:val="0"/>
      <w:bCs w:val="0"/>
      <w:i w:val="0"/>
      <w:iCs w:val="0"/>
      <w:smallCaps w:val="0"/>
      <w:strike w:val="0"/>
      <w:spacing w:val="0"/>
      <w:sz w:val="18"/>
      <w:szCs w:val="18"/>
      <w:u w:val="single"/>
    </w:rPr>
  </w:style>
  <w:style w:type="character" w:customStyle="1" w:styleId="120">
    <w:name w:val="Σώμα κειμένου (12)_"/>
    <w:basedOn w:val="a0"/>
    <w:link w:val="121"/>
    <w:rsid w:val="00FE0C5A"/>
    <w:rPr>
      <w:rFonts w:ascii="Calibri" w:eastAsia="Calibri" w:hAnsi="Calibri" w:cs="Calibri"/>
      <w:sz w:val="15"/>
      <w:szCs w:val="15"/>
      <w:shd w:val="clear" w:color="auto" w:fill="FFFFFF"/>
    </w:rPr>
  </w:style>
  <w:style w:type="paragraph" w:customStyle="1" w:styleId="121">
    <w:name w:val="Σώμα κειμένου (12)"/>
    <w:basedOn w:val="a"/>
    <w:link w:val="120"/>
    <w:rsid w:val="00FE0C5A"/>
    <w:pPr>
      <w:shd w:val="clear" w:color="auto" w:fill="FFFFFF"/>
      <w:suppressAutoHyphens w:val="0"/>
      <w:spacing w:after="0" w:line="0" w:lineRule="atLeast"/>
      <w:jc w:val="left"/>
    </w:pPr>
    <w:rPr>
      <w:rFonts w:eastAsia="Calibri"/>
      <w:sz w:val="15"/>
      <w:szCs w:val="15"/>
      <w:lang w:val="el-GR" w:eastAsia="en-US"/>
    </w:rPr>
  </w:style>
  <w:style w:type="character" w:customStyle="1" w:styleId="130">
    <w:name w:val="Σώμα κειμένου (13)_"/>
    <w:basedOn w:val="a0"/>
    <w:link w:val="131"/>
    <w:rsid w:val="00FE0C5A"/>
    <w:rPr>
      <w:rFonts w:ascii="Calibri" w:eastAsia="Calibri" w:hAnsi="Calibri" w:cs="Calibri"/>
      <w:sz w:val="15"/>
      <w:szCs w:val="15"/>
      <w:shd w:val="clear" w:color="auto" w:fill="FFFFFF"/>
    </w:rPr>
  </w:style>
  <w:style w:type="paragraph" w:customStyle="1" w:styleId="131">
    <w:name w:val="Σώμα κειμένου (13)"/>
    <w:basedOn w:val="a"/>
    <w:link w:val="130"/>
    <w:rsid w:val="00FE0C5A"/>
    <w:pPr>
      <w:shd w:val="clear" w:color="auto" w:fill="FFFFFF"/>
      <w:suppressAutoHyphens w:val="0"/>
      <w:spacing w:after="0" w:line="0" w:lineRule="atLeast"/>
      <w:jc w:val="left"/>
    </w:pPr>
    <w:rPr>
      <w:rFonts w:eastAsia="Calibri"/>
      <w:sz w:val="15"/>
      <w:szCs w:val="15"/>
      <w:lang w:val="el-GR" w:eastAsia="en-US"/>
    </w:rPr>
  </w:style>
  <w:style w:type="character" w:customStyle="1" w:styleId="123">
    <w:name w:val="Σώμα κειμένου (12) + Διάστιχο 3 στ."/>
    <w:basedOn w:val="120"/>
    <w:rsid w:val="00FE0C5A"/>
    <w:rPr>
      <w:rFonts w:ascii="Calibri" w:eastAsia="Calibri" w:hAnsi="Calibri" w:cs="Calibri"/>
      <w:spacing w:val="60"/>
      <w:sz w:val="15"/>
      <w:szCs w:val="15"/>
      <w:shd w:val="clear" w:color="auto" w:fill="FFFFFF"/>
    </w:rPr>
  </w:style>
  <w:style w:type="character" w:customStyle="1" w:styleId="2Arial9">
    <w:name w:val="Σώμα κειμένου (2) + Arial;9 στ.;Χωρίς έντονη γραφή"/>
    <w:basedOn w:val="2d"/>
    <w:rsid w:val="00FE0C5A"/>
    <w:rPr>
      <w:rFonts w:ascii="Arial" w:eastAsia="Arial" w:hAnsi="Arial" w:cs="Arial"/>
      <w:b/>
      <w:bCs/>
      <w:i w:val="0"/>
      <w:iCs w:val="0"/>
      <w:smallCaps w:val="0"/>
      <w:strike w:val="0"/>
      <w:spacing w:val="0"/>
      <w:sz w:val="18"/>
      <w:szCs w:val="18"/>
    </w:rPr>
  </w:style>
  <w:style w:type="character" w:customStyle="1" w:styleId="140">
    <w:name w:val="Σώμα κειμένου (14)_"/>
    <w:basedOn w:val="a0"/>
    <w:link w:val="141"/>
    <w:rsid w:val="00FE0C5A"/>
    <w:rPr>
      <w:rFonts w:ascii="Arial" w:eastAsia="Arial" w:hAnsi="Arial" w:cs="Arial"/>
      <w:sz w:val="18"/>
      <w:szCs w:val="18"/>
      <w:shd w:val="clear" w:color="auto" w:fill="FFFFFF"/>
    </w:rPr>
  </w:style>
  <w:style w:type="paragraph" w:customStyle="1" w:styleId="141">
    <w:name w:val="Σώμα κειμένου (14)"/>
    <w:basedOn w:val="a"/>
    <w:link w:val="140"/>
    <w:rsid w:val="00FE0C5A"/>
    <w:pPr>
      <w:shd w:val="clear" w:color="auto" w:fill="FFFFFF"/>
      <w:suppressAutoHyphens w:val="0"/>
      <w:spacing w:after="0" w:line="0" w:lineRule="atLeast"/>
      <w:jc w:val="left"/>
    </w:pPr>
    <w:rPr>
      <w:rFonts w:ascii="Arial" w:eastAsia="Arial" w:hAnsi="Arial" w:cs="Arial"/>
      <w:sz w:val="18"/>
      <w:szCs w:val="18"/>
      <w:lang w:val="el-GR" w:eastAsia="en-US"/>
    </w:rPr>
  </w:style>
  <w:style w:type="character" w:customStyle="1" w:styleId="64">
    <w:name w:val="Λεζάντα πίνακα (6)_"/>
    <w:basedOn w:val="a0"/>
    <w:link w:val="65"/>
    <w:rsid w:val="00FE0C5A"/>
    <w:rPr>
      <w:rFonts w:ascii="Calibri" w:eastAsia="Calibri" w:hAnsi="Calibri" w:cs="Calibri"/>
      <w:sz w:val="18"/>
      <w:szCs w:val="18"/>
      <w:shd w:val="clear" w:color="auto" w:fill="FFFFFF"/>
    </w:rPr>
  </w:style>
  <w:style w:type="paragraph" w:customStyle="1" w:styleId="65">
    <w:name w:val="Λεζάντα πίνακα (6)"/>
    <w:basedOn w:val="a"/>
    <w:link w:val="64"/>
    <w:rsid w:val="00FE0C5A"/>
    <w:pPr>
      <w:shd w:val="clear" w:color="auto" w:fill="FFFFFF"/>
      <w:suppressAutoHyphens w:val="0"/>
      <w:spacing w:after="0" w:line="254" w:lineRule="exact"/>
    </w:pPr>
    <w:rPr>
      <w:rFonts w:eastAsia="Calibri"/>
      <w:sz w:val="18"/>
      <w:szCs w:val="18"/>
      <w:lang w:val="el-GR" w:eastAsia="en-US"/>
    </w:rPr>
  </w:style>
  <w:style w:type="character" w:customStyle="1" w:styleId="150">
    <w:name w:val="Σώμα κειμένου (15)_"/>
    <w:basedOn w:val="a0"/>
    <w:link w:val="151"/>
    <w:rsid w:val="00FE0C5A"/>
    <w:rPr>
      <w:rFonts w:ascii="Calibri" w:eastAsia="Calibri" w:hAnsi="Calibri" w:cs="Calibri"/>
      <w:sz w:val="23"/>
      <w:szCs w:val="23"/>
      <w:shd w:val="clear" w:color="auto" w:fill="FFFFFF"/>
    </w:rPr>
  </w:style>
  <w:style w:type="paragraph" w:customStyle="1" w:styleId="151">
    <w:name w:val="Σώμα κειμένου (15)"/>
    <w:basedOn w:val="a"/>
    <w:link w:val="150"/>
    <w:rsid w:val="00FE0C5A"/>
    <w:pPr>
      <w:shd w:val="clear" w:color="auto" w:fill="FFFFFF"/>
      <w:suppressAutoHyphens w:val="0"/>
      <w:spacing w:after="0" w:line="437" w:lineRule="exact"/>
      <w:jc w:val="center"/>
    </w:pPr>
    <w:rPr>
      <w:rFonts w:eastAsia="Calibri"/>
      <w:sz w:val="23"/>
      <w:szCs w:val="23"/>
      <w:lang w:val="el-GR" w:eastAsia="en-US"/>
    </w:rPr>
  </w:style>
  <w:style w:type="character" w:customStyle="1" w:styleId="2f4">
    <w:name w:val="Επικεφαλίδα #2 + Πλάγια γραφή"/>
    <w:basedOn w:val="2f"/>
    <w:rsid w:val="00FE0C5A"/>
    <w:rPr>
      <w:rFonts w:ascii="Calibri" w:eastAsia="Calibri" w:hAnsi="Calibri" w:cs="Calibri"/>
      <w:b w:val="0"/>
      <w:bCs w:val="0"/>
      <w:i/>
      <w:iCs/>
      <w:smallCaps w:val="0"/>
      <w:strike w:val="0"/>
      <w:spacing w:val="0"/>
      <w:sz w:val="23"/>
      <w:szCs w:val="23"/>
    </w:rPr>
  </w:style>
  <w:style w:type="character" w:customStyle="1" w:styleId="2f5">
    <w:name w:val="Σώμα κειμένου (2) + Πλάγια γραφή"/>
    <w:basedOn w:val="2d"/>
    <w:rsid w:val="00FE0C5A"/>
    <w:rPr>
      <w:rFonts w:ascii="Calibri" w:eastAsia="Calibri" w:hAnsi="Calibri" w:cs="Calibri"/>
      <w:b w:val="0"/>
      <w:bCs w:val="0"/>
      <w:i/>
      <w:iCs/>
      <w:smallCaps w:val="0"/>
      <w:strike w:val="0"/>
      <w:spacing w:val="0"/>
      <w:sz w:val="23"/>
      <w:szCs w:val="23"/>
    </w:rPr>
  </w:style>
  <w:style w:type="character" w:customStyle="1" w:styleId="affb">
    <w:name w:val="Σώμα κειμένου + Έντονη γραφή;Πλάγια γραφή"/>
    <w:basedOn w:val="aff2"/>
    <w:rsid w:val="00FE0C5A"/>
    <w:rPr>
      <w:rFonts w:ascii="Calibri" w:eastAsia="Calibri" w:hAnsi="Calibri" w:cs="Calibri"/>
      <w:b/>
      <w:bCs/>
      <w:i/>
      <w:iCs/>
      <w:sz w:val="23"/>
      <w:szCs w:val="23"/>
      <w:shd w:val="clear" w:color="auto" w:fill="FFFFFF"/>
    </w:rPr>
  </w:style>
  <w:style w:type="character" w:customStyle="1" w:styleId="160">
    <w:name w:val="Σώμα κειμένου (16)_"/>
    <w:basedOn w:val="a0"/>
    <w:link w:val="161"/>
    <w:rsid w:val="00FE0C5A"/>
    <w:rPr>
      <w:sz w:val="23"/>
      <w:szCs w:val="23"/>
      <w:shd w:val="clear" w:color="auto" w:fill="FFFFFF"/>
    </w:rPr>
  </w:style>
  <w:style w:type="paragraph" w:customStyle="1" w:styleId="161">
    <w:name w:val="Σώμα κειμένου (16)"/>
    <w:basedOn w:val="a"/>
    <w:link w:val="160"/>
    <w:rsid w:val="00FE0C5A"/>
    <w:pPr>
      <w:shd w:val="clear" w:color="auto" w:fill="FFFFFF"/>
      <w:suppressAutoHyphens w:val="0"/>
      <w:spacing w:after="0" w:line="408" w:lineRule="exact"/>
      <w:jc w:val="left"/>
    </w:pPr>
    <w:rPr>
      <w:rFonts w:asciiTheme="minorHAnsi" w:eastAsiaTheme="minorHAnsi" w:hAnsiTheme="minorHAnsi" w:cstheme="minorBidi"/>
      <w:sz w:val="23"/>
      <w:szCs w:val="23"/>
      <w:lang w:val="el-GR" w:eastAsia="en-US"/>
    </w:rPr>
  </w:style>
  <w:style w:type="character" w:customStyle="1" w:styleId="170">
    <w:name w:val="Σώμα κειμένου (17)_"/>
    <w:basedOn w:val="a0"/>
    <w:link w:val="171"/>
    <w:rsid w:val="00FE0C5A"/>
    <w:rPr>
      <w:rFonts w:ascii="Calibri" w:eastAsia="Calibri" w:hAnsi="Calibri" w:cs="Calibri"/>
      <w:sz w:val="21"/>
      <w:szCs w:val="21"/>
      <w:shd w:val="clear" w:color="auto" w:fill="FFFFFF"/>
    </w:rPr>
  </w:style>
  <w:style w:type="paragraph" w:customStyle="1" w:styleId="171">
    <w:name w:val="Σώμα κειμένου (17)"/>
    <w:basedOn w:val="a"/>
    <w:link w:val="170"/>
    <w:rsid w:val="00FE0C5A"/>
    <w:pPr>
      <w:shd w:val="clear" w:color="auto" w:fill="FFFFFF"/>
      <w:suppressAutoHyphens w:val="0"/>
      <w:spacing w:after="0" w:line="403" w:lineRule="exact"/>
      <w:jc w:val="left"/>
    </w:pPr>
    <w:rPr>
      <w:rFonts w:eastAsia="Calibri"/>
      <w:sz w:val="21"/>
      <w:szCs w:val="21"/>
      <w:lang w:val="el-GR" w:eastAsia="en-US"/>
    </w:rPr>
  </w:style>
  <w:style w:type="character" w:customStyle="1" w:styleId="172">
    <w:name w:val="Σώμα κειμένου (17) + Χωρίς πλάγια γραφή"/>
    <w:basedOn w:val="170"/>
    <w:rsid w:val="00FE0C5A"/>
    <w:rPr>
      <w:rFonts w:ascii="Calibri" w:eastAsia="Calibri" w:hAnsi="Calibri" w:cs="Calibri"/>
      <w:i/>
      <w:iCs/>
      <w:sz w:val="21"/>
      <w:szCs w:val="21"/>
      <w:shd w:val="clear" w:color="auto" w:fill="FFFFFF"/>
    </w:rPr>
  </w:style>
  <w:style w:type="paragraph" w:styleId="2f6">
    <w:name w:val="Body Text 2"/>
    <w:basedOn w:val="a"/>
    <w:link w:val="2Char0"/>
    <w:uiPriority w:val="99"/>
    <w:semiHidden/>
    <w:unhideWhenUsed/>
    <w:rsid w:val="00FE0C5A"/>
    <w:pPr>
      <w:spacing w:line="480" w:lineRule="auto"/>
    </w:pPr>
    <w:rPr>
      <w:lang w:eastAsia="zh-CN"/>
    </w:rPr>
  </w:style>
  <w:style w:type="character" w:customStyle="1" w:styleId="2Char0">
    <w:name w:val="Σώμα κείμενου 2 Char"/>
    <w:basedOn w:val="a0"/>
    <w:link w:val="2f6"/>
    <w:uiPriority w:val="99"/>
    <w:semiHidden/>
    <w:rsid w:val="00FE0C5A"/>
    <w:rPr>
      <w:rFonts w:ascii="Calibri" w:eastAsia="Times New Roman" w:hAnsi="Calibri" w:cs="Calibri"/>
      <w:szCs w:val="24"/>
      <w:lang w:val="en-GB" w:eastAsia="zh-CN"/>
    </w:rPr>
  </w:style>
  <w:style w:type="character" w:customStyle="1" w:styleId="CommentReference">
    <w:name w:val="Comment Reference"/>
    <w:rsid w:val="00FE0C5A"/>
    <w:rPr>
      <w:sz w:val="16"/>
    </w:rPr>
  </w:style>
  <w:style w:type="paragraph" w:styleId="affc">
    <w:name w:val="caption"/>
    <w:basedOn w:val="a"/>
    <w:qFormat/>
    <w:rsid w:val="00FE0C5A"/>
    <w:pPr>
      <w:suppressLineNumbers/>
      <w:spacing w:before="120"/>
    </w:pPr>
    <w:rPr>
      <w:rFonts w:cs="Mangal"/>
      <w:i/>
      <w:iCs/>
      <w:sz w:val="24"/>
      <w:lang w:eastAsia="zh-CN"/>
    </w:rPr>
  </w:style>
  <w:style w:type="paragraph" w:customStyle="1" w:styleId="CommentText">
    <w:name w:val="Comment Text"/>
    <w:basedOn w:val="a"/>
    <w:rsid w:val="00FE0C5A"/>
    <w:rPr>
      <w:sz w:val="20"/>
      <w:szCs w:val="20"/>
      <w:lang w:eastAsia="zh-CN"/>
    </w:rPr>
  </w:style>
  <w:style w:type="paragraph" w:customStyle="1" w:styleId="CommentSubject">
    <w:name w:val="Comment Subject"/>
    <w:basedOn w:val="CommentText"/>
    <w:next w:val="CommentText"/>
    <w:rsid w:val="00FE0C5A"/>
    <w:rPr>
      <w:b/>
      <w:bCs/>
    </w:rPr>
  </w:style>
  <w:style w:type="character" w:customStyle="1" w:styleId="1050">
    <w:name w:val="Σώμα κειμένου + 10;5 στ.;Έντονη γραφή"/>
    <w:basedOn w:val="aff2"/>
    <w:rsid w:val="00FE0C5A"/>
    <w:rPr>
      <w:rFonts w:ascii="Calibri" w:eastAsia="Calibri" w:hAnsi="Calibri" w:cs="Calibri"/>
      <w:b/>
      <w:bCs/>
      <w:sz w:val="21"/>
      <w:szCs w:val="21"/>
      <w:shd w:val="clear" w:color="auto" w:fill="FFFFFF"/>
    </w:rPr>
  </w:style>
  <w:style w:type="character" w:customStyle="1" w:styleId="Bodytext">
    <w:name w:val="Body text_"/>
    <w:basedOn w:val="a0"/>
    <w:link w:val="39"/>
    <w:rsid w:val="00FE0C5A"/>
    <w:rPr>
      <w:rFonts w:ascii="Arial Unicode MS" w:eastAsia="Arial Unicode MS" w:hAnsi="Arial Unicode MS" w:cs="Arial Unicode MS"/>
      <w:sz w:val="23"/>
      <w:szCs w:val="23"/>
      <w:shd w:val="clear" w:color="auto" w:fill="FFFFFF"/>
    </w:rPr>
  </w:style>
  <w:style w:type="paragraph" w:customStyle="1" w:styleId="39">
    <w:name w:val="Σώμα κειμένου3"/>
    <w:basedOn w:val="a"/>
    <w:link w:val="Bodytext"/>
    <w:rsid w:val="00FE0C5A"/>
    <w:pPr>
      <w:widowControl w:val="0"/>
      <w:shd w:val="clear" w:color="auto" w:fill="FFFFFF"/>
      <w:suppressAutoHyphens w:val="0"/>
      <w:spacing w:after="300" w:line="0" w:lineRule="atLeast"/>
      <w:ind w:hanging="1060"/>
      <w:jc w:val="left"/>
    </w:pPr>
    <w:rPr>
      <w:rFonts w:ascii="Arial Unicode MS" w:eastAsia="Arial Unicode MS" w:hAnsi="Arial Unicode MS" w:cs="Arial Unicode MS"/>
      <w:sz w:val="23"/>
      <w:szCs w:val="23"/>
      <w:lang w:val="el-GR" w:eastAsia="en-US"/>
    </w:rPr>
  </w:style>
  <w:style w:type="character" w:customStyle="1" w:styleId="BodytextMicrosoftSansSerif75pt">
    <w:name w:val="Body text + Microsoft Sans Serif;7;5 pt"/>
    <w:basedOn w:val="Bodytext"/>
    <w:rsid w:val="00FE0C5A"/>
    <w:rPr>
      <w:rFonts w:ascii="Microsoft Sans Serif" w:eastAsia="Microsoft Sans Serif" w:hAnsi="Microsoft Sans Serif" w:cs="Microsoft Sans Serif"/>
      <w:b w:val="0"/>
      <w:bCs w:val="0"/>
      <w:i w:val="0"/>
      <w:iCs w:val="0"/>
      <w:smallCaps w:val="0"/>
      <w:strike w:val="0"/>
      <w:color w:val="000000"/>
      <w:spacing w:val="0"/>
      <w:w w:val="100"/>
      <w:position w:val="0"/>
      <w:sz w:val="15"/>
      <w:szCs w:val="15"/>
      <w:u w:val="none"/>
      <w:shd w:val="clear" w:color="auto" w:fill="FFFFFF"/>
      <w:lang w:val="el-GR"/>
    </w:rPr>
  </w:style>
  <w:style w:type="character" w:customStyle="1" w:styleId="2115">
    <w:name w:val="Επικεφαλίδα #2 + 11;5 στ."/>
    <w:basedOn w:val="a0"/>
    <w:rsid w:val="00FE0C5A"/>
    <w:rPr>
      <w:rFonts w:ascii="Calibri" w:eastAsia="Calibri" w:hAnsi="Calibri" w:cs="Calibri"/>
      <w:b w:val="0"/>
      <w:bCs w:val="0"/>
      <w:i w:val="0"/>
      <w:iCs w:val="0"/>
      <w:smallCaps w:val="0"/>
      <w:strike w:val="0"/>
      <w:spacing w:val="0"/>
      <w:sz w:val="23"/>
      <w:szCs w:val="23"/>
      <w:u w:val="single"/>
    </w:rPr>
  </w:style>
  <w:style w:type="character" w:customStyle="1" w:styleId="WW-2">
    <w:name w:val="WW-Χαρακτήρες υποσημείωσης"/>
    <w:rsid w:val="00FE0C5A"/>
  </w:style>
  <w:style w:type="paragraph" w:customStyle="1" w:styleId="affd">
    <w:name w:val="ΣτυλΔημοσιότητας"/>
    <w:basedOn w:val="1"/>
    <w:rsid w:val="00FE0C5A"/>
    <w:pPr>
      <w:keepNext w:val="0"/>
      <w:keepLines/>
      <w:pageBreakBefore w:val="0"/>
      <w:pBdr>
        <w:bottom w:val="none" w:sz="0" w:space="0" w:color="auto"/>
      </w:pBdr>
      <w:tabs>
        <w:tab w:val="left" w:pos="0"/>
      </w:tabs>
      <w:spacing w:before="0" w:after="0" w:line="360" w:lineRule="auto"/>
      <w:jc w:val="center"/>
    </w:pPr>
    <w:rPr>
      <w:rFonts w:ascii="Calibri" w:hAnsi="Calibri" w:cs="Calibri"/>
      <w:bCs w:val="0"/>
      <w:caps/>
      <w:color w:val="auto"/>
      <w:kern w:val="1"/>
      <w:sz w:val="24"/>
      <w:szCs w:val="24"/>
      <w:lang w:val="el-GR" w:eastAsia="zh-CN"/>
    </w:rPr>
  </w:style>
  <w:style w:type="character" w:customStyle="1" w:styleId="66">
    <w:name w:val="Σώμα κειμένου (6) + Χωρίς πλάγια γραφή"/>
    <w:basedOn w:val="a0"/>
    <w:rsid w:val="00FE0C5A"/>
    <w:rPr>
      <w:rFonts w:ascii="Calibri" w:eastAsia="Calibri" w:hAnsi="Calibri" w:cs="Calibri"/>
      <w:b w:val="0"/>
      <w:bCs w:val="0"/>
      <w:i/>
      <w:iCs/>
      <w:smallCaps w:val="0"/>
      <w:strike w:val="0"/>
      <w:spacing w:val="0"/>
      <w:sz w:val="20"/>
      <w:szCs w:val="20"/>
    </w:rPr>
  </w:style>
  <w:style w:type="character" w:customStyle="1" w:styleId="67">
    <w:name w:val="Σώμα κειμένου6"/>
    <w:basedOn w:val="aff2"/>
    <w:rsid w:val="00FE0C5A"/>
    <w:rPr>
      <w:rFonts w:ascii="Calibri" w:eastAsia="Calibri" w:hAnsi="Calibri" w:cs="Calibri"/>
      <w:sz w:val="20"/>
      <w:szCs w:val="20"/>
      <w:u w:val="single"/>
      <w:shd w:val="clear" w:color="auto" w:fill="FFFFFF"/>
    </w:rPr>
  </w:style>
  <w:style w:type="character" w:customStyle="1" w:styleId="1010">
    <w:name w:val="Σώμα κειμένου (10) + 10 στ.;Χωρίς έντονη γραφή;Πλάγια γραφή"/>
    <w:basedOn w:val="a0"/>
    <w:rsid w:val="00FE0C5A"/>
    <w:rPr>
      <w:rFonts w:ascii="Calibri" w:eastAsia="Calibri" w:hAnsi="Calibri" w:cs="Calibri"/>
      <w:b/>
      <w:bCs/>
      <w:i/>
      <w:iCs/>
      <w:smallCaps w:val="0"/>
      <w:strike w:val="0"/>
      <w:spacing w:val="0"/>
      <w:sz w:val="20"/>
      <w:szCs w:val="20"/>
    </w:rPr>
  </w:style>
  <w:style w:type="paragraph" w:styleId="affe">
    <w:name w:val="Title"/>
    <w:basedOn w:val="a"/>
    <w:link w:val="Char8"/>
    <w:qFormat/>
    <w:rsid w:val="00FE0C5A"/>
    <w:pPr>
      <w:suppressAutoHyphens w:val="0"/>
      <w:spacing w:after="0"/>
      <w:jc w:val="center"/>
    </w:pPr>
    <w:rPr>
      <w:rFonts w:ascii="Tahoma" w:hAnsi="Tahoma" w:cs="Tahoma"/>
      <w:b/>
      <w:bCs/>
      <w:sz w:val="24"/>
      <w:u w:val="single"/>
      <w:lang w:val="el-GR" w:eastAsia="el-GR"/>
    </w:rPr>
  </w:style>
  <w:style w:type="character" w:customStyle="1" w:styleId="Char8">
    <w:name w:val="Τίτλος Char"/>
    <w:basedOn w:val="a0"/>
    <w:link w:val="affe"/>
    <w:rsid w:val="00FE0C5A"/>
    <w:rPr>
      <w:rFonts w:ascii="Tahoma" w:eastAsia="Times New Roman" w:hAnsi="Tahoma" w:cs="Tahoma"/>
      <w:b/>
      <w:bCs/>
      <w:sz w:val="24"/>
      <w:szCs w:val="24"/>
      <w:u w:val="single"/>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aadhsy.gr/n4412/n4412fulltextlinks.html"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57</Pages>
  <Words>22287</Words>
  <Characters>120353</Characters>
  <Application>Microsoft Office Word</Application>
  <DocSecurity>0</DocSecurity>
  <Lines>1002</Lines>
  <Paragraphs>284</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142356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ΜΑΡΙΝΑ ΕΛΕΝΗ ΣΦΥΡΑΚΗ</dc:creator>
  <cp:keywords/>
  <dc:description/>
  <cp:lastModifiedBy>ΜΑΡΙΝΑ ΕΛΕΝΗ ΣΦΥΡΑΚΗ</cp:lastModifiedBy>
  <cp:revision>1</cp:revision>
  <dcterms:created xsi:type="dcterms:W3CDTF">2025-12-30T08:32:00Z</dcterms:created>
  <dcterms:modified xsi:type="dcterms:W3CDTF">2025-12-30T08:32:00Z</dcterms:modified>
</cp:coreProperties>
</file>